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A6AB8" w:rsidRDefault="003B77A5">
      <w:pPr>
        <w:rPr>
          <w:u w:val="single"/>
        </w:rPr>
      </w:pPr>
      <w:r>
        <w:rPr>
          <w:u w:val="single"/>
        </w:rPr>
        <w:t xml:space="preserve">Statement of Introduction </w:t>
      </w:r>
    </w:p>
    <w:p w14:paraId="00000002" w14:textId="77777777" w:rsidR="006A6AB8" w:rsidRDefault="006A6AB8">
      <w:pPr>
        <w:rPr>
          <w:u w:val="single"/>
        </w:rPr>
      </w:pPr>
    </w:p>
    <w:p w14:paraId="00000003" w14:textId="77777777" w:rsidR="006A6AB8" w:rsidRDefault="003B77A5">
      <w:r>
        <w:t xml:space="preserve">Restaurants are struggling across our city, and all too often city bureaucracy is a hindrance, not </w:t>
      </w:r>
      <w:proofErr w:type="gramStart"/>
      <w:r>
        <w:t>a</w:t>
      </w:r>
      <w:proofErr w:type="gramEnd"/>
      <w:r>
        <w:t xml:space="preserve"> help. This bill would eliminate needless red tape around the food </w:t>
      </w:r>
      <w:proofErr w:type="gramStart"/>
      <w:r>
        <w:t>handlers</w:t>
      </w:r>
      <w:proofErr w:type="gramEnd"/>
      <w:r>
        <w:t xml:space="preserve"> licensure requirements that do nothing to protect </w:t>
      </w:r>
      <w:proofErr w:type="gramStart"/>
      <w:r>
        <w:t>consumers, but</w:t>
      </w:r>
      <w:proofErr w:type="gramEnd"/>
      <w:r>
        <w:t xml:space="preserve"> </w:t>
      </w:r>
      <w:proofErr w:type="gramStart"/>
      <w:r>
        <w:t>hurts</w:t>
      </w:r>
      <w:proofErr w:type="gramEnd"/>
      <w:r>
        <w:t xml:space="preserve"> these essential small businesses. </w:t>
      </w:r>
    </w:p>
    <w:p w14:paraId="00000004" w14:textId="77777777" w:rsidR="006A6AB8" w:rsidRDefault="006A6AB8">
      <w:pPr>
        <w:rPr>
          <w:u w:val="single"/>
        </w:rPr>
      </w:pPr>
    </w:p>
    <w:p w14:paraId="00000005" w14:textId="77777777" w:rsidR="006A6AB8" w:rsidRDefault="006A6AB8">
      <w:pPr>
        <w:rPr>
          <w:u w:val="single"/>
        </w:rPr>
      </w:pPr>
    </w:p>
    <w:p w14:paraId="00000006" w14:textId="77777777" w:rsidR="006A6AB8" w:rsidRDefault="006A6AB8">
      <w:pPr>
        <w:rPr>
          <w:u w:val="single"/>
        </w:rPr>
      </w:pPr>
    </w:p>
    <w:p w14:paraId="00000007" w14:textId="77777777" w:rsidR="006A6AB8" w:rsidRDefault="003B77A5">
      <w:pPr>
        <w:rPr>
          <w:u w:val="single"/>
        </w:rPr>
      </w:pPr>
      <w:r>
        <w:rPr>
          <w:u w:val="single"/>
        </w:rPr>
        <w:t xml:space="preserve">Memo </w:t>
      </w:r>
      <w:proofErr w:type="gramStart"/>
      <w:r>
        <w:rPr>
          <w:u w:val="single"/>
        </w:rPr>
        <w:t>of</w:t>
      </w:r>
      <w:proofErr w:type="gramEnd"/>
      <w:r>
        <w:rPr>
          <w:u w:val="single"/>
        </w:rPr>
        <w:t xml:space="preserve"> support</w:t>
      </w:r>
    </w:p>
    <w:p w14:paraId="00000008" w14:textId="77777777" w:rsidR="006A6AB8" w:rsidRDefault="006A6AB8">
      <w:pPr>
        <w:rPr>
          <w:u w:val="single"/>
        </w:rPr>
      </w:pPr>
    </w:p>
    <w:p w14:paraId="00000009" w14:textId="77777777" w:rsidR="006A6AB8" w:rsidRDefault="003B77A5">
      <w:proofErr w:type="gramStart"/>
      <w:r>
        <w:t>All across</w:t>
      </w:r>
      <w:proofErr w:type="gramEnd"/>
      <w:r>
        <w:t xml:space="preserve"> New York City, beloved restaurants are struggling. Increases in the cost of food have put pressure on businesses that are working with razor thin margins. Unfortunately, city bureaucracy can often put additional pressure on restaurants, rather than provide relief. The current way we evaluate if someone has the proper food handling license is a perfect example. </w:t>
      </w:r>
    </w:p>
    <w:p w14:paraId="0000000A" w14:textId="77777777" w:rsidR="006A6AB8" w:rsidRDefault="006A6AB8"/>
    <w:p w14:paraId="0000000B" w14:textId="77777777" w:rsidR="006A6AB8" w:rsidRDefault="003B77A5">
      <w:r>
        <w:t xml:space="preserve">When you receive your food handlers license you are added to a </w:t>
      </w:r>
      <w:proofErr w:type="gramStart"/>
      <w:r>
        <w:t>database, and</w:t>
      </w:r>
      <w:proofErr w:type="gramEnd"/>
      <w:r>
        <w:t xml:space="preserve"> receive a physical card. When a health inspector evaluates a restaurant for violations, restaurant employees are required to show their physical ID </w:t>
      </w:r>
      <w:proofErr w:type="gramStart"/>
      <w:r>
        <w:t>card, or</w:t>
      </w:r>
      <w:proofErr w:type="gramEnd"/>
      <w:r>
        <w:t xml:space="preserve"> receive a fine. It is not necessary for employees to carry this card on them, because their records can easily be pulled </w:t>
      </w:r>
      <w:proofErr w:type="gramStart"/>
      <w:r>
        <w:t>off of</w:t>
      </w:r>
      <w:proofErr w:type="gramEnd"/>
      <w:r>
        <w:t xml:space="preserve"> the internet. Currently the fine for not having a food handlers license on hand is $400. </w:t>
      </w:r>
    </w:p>
    <w:p w14:paraId="0000000C" w14:textId="77777777" w:rsidR="006A6AB8" w:rsidRDefault="006A6AB8"/>
    <w:p w14:paraId="0000000D" w14:textId="77777777" w:rsidR="006A6AB8" w:rsidRDefault="003B77A5">
      <w:r>
        <w:t xml:space="preserve">This kind of enforcement does not make eating out any safer, it simply adds a needless layer of bureaucracy at a time when many restaurants need all the help they can get. The bill being introduced at this stated meeting would address this by requiring the health department to check the digital records to see if the person in question is </w:t>
      </w:r>
      <w:proofErr w:type="gramStart"/>
      <w:r>
        <w:t>actually licensed</w:t>
      </w:r>
      <w:proofErr w:type="gramEnd"/>
      <w:r>
        <w:t xml:space="preserve"> before they issue a fine. </w:t>
      </w:r>
    </w:p>
    <w:p w14:paraId="0000000E" w14:textId="77777777" w:rsidR="006A6AB8" w:rsidRDefault="006A6AB8"/>
    <w:p w14:paraId="0000000F" w14:textId="77777777" w:rsidR="006A6AB8" w:rsidRDefault="003B77A5">
      <w:r>
        <w:t xml:space="preserve">Eliminating this kind of red tape does more than save small businesses a little money, it singles out the </w:t>
      </w:r>
      <w:proofErr w:type="gramStart"/>
      <w:r>
        <w:t>City</w:t>
      </w:r>
      <w:proofErr w:type="gramEnd"/>
      <w:r>
        <w:t xml:space="preserve"> as a partner not an advisory. That's better for the government, business, and consumers. </w:t>
      </w:r>
    </w:p>
    <w:p w14:paraId="00000010" w14:textId="77777777" w:rsidR="006A6AB8" w:rsidRDefault="006A6AB8"/>
    <w:p w14:paraId="00000011" w14:textId="77777777" w:rsidR="006A6AB8" w:rsidRDefault="006A6AB8"/>
    <w:p w14:paraId="00000012" w14:textId="77777777" w:rsidR="006A6AB8" w:rsidRDefault="006A6AB8"/>
    <w:sectPr w:rsidR="006A6A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9E7F1D5-0321-4548-A9EB-914203C02E44}"/>
  </w:font>
  <w:font w:name="Cambria">
    <w:panose1 w:val="02040503050406030204"/>
    <w:charset w:val="00"/>
    <w:family w:val="roman"/>
    <w:pitch w:val="variable"/>
    <w:sig w:usb0="E00006FF" w:usb1="420024FF" w:usb2="02000000" w:usb3="00000000" w:csb0="0000019F" w:csb1="00000000"/>
    <w:embedRegular r:id="rId2" w:fontKey="{E7527105-322E-4811-8196-439962093B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AB8"/>
    <w:rsid w:val="003B77A5"/>
    <w:rsid w:val="00603EAC"/>
    <w:rsid w:val="006A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F6D2B0-0161-4A96-8669-CD5B516E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4</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2026-05-11T16:17:00Z</dcterms:created>
  <dcterms:modified xsi:type="dcterms:W3CDTF">2026-05-11T16:17:00Z</dcterms:modified>
</cp:coreProperties>
</file>