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7F401" w14:textId="34E0DAFD" w:rsidR="00BD12F6" w:rsidRPr="00BD12F6" w:rsidRDefault="3976A065" w:rsidP="3976A065">
      <w:pPr>
        <w:suppressLineNumbers/>
        <w:shd w:val="clear" w:color="auto" w:fill="FFFFFF" w:themeFill="background1"/>
        <w:spacing w:after="0" w:line="240" w:lineRule="auto"/>
        <w:jc w:val="center"/>
        <w:rPr>
          <w:rFonts w:ascii="Times New Roman" w:eastAsia="Arial Unicode MS" w:hAnsi="Times New Roman" w:cs="Times New Roman"/>
          <w:color w:val="000000"/>
          <w:sz w:val="24"/>
          <w:szCs w:val="24"/>
        </w:rPr>
      </w:pPr>
      <w:r w:rsidRPr="3976A065">
        <w:rPr>
          <w:rFonts w:ascii="Times New Roman" w:eastAsia="Arial Unicode MS" w:hAnsi="Times New Roman" w:cs="Times New Roman"/>
          <w:color w:val="000000" w:themeColor="text1"/>
          <w:sz w:val="24"/>
          <w:szCs w:val="24"/>
        </w:rPr>
        <w:t xml:space="preserve">Int. No. </w:t>
      </w:r>
      <w:r w:rsidR="00D15C50">
        <w:rPr>
          <w:rFonts w:ascii="Times New Roman" w:eastAsia="Arial Unicode MS" w:hAnsi="Times New Roman" w:cs="Times New Roman"/>
          <w:color w:val="000000" w:themeColor="text1"/>
          <w:sz w:val="24"/>
          <w:szCs w:val="24"/>
        </w:rPr>
        <w:t>765</w:t>
      </w:r>
    </w:p>
    <w:p w14:paraId="6E7BEAA2" w14:textId="77777777" w:rsidR="00BD12F6" w:rsidRPr="00BD12F6" w:rsidRDefault="1B586D09" w:rsidP="00BD12F6">
      <w:pPr>
        <w:suppressLineNumbers/>
        <w:shd w:val="clear" w:color="auto" w:fill="FFFFFF"/>
        <w:spacing w:after="0" w:line="240" w:lineRule="auto"/>
        <w:rPr>
          <w:rFonts w:ascii="Times New Roman" w:eastAsia="Arial Unicode MS" w:hAnsi="Times New Roman" w:cs="Times New Roman"/>
          <w:color w:val="000000"/>
          <w:sz w:val="27"/>
          <w:szCs w:val="27"/>
        </w:rPr>
      </w:pPr>
      <w:r w:rsidRPr="1B586D09">
        <w:rPr>
          <w:rFonts w:ascii="Times New Roman" w:eastAsia="Arial Unicode MS" w:hAnsi="Times New Roman" w:cs="Times New Roman"/>
          <w:color w:val="000000" w:themeColor="text1"/>
          <w:sz w:val="27"/>
          <w:szCs w:val="27"/>
        </w:rPr>
        <w:t> </w:t>
      </w:r>
    </w:p>
    <w:p w14:paraId="540BEEB8" w14:textId="77777777" w:rsidR="005C7574" w:rsidRDefault="005C7574" w:rsidP="005C757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By the Public Advocate (Mr. Williams) and Council Members Cabán and Restler</w:t>
      </w:r>
    </w:p>
    <w:p w14:paraId="672A6659" w14:textId="77777777" w:rsidR="00BD12F6" w:rsidRPr="00BD12F6" w:rsidRDefault="00BD12F6" w:rsidP="00BD12F6">
      <w:pPr>
        <w:suppressLineNumbers/>
        <w:shd w:val="clear" w:color="auto" w:fill="FFFFFF"/>
        <w:spacing w:after="0" w:line="240" w:lineRule="auto"/>
        <w:jc w:val="both"/>
        <w:rPr>
          <w:rFonts w:ascii="Times New Roman" w:eastAsia="Arial Unicode MS" w:hAnsi="Times New Roman" w:cs="Times New Roman"/>
          <w:color w:val="000000"/>
          <w:sz w:val="24"/>
          <w:szCs w:val="24"/>
        </w:rPr>
      </w:pPr>
    </w:p>
    <w:p w14:paraId="12A1D79A" w14:textId="77777777" w:rsidR="00BD12F6" w:rsidRPr="00BD12F6" w:rsidRDefault="00BD12F6" w:rsidP="00BD12F6">
      <w:pPr>
        <w:suppressLineNumbers/>
        <w:shd w:val="clear" w:color="auto" w:fill="FFFFFF"/>
        <w:spacing w:after="0" w:line="240" w:lineRule="auto"/>
        <w:jc w:val="both"/>
        <w:rPr>
          <w:rFonts w:ascii="Times New Roman" w:eastAsia="Arial Unicode MS" w:hAnsi="Times New Roman" w:cs="Times New Roman"/>
          <w:vanish/>
          <w:color w:val="000000"/>
          <w:sz w:val="24"/>
          <w:szCs w:val="24"/>
        </w:rPr>
      </w:pPr>
      <w:r w:rsidRPr="00BD12F6">
        <w:rPr>
          <w:rFonts w:ascii="Times New Roman" w:eastAsia="Arial Unicode MS" w:hAnsi="Times New Roman" w:cs="Times New Roman"/>
          <w:vanish/>
          <w:color w:val="000000"/>
          <w:sz w:val="24"/>
          <w:szCs w:val="24"/>
        </w:rPr>
        <w:t>..Title</w:t>
      </w:r>
    </w:p>
    <w:p w14:paraId="7883397A" w14:textId="77777777" w:rsidR="00BD12F6" w:rsidRDefault="00D74826" w:rsidP="00BD12F6">
      <w:pPr>
        <w:suppressLineNumbers/>
        <w:shd w:val="clear" w:color="auto" w:fill="FFFFFF"/>
        <w:spacing w:after="0"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A Local Law t</w:t>
      </w:r>
      <w:r w:rsidR="00BD12F6" w:rsidRPr="00BD12F6">
        <w:rPr>
          <w:rFonts w:ascii="Times New Roman" w:eastAsia="Arial Unicode MS" w:hAnsi="Times New Roman" w:cs="Times New Roman"/>
          <w:color w:val="000000"/>
          <w:sz w:val="24"/>
          <w:szCs w:val="24"/>
        </w:rPr>
        <w:t xml:space="preserve">o amend the administrative code of the city of New York, </w:t>
      </w:r>
      <w:r w:rsidR="001853D1">
        <w:rPr>
          <w:rFonts w:ascii="Times New Roman" w:eastAsia="Arial Unicode MS" w:hAnsi="Times New Roman" w:cs="Times New Roman"/>
          <w:color w:val="000000"/>
          <w:sz w:val="24"/>
          <w:szCs w:val="24"/>
        </w:rPr>
        <w:t xml:space="preserve">in relation to </w:t>
      </w:r>
      <w:r w:rsidR="001853D1" w:rsidRPr="001853D1">
        <w:rPr>
          <w:rFonts w:ascii="Times New Roman" w:eastAsia="Arial Unicode MS" w:hAnsi="Times New Roman" w:cs="Times New Roman"/>
          <w:color w:val="000000"/>
          <w:sz w:val="24"/>
          <w:szCs w:val="24"/>
        </w:rPr>
        <w:t>requir</w:t>
      </w:r>
      <w:r w:rsidR="001853D1">
        <w:rPr>
          <w:rFonts w:ascii="Times New Roman" w:eastAsia="Arial Unicode MS" w:hAnsi="Times New Roman" w:cs="Times New Roman"/>
          <w:color w:val="000000"/>
          <w:sz w:val="24"/>
          <w:szCs w:val="24"/>
        </w:rPr>
        <w:t>ing the department of correction to a</w:t>
      </w:r>
      <w:r w:rsidR="000776B7">
        <w:rPr>
          <w:rFonts w:ascii="Times New Roman" w:eastAsia="Arial Unicode MS" w:hAnsi="Times New Roman" w:cs="Times New Roman"/>
          <w:color w:val="000000"/>
          <w:sz w:val="24"/>
          <w:szCs w:val="24"/>
        </w:rPr>
        <w:t>ssist incarcerated individuals in obtaining school</w:t>
      </w:r>
      <w:r w:rsidR="001853D1" w:rsidRPr="001853D1">
        <w:rPr>
          <w:rFonts w:ascii="Times New Roman" w:eastAsia="Arial Unicode MS" w:hAnsi="Times New Roman" w:cs="Times New Roman"/>
          <w:color w:val="000000"/>
          <w:sz w:val="24"/>
          <w:szCs w:val="24"/>
        </w:rPr>
        <w:t xml:space="preserve"> transcripts</w:t>
      </w:r>
      <w:r w:rsidR="000776B7">
        <w:rPr>
          <w:rFonts w:ascii="Times New Roman" w:eastAsia="Arial Unicode MS" w:hAnsi="Times New Roman" w:cs="Times New Roman"/>
          <w:color w:val="000000"/>
          <w:sz w:val="24"/>
          <w:szCs w:val="24"/>
        </w:rPr>
        <w:t xml:space="preserve">, </w:t>
      </w:r>
      <w:r w:rsidR="00631415">
        <w:rPr>
          <w:rFonts w:ascii="Times New Roman" w:eastAsia="Arial Unicode MS" w:hAnsi="Times New Roman" w:cs="Times New Roman"/>
          <w:color w:val="000000"/>
          <w:sz w:val="24"/>
          <w:szCs w:val="24"/>
        </w:rPr>
        <w:t>social security cards</w:t>
      </w:r>
      <w:r w:rsidR="00E919FD">
        <w:rPr>
          <w:rFonts w:ascii="Times New Roman" w:eastAsia="Arial Unicode MS" w:hAnsi="Times New Roman" w:cs="Times New Roman"/>
          <w:color w:val="000000"/>
          <w:sz w:val="24"/>
          <w:szCs w:val="24"/>
        </w:rPr>
        <w:t xml:space="preserve"> and driver</w:t>
      </w:r>
      <w:r w:rsidR="000776B7">
        <w:rPr>
          <w:rFonts w:ascii="Times New Roman" w:eastAsia="Arial Unicode MS" w:hAnsi="Times New Roman" w:cs="Times New Roman"/>
          <w:color w:val="000000"/>
          <w:sz w:val="24"/>
          <w:szCs w:val="24"/>
        </w:rPr>
        <w:t xml:space="preserve"> licenses</w:t>
      </w:r>
      <w:r w:rsidR="001853D1">
        <w:rPr>
          <w:rFonts w:ascii="Times New Roman" w:eastAsia="Arial Unicode MS" w:hAnsi="Times New Roman" w:cs="Times New Roman"/>
          <w:color w:val="000000"/>
          <w:sz w:val="24"/>
          <w:szCs w:val="24"/>
        </w:rPr>
        <w:t xml:space="preserve"> </w:t>
      </w:r>
    </w:p>
    <w:p w14:paraId="6F91721D" w14:textId="77777777" w:rsidR="00D74826" w:rsidRPr="00D74826" w:rsidRDefault="00D74826" w:rsidP="00BD12F6">
      <w:pPr>
        <w:suppressLineNumbers/>
        <w:shd w:val="clear" w:color="auto" w:fill="FFFFFF"/>
        <w:spacing w:after="0" w:line="240" w:lineRule="auto"/>
        <w:jc w:val="both"/>
        <w:rPr>
          <w:rFonts w:ascii="Times New Roman" w:eastAsia="Arial Unicode MS" w:hAnsi="Times New Roman" w:cs="Times New Roman"/>
          <w:vanish/>
          <w:color w:val="000000"/>
          <w:sz w:val="24"/>
          <w:szCs w:val="24"/>
        </w:rPr>
      </w:pPr>
      <w:r w:rsidRPr="00D74826">
        <w:rPr>
          <w:rFonts w:ascii="Times New Roman" w:eastAsia="Arial Unicode MS" w:hAnsi="Times New Roman" w:cs="Times New Roman"/>
          <w:vanish/>
          <w:color w:val="000000"/>
          <w:sz w:val="24"/>
          <w:szCs w:val="24"/>
        </w:rPr>
        <w:t>..Body</w:t>
      </w:r>
    </w:p>
    <w:p w14:paraId="0A37501D" w14:textId="77777777" w:rsidR="00BD12F6" w:rsidRPr="00BD12F6" w:rsidRDefault="00BD12F6" w:rsidP="00BD12F6">
      <w:pPr>
        <w:suppressLineNumbers/>
        <w:shd w:val="clear" w:color="auto" w:fill="FFFFFF"/>
        <w:spacing w:after="0" w:line="240" w:lineRule="auto"/>
        <w:jc w:val="both"/>
        <w:rPr>
          <w:rFonts w:ascii="Times New Roman" w:eastAsia="Arial Unicode MS" w:hAnsi="Times New Roman" w:cs="Times New Roman"/>
          <w:color w:val="000000"/>
          <w:sz w:val="24"/>
          <w:szCs w:val="24"/>
        </w:rPr>
      </w:pPr>
    </w:p>
    <w:p w14:paraId="427396F7" w14:textId="77777777" w:rsidR="00BD12F6" w:rsidRPr="00BD12F6" w:rsidRDefault="00BD12F6" w:rsidP="00BD12F6">
      <w:pPr>
        <w:suppressLineNumbers/>
        <w:shd w:val="clear" w:color="auto" w:fill="FFFFFF"/>
        <w:spacing w:after="0" w:line="480" w:lineRule="auto"/>
        <w:jc w:val="both"/>
        <w:rPr>
          <w:rFonts w:ascii="Times New Roman" w:eastAsia="Arial Unicode MS" w:hAnsi="Times New Roman" w:cs="Times New Roman"/>
          <w:color w:val="000000"/>
          <w:sz w:val="27"/>
          <w:szCs w:val="27"/>
        </w:rPr>
      </w:pPr>
      <w:r w:rsidRPr="00BD12F6">
        <w:rPr>
          <w:rFonts w:ascii="Times New Roman" w:eastAsia="Arial Unicode MS" w:hAnsi="Times New Roman" w:cs="Times New Roman"/>
          <w:color w:val="000000"/>
          <w:sz w:val="24"/>
          <w:szCs w:val="24"/>
          <w:u w:val="single"/>
        </w:rPr>
        <w:t>Be it enacted by the Council as follows:</w:t>
      </w:r>
    </w:p>
    <w:p w14:paraId="2632B4A8" w14:textId="77777777" w:rsidR="001853D1" w:rsidRPr="00116E5A" w:rsidRDefault="002435F1" w:rsidP="00116E5A">
      <w:pPr>
        <w:shd w:val="clear" w:color="auto" w:fill="FFFFFF"/>
        <w:spacing w:after="0" w:line="480" w:lineRule="auto"/>
        <w:ind w:firstLine="720"/>
        <w:jc w:val="both"/>
        <w:rPr>
          <w:rFonts w:ascii="Times New Roman" w:eastAsia="Times New Roman" w:hAnsi="Times New Roman" w:cs="Times New Roman"/>
          <w:color w:val="000000"/>
          <w:sz w:val="27"/>
          <w:szCs w:val="27"/>
          <w:bdr w:val="none" w:sz="0" w:space="0" w:color="auto" w:frame="1"/>
        </w:rPr>
      </w:pPr>
      <w:r w:rsidRPr="000F33B9">
        <w:rPr>
          <w:rFonts w:ascii="Times New Roman" w:eastAsia="Times New Roman" w:hAnsi="Times New Roman" w:cs="Times New Roman"/>
          <w:color w:val="000000"/>
          <w:sz w:val="24"/>
          <w:szCs w:val="24"/>
          <w:bdr w:val="none" w:sz="0" w:space="0" w:color="auto" w:frame="1"/>
        </w:rPr>
        <w:t xml:space="preserve">Section 1. </w:t>
      </w:r>
      <w:r w:rsidR="001853D1">
        <w:rPr>
          <w:rFonts w:ascii="Times New Roman" w:eastAsia="Times New Roman" w:hAnsi="Times New Roman" w:cs="Times New Roman"/>
          <w:color w:val="000000"/>
          <w:sz w:val="24"/>
          <w:szCs w:val="24"/>
          <w:bdr w:val="none" w:sz="0" w:space="0" w:color="auto" w:frame="1"/>
        </w:rPr>
        <w:t>S</w:t>
      </w:r>
      <w:r w:rsidR="007E6BBD">
        <w:rPr>
          <w:rFonts w:ascii="Times New Roman" w:eastAsia="Times New Roman" w:hAnsi="Times New Roman" w:cs="Times New Roman"/>
          <w:color w:val="000000"/>
          <w:sz w:val="24"/>
          <w:szCs w:val="24"/>
          <w:bdr w:val="none" w:sz="0" w:space="0" w:color="auto" w:frame="1"/>
        </w:rPr>
        <w:t>ubdivision c of s</w:t>
      </w:r>
      <w:r w:rsidR="001853D1">
        <w:rPr>
          <w:rFonts w:ascii="Times New Roman" w:eastAsia="Times New Roman" w:hAnsi="Times New Roman" w:cs="Times New Roman"/>
          <w:color w:val="000000"/>
          <w:sz w:val="24"/>
          <w:szCs w:val="24"/>
          <w:bdr w:val="none" w:sz="0" w:space="0" w:color="auto" w:frame="1"/>
        </w:rPr>
        <w:t>ection 9-128</w:t>
      </w:r>
      <w:r w:rsidR="002D0CEC">
        <w:rPr>
          <w:rFonts w:ascii="Times New Roman" w:eastAsia="Times New Roman" w:hAnsi="Times New Roman" w:cs="Times New Roman"/>
          <w:color w:val="000000"/>
          <w:sz w:val="24"/>
          <w:szCs w:val="24"/>
          <w:bdr w:val="none" w:sz="0" w:space="0" w:color="auto" w:frame="1"/>
        </w:rPr>
        <w:t xml:space="preserve"> of the administrative code of the city of New York</w:t>
      </w:r>
      <w:r w:rsidR="001853D1">
        <w:rPr>
          <w:rFonts w:ascii="Times New Roman" w:eastAsia="Times New Roman" w:hAnsi="Times New Roman" w:cs="Times New Roman"/>
          <w:color w:val="000000"/>
          <w:sz w:val="24"/>
          <w:szCs w:val="24"/>
          <w:bdr w:val="none" w:sz="0" w:space="0" w:color="auto" w:frame="1"/>
        </w:rPr>
        <w:t xml:space="preserve">, as </w:t>
      </w:r>
      <w:r w:rsidR="00116E5A">
        <w:rPr>
          <w:rFonts w:ascii="Times New Roman" w:eastAsia="Times New Roman" w:hAnsi="Times New Roman" w:cs="Times New Roman"/>
          <w:color w:val="000000"/>
          <w:sz w:val="24"/>
          <w:szCs w:val="24"/>
          <w:bdr w:val="none" w:sz="0" w:space="0" w:color="auto" w:frame="1"/>
        </w:rPr>
        <w:t>added by local law 64 of 2007,</w:t>
      </w:r>
      <w:r w:rsidR="00631415">
        <w:rPr>
          <w:rFonts w:ascii="Times New Roman" w:eastAsia="Times New Roman" w:hAnsi="Times New Roman" w:cs="Times New Roman"/>
          <w:color w:val="000000"/>
          <w:sz w:val="24"/>
          <w:szCs w:val="24"/>
          <w:bdr w:val="none" w:sz="0" w:space="0" w:color="auto" w:frame="1"/>
        </w:rPr>
        <w:t xml:space="preserve"> is amended to read as follows:</w:t>
      </w:r>
    </w:p>
    <w:p w14:paraId="1DDB058D" w14:textId="77777777" w:rsidR="00ED2BAD" w:rsidRDefault="00631415" w:rsidP="001853D1">
      <w:pPr>
        <w:shd w:val="clear" w:color="auto" w:fill="FFFFFF"/>
        <w:spacing w:after="0" w:line="480" w:lineRule="auto"/>
        <w:ind w:firstLine="720"/>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c.</w:t>
      </w:r>
      <w:r w:rsidR="001853D1" w:rsidRPr="001853D1">
        <w:rPr>
          <w:rFonts w:ascii="Times New Roman" w:eastAsia="Arial Unicode MS" w:hAnsi="Times New Roman" w:cs="Times New Roman"/>
          <w:color w:val="000000"/>
          <w:sz w:val="24"/>
          <w:szCs w:val="24"/>
        </w:rPr>
        <w:t xml:space="preserve"> Notwithstanding any other provision of law, any </w:t>
      </w:r>
      <w:r w:rsidR="001853D1" w:rsidRPr="003C530E">
        <w:rPr>
          <w:rFonts w:ascii="Times New Roman" w:eastAsia="Arial Unicode MS" w:hAnsi="Times New Roman" w:cs="Times New Roman"/>
          <w:color w:val="000000"/>
          <w:sz w:val="24"/>
          <w:szCs w:val="24"/>
        </w:rPr>
        <w:t>person</w:t>
      </w:r>
      <w:r w:rsidR="003C6DC9">
        <w:rPr>
          <w:rFonts w:ascii="Times New Roman" w:eastAsia="Arial Unicode MS" w:hAnsi="Times New Roman" w:cs="Times New Roman"/>
          <w:color w:val="000000"/>
          <w:sz w:val="24"/>
          <w:szCs w:val="24"/>
        </w:rPr>
        <w:t xml:space="preserve"> </w:t>
      </w:r>
      <w:r w:rsidR="003C6DC9">
        <w:rPr>
          <w:rFonts w:ascii="Times New Roman" w:eastAsia="Arial Unicode MS" w:hAnsi="Times New Roman" w:cs="Times New Roman"/>
          <w:color w:val="000000"/>
          <w:sz w:val="24"/>
          <w:szCs w:val="24"/>
          <w:u w:val="single"/>
        </w:rPr>
        <w:t>in custody of the department</w:t>
      </w:r>
      <w:r w:rsidR="001853D1" w:rsidRPr="001853D1">
        <w:rPr>
          <w:rFonts w:ascii="Times New Roman" w:eastAsia="Arial Unicode MS" w:hAnsi="Times New Roman" w:cs="Times New Roman"/>
          <w:color w:val="000000"/>
          <w:sz w:val="24"/>
          <w:szCs w:val="24"/>
        </w:rPr>
        <w:t xml:space="preserve"> born in the city of New York </w:t>
      </w:r>
      <w:r w:rsidR="003C530E">
        <w:rPr>
          <w:rFonts w:ascii="Times New Roman" w:eastAsia="Arial Unicode MS" w:hAnsi="Times New Roman" w:cs="Times New Roman"/>
          <w:color w:val="000000"/>
          <w:sz w:val="24"/>
          <w:szCs w:val="24"/>
        </w:rPr>
        <w:t>[</w:t>
      </w:r>
      <w:r w:rsidR="001853D1" w:rsidRPr="001853D1">
        <w:rPr>
          <w:rFonts w:ascii="Times New Roman" w:eastAsia="Arial Unicode MS" w:hAnsi="Times New Roman" w:cs="Times New Roman"/>
          <w:color w:val="000000"/>
          <w:sz w:val="24"/>
          <w:szCs w:val="24"/>
        </w:rPr>
        <w:t>and sentenced to ninety days</w:t>
      </w:r>
      <w:r w:rsidR="003C530E">
        <w:rPr>
          <w:rFonts w:ascii="Times New Roman" w:eastAsia="Arial Unicode MS" w:hAnsi="Times New Roman" w:cs="Times New Roman"/>
          <w:color w:val="000000"/>
          <w:sz w:val="24"/>
          <w:szCs w:val="24"/>
        </w:rPr>
        <w:t xml:space="preserve"> </w:t>
      </w:r>
      <w:r w:rsidR="001853D1" w:rsidRPr="001853D1">
        <w:rPr>
          <w:rFonts w:ascii="Times New Roman" w:eastAsia="Arial Unicode MS" w:hAnsi="Times New Roman" w:cs="Times New Roman"/>
          <w:color w:val="000000"/>
          <w:sz w:val="24"/>
          <w:szCs w:val="24"/>
        </w:rPr>
        <w:t>or more in a New York city correctional facility who will serve, after sentencing, thirty days or more in a New York city correctional facility,</w:t>
      </w:r>
      <w:r w:rsidR="003C530E">
        <w:rPr>
          <w:rFonts w:ascii="Times New Roman" w:eastAsia="Arial Unicode MS" w:hAnsi="Times New Roman" w:cs="Times New Roman"/>
          <w:color w:val="000000"/>
          <w:sz w:val="24"/>
          <w:szCs w:val="24"/>
        </w:rPr>
        <w:t>]</w:t>
      </w:r>
      <w:r w:rsidR="001853D1" w:rsidRPr="001853D1">
        <w:rPr>
          <w:rFonts w:ascii="Times New Roman" w:eastAsia="Arial Unicode MS" w:hAnsi="Times New Roman" w:cs="Times New Roman"/>
          <w:color w:val="000000"/>
          <w:sz w:val="24"/>
          <w:szCs w:val="24"/>
        </w:rPr>
        <w:t xml:space="preserve"> shall be provided by the department before or at release, or within two weeks thereafter if extenuating circumstances exist, at no cost to such person, a certified copy of </w:t>
      </w:r>
      <w:r w:rsidR="007E6BBD">
        <w:rPr>
          <w:rFonts w:ascii="Times New Roman" w:eastAsia="Arial Unicode MS" w:hAnsi="Times New Roman" w:cs="Times New Roman"/>
          <w:color w:val="000000"/>
          <w:sz w:val="24"/>
          <w:szCs w:val="24"/>
        </w:rPr>
        <w:t>[</w:t>
      </w:r>
      <w:r w:rsidR="001853D1" w:rsidRPr="001853D1">
        <w:rPr>
          <w:rFonts w:ascii="Times New Roman" w:eastAsia="Arial Unicode MS" w:hAnsi="Times New Roman" w:cs="Times New Roman"/>
          <w:color w:val="000000"/>
          <w:sz w:val="24"/>
          <w:szCs w:val="24"/>
        </w:rPr>
        <w:t>his or her</w:t>
      </w:r>
      <w:r w:rsidR="007E6BBD">
        <w:rPr>
          <w:rFonts w:ascii="Times New Roman" w:eastAsia="Arial Unicode MS" w:hAnsi="Times New Roman" w:cs="Times New Roman"/>
          <w:color w:val="000000"/>
          <w:sz w:val="24"/>
          <w:szCs w:val="24"/>
        </w:rPr>
        <w:t>]</w:t>
      </w:r>
      <w:r w:rsidR="001853D1" w:rsidRPr="001853D1">
        <w:rPr>
          <w:rFonts w:ascii="Times New Roman" w:eastAsia="Arial Unicode MS" w:hAnsi="Times New Roman" w:cs="Times New Roman"/>
          <w:color w:val="000000"/>
          <w:sz w:val="24"/>
          <w:szCs w:val="24"/>
        </w:rPr>
        <w:t xml:space="preserve"> </w:t>
      </w:r>
      <w:r w:rsidR="007E6BBD">
        <w:rPr>
          <w:rFonts w:ascii="Times New Roman" w:eastAsia="Arial Unicode MS" w:hAnsi="Times New Roman" w:cs="Times New Roman"/>
          <w:color w:val="000000"/>
          <w:sz w:val="24"/>
          <w:szCs w:val="24"/>
          <w:u w:val="single"/>
        </w:rPr>
        <w:t>their</w:t>
      </w:r>
      <w:r w:rsidR="007E6BBD" w:rsidRPr="007E6BBD">
        <w:rPr>
          <w:rFonts w:ascii="Times New Roman" w:eastAsia="Arial Unicode MS" w:hAnsi="Times New Roman" w:cs="Times New Roman"/>
          <w:color w:val="000000"/>
          <w:sz w:val="24"/>
          <w:szCs w:val="24"/>
        </w:rPr>
        <w:t xml:space="preserve"> </w:t>
      </w:r>
      <w:r w:rsidR="001853D1" w:rsidRPr="001853D1">
        <w:rPr>
          <w:rFonts w:ascii="Times New Roman" w:eastAsia="Arial Unicode MS" w:hAnsi="Times New Roman" w:cs="Times New Roman"/>
          <w:color w:val="000000"/>
          <w:sz w:val="24"/>
          <w:szCs w:val="24"/>
        </w:rPr>
        <w:t xml:space="preserve">birth certificate to be used for any lawful purpose; provided that such person has requested a copy of </w:t>
      </w:r>
      <w:r w:rsidR="001853D1">
        <w:rPr>
          <w:rFonts w:ascii="Times New Roman" w:eastAsia="Arial Unicode MS" w:hAnsi="Times New Roman" w:cs="Times New Roman"/>
          <w:color w:val="000000"/>
          <w:sz w:val="24"/>
          <w:szCs w:val="24"/>
        </w:rPr>
        <w:t>[</w:t>
      </w:r>
      <w:r w:rsidR="001853D1" w:rsidRPr="001853D1">
        <w:rPr>
          <w:rFonts w:ascii="Times New Roman" w:eastAsia="Arial Unicode MS" w:hAnsi="Times New Roman" w:cs="Times New Roman"/>
          <w:color w:val="000000"/>
          <w:sz w:val="24"/>
          <w:szCs w:val="24"/>
        </w:rPr>
        <w:t>his or her</w:t>
      </w:r>
      <w:r w:rsidR="001853D1">
        <w:rPr>
          <w:rFonts w:ascii="Times New Roman" w:eastAsia="Arial Unicode MS" w:hAnsi="Times New Roman" w:cs="Times New Roman"/>
          <w:color w:val="000000"/>
          <w:sz w:val="24"/>
          <w:szCs w:val="24"/>
        </w:rPr>
        <w:t>]</w:t>
      </w:r>
      <w:r w:rsidR="002413F5">
        <w:rPr>
          <w:rFonts w:ascii="Times New Roman" w:eastAsia="Arial Unicode MS" w:hAnsi="Times New Roman" w:cs="Times New Roman"/>
          <w:color w:val="000000"/>
          <w:sz w:val="24"/>
          <w:szCs w:val="24"/>
        </w:rPr>
        <w:t xml:space="preserve"> </w:t>
      </w:r>
      <w:r w:rsidR="002413F5">
        <w:rPr>
          <w:rFonts w:ascii="Times New Roman" w:eastAsia="Arial Unicode MS" w:hAnsi="Times New Roman" w:cs="Times New Roman"/>
          <w:color w:val="000000"/>
          <w:sz w:val="24"/>
          <w:szCs w:val="24"/>
          <w:u w:val="single"/>
        </w:rPr>
        <w:t>their</w:t>
      </w:r>
      <w:r w:rsidR="001853D1">
        <w:rPr>
          <w:rFonts w:ascii="Times New Roman" w:eastAsia="Arial Unicode MS" w:hAnsi="Times New Roman" w:cs="Times New Roman"/>
          <w:color w:val="000000"/>
          <w:sz w:val="24"/>
          <w:szCs w:val="24"/>
        </w:rPr>
        <w:t xml:space="preserve"> </w:t>
      </w:r>
      <w:r w:rsidR="001853D1" w:rsidRPr="001853D1">
        <w:rPr>
          <w:rFonts w:ascii="Times New Roman" w:eastAsia="Arial Unicode MS" w:hAnsi="Times New Roman" w:cs="Times New Roman"/>
          <w:color w:val="000000"/>
          <w:sz w:val="24"/>
          <w:szCs w:val="24"/>
        </w:rPr>
        <w:t xml:space="preserve">birth certificate from the department at least two weeks prior to release. Upon such request, the department shall request such </w:t>
      </w:r>
      <w:r w:rsidR="001853D1" w:rsidRPr="002413F5">
        <w:rPr>
          <w:rFonts w:ascii="Times New Roman" w:eastAsia="Arial Unicode MS" w:hAnsi="Times New Roman" w:cs="Times New Roman"/>
          <w:color w:val="000000"/>
          <w:sz w:val="24"/>
          <w:szCs w:val="24"/>
        </w:rPr>
        <w:t>certificate</w:t>
      </w:r>
      <w:r w:rsidR="001853D1" w:rsidRPr="001853D1">
        <w:rPr>
          <w:rFonts w:ascii="Times New Roman" w:eastAsia="Arial Unicode MS" w:hAnsi="Times New Roman" w:cs="Times New Roman"/>
          <w:color w:val="000000"/>
          <w:sz w:val="24"/>
          <w:szCs w:val="24"/>
        </w:rPr>
        <w:t xml:space="preserve"> from the department of health and mental hygiene in a form and manner approved by the commissioner of the department of health and mental hygiene. The department shall inform such person of </w:t>
      </w:r>
      <w:r w:rsidR="007E6BBD">
        <w:rPr>
          <w:rFonts w:ascii="Times New Roman" w:eastAsia="Arial Unicode MS" w:hAnsi="Times New Roman" w:cs="Times New Roman"/>
          <w:color w:val="000000"/>
          <w:sz w:val="24"/>
          <w:szCs w:val="24"/>
        </w:rPr>
        <w:t>[</w:t>
      </w:r>
      <w:r w:rsidR="001853D1" w:rsidRPr="001853D1">
        <w:rPr>
          <w:rFonts w:ascii="Times New Roman" w:eastAsia="Arial Unicode MS" w:hAnsi="Times New Roman" w:cs="Times New Roman"/>
          <w:color w:val="000000"/>
          <w:sz w:val="24"/>
          <w:szCs w:val="24"/>
        </w:rPr>
        <w:t>his or her</w:t>
      </w:r>
      <w:r w:rsidR="007E6BBD">
        <w:rPr>
          <w:rFonts w:ascii="Times New Roman" w:eastAsia="Arial Unicode MS" w:hAnsi="Times New Roman" w:cs="Times New Roman"/>
          <w:color w:val="000000"/>
          <w:sz w:val="24"/>
          <w:szCs w:val="24"/>
        </w:rPr>
        <w:t xml:space="preserve">] </w:t>
      </w:r>
      <w:r w:rsidR="007E6BBD">
        <w:rPr>
          <w:rFonts w:ascii="Times New Roman" w:eastAsia="Arial Unicode MS" w:hAnsi="Times New Roman" w:cs="Times New Roman"/>
          <w:color w:val="000000"/>
          <w:sz w:val="24"/>
          <w:szCs w:val="24"/>
          <w:u w:val="single"/>
        </w:rPr>
        <w:t>their</w:t>
      </w:r>
      <w:r w:rsidR="001853D1" w:rsidRPr="001853D1">
        <w:rPr>
          <w:rFonts w:ascii="Times New Roman" w:eastAsia="Arial Unicode MS" w:hAnsi="Times New Roman" w:cs="Times New Roman"/>
          <w:color w:val="000000"/>
          <w:sz w:val="24"/>
          <w:szCs w:val="24"/>
        </w:rPr>
        <w:t xml:space="preserve"> ability to receive such certificate pursuant to the provisions of this subdivision within three days of </w:t>
      </w:r>
      <w:r w:rsidR="007E6BBD">
        <w:rPr>
          <w:rFonts w:ascii="Times New Roman" w:eastAsia="Arial Unicode MS" w:hAnsi="Times New Roman" w:cs="Times New Roman"/>
          <w:color w:val="000000"/>
          <w:sz w:val="24"/>
          <w:szCs w:val="24"/>
        </w:rPr>
        <w:t>[</w:t>
      </w:r>
      <w:r w:rsidR="001853D1" w:rsidRPr="001853D1">
        <w:rPr>
          <w:rFonts w:ascii="Times New Roman" w:eastAsia="Arial Unicode MS" w:hAnsi="Times New Roman" w:cs="Times New Roman"/>
          <w:color w:val="000000"/>
          <w:sz w:val="24"/>
          <w:szCs w:val="24"/>
        </w:rPr>
        <w:t>his or her</w:t>
      </w:r>
      <w:r w:rsidR="007E6BBD">
        <w:rPr>
          <w:rFonts w:ascii="Times New Roman" w:eastAsia="Arial Unicode MS" w:hAnsi="Times New Roman" w:cs="Times New Roman"/>
          <w:color w:val="000000"/>
          <w:sz w:val="24"/>
          <w:szCs w:val="24"/>
        </w:rPr>
        <w:t xml:space="preserve">] </w:t>
      </w:r>
      <w:r w:rsidR="007E6BBD">
        <w:rPr>
          <w:rFonts w:ascii="Times New Roman" w:eastAsia="Arial Unicode MS" w:hAnsi="Times New Roman" w:cs="Times New Roman"/>
          <w:color w:val="000000"/>
          <w:sz w:val="24"/>
          <w:szCs w:val="24"/>
          <w:u w:val="single"/>
        </w:rPr>
        <w:t>their</w:t>
      </w:r>
      <w:r w:rsidR="001853D1" w:rsidRPr="001853D1">
        <w:rPr>
          <w:rFonts w:ascii="Times New Roman" w:eastAsia="Arial Unicode MS" w:hAnsi="Times New Roman" w:cs="Times New Roman"/>
          <w:color w:val="000000"/>
          <w:sz w:val="24"/>
          <w:szCs w:val="24"/>
        </w:rPr>
        <w:t xml:space="preserve"> admission to a sentencing facility. No person shall receive more than one birth certificate </w:t>
      </w:r>
      <w:r w:rsidR="00116E5A" w:rsidRPr="00116E5A">
        <w:rPr>
          <w:rFonts w:ascii="Times New Roman" w:eastAsia="Arial Unicode MS" w:hAnsi="Times New Roman" w:cs="Times New Roman"/>
          <w:color w:val="000000"/>
          <w:sz w:val="24"/>
          <w:szCs w:val="24"/>
          <w:u w:val="single"/>
        </w:rPr>
        <w:t>pursuant to this subdivision</w:t>
      </w:r>
      <w:r w:rsidR="00116E5A">
        <w:rPr>
          <w:rFonts w:ascii="Times New Roman" w:eastAsia="Arial Unicode MS" w:hAnsi="Times New Roman" w:cs="Times New Roman"/>
          <w:color w:val="000000"/>
          <w:sz w:val="24"/>
          <w:szCs w:val="24"/>
        </w:rPr>
        <w:t xml:space="preserve"> </w:t>
      </w:r>
      <w:r w:rsidR="001853D1" w:rsidRPr="001853D1">
        <w:rPr>
          <w:rFonts w:ascii="Times New Roman" w:eastAsia="Arial Unicode MS" w:hAnsi="Times New Roman" w:cs="Times New Roman"/>
          <w:color w:val="000000"/>
          <w:sz w:val="24"/>
          <w:szCs w:val="24"/>
        </w:rPr>
        <w:t>without charge</w:t>
      </w:r>
      <w:r w:rsidR="00116E5A">
        <w:rPr>
          <w:rFonts w:ascii="Times New Roman" w:eastAsia="Arial Unicode MS" w:hAnsi="Times New Roman" w:cs="Times New Roman"/>
          <w:color w:val="000000"/>
          <w:sz w:val="24"/>
          <w:szCs w:val="24"/>
        </w:rPr>
        <w:t xml:space="preserve"> [</w:t>
      </w:r>
      <w:r w:rsidR="00116E5A" w:rsidRPr="00116E5A">
        <w:rPr>
          <w:rFonts w:ascii="Times New Roman" w:eastAsia="Arial Unicode MS" w:hAnsi="Times New Roman" w:cs="Times New Roman"/>
          <w:color w:val="000000"/>
          <w:sz w:val="24"/>
          <w:szCs w:val="24"/>
          <w:u w:val="single"/>
        </w:rPr>
        <w:t>pursuant to this subdivision</w:t>
      </w:r>
      <w:r w:rsidR="00116E5A">
        <w:rPr>
          <w:rFonts w:ascii="Times New Roman" w:eastAsia="Arial Unicode MS" w:hAnsi="Times New Roman" w:cs="Times New Roman"/>
          <w:color w:val="000000"/>
          <w:sz w:val="24"/>
          <w:szCs w:val="24"/>
        </w:rPr>
        <w:t>].</w:t>
      </w:r>
      <w:r w:rsidR="001853D1" w:rsidRPr="001853D1">
        <w:rPr>
          <w:rFonts w:ascii="Times New Roman" w:eastAsia="Arial Unicode MS" w:hAnsi="Times New Roman" w:cs="Times New Roman"/>
          <w:color w:val="000000"/>
          <w:sz w:val="24"/>
          <w:szCs w:val="24"/>
        </w:rPr>
        <w:t xml:space="preserve"> </w:t>
      </w:r>
    </w:p>
    <w:p w14:paraId="33C39BA7" w14:textId="77777777" w:rsidR="000415DF" w:rsidRPr="00116E5A" w:rsidRDefault="000415DF" w:rsidP="000415DF">
      <w:pPr>
        <w:shd w:val="clear" w:color="auto" w:fill="FFFFFF"/>
        <w:spacing w:after="0" w:line="480" w:lineRule="auto"/>
        <w:ind w:firstLine="720"/>
        <w:jc w:val="both"/>
        <w:rPr>
          <w:rFonts w:ascii="Times New Roman" w:eastAsia="Times New Roman" w:hAnsi="Times New Roman" w:cs="Times New Roman"/>
          <w:color w:val="000000"/>
          <w:sz w:val="27"/>
          <w:szCs w:val="27"/>
          <w:bdr w:val="none" w:sz="0" w:space="0" w:color="auto" w:frame="1"/>
        </w:rPr>
      </w:pPr>
      <w:r>
        <w:rPr>
          <w:rFonts w:ascii="Times New Roman" w:eastAsia="Times New Roman" w:hAnsi="Times New Roman" w:cs="Times New Roman"/>
          <w:color w:val="000000"/>
          <w:sz w:val="24"/>
          <w:szCs w:val="24"/>
          <w:bdr w:val="none" w:sz="0" w:space="0" w:color="auto" w:frame="1"/>
        </w:rPr>
        <w:t>§ 2</w:t>
      </w:r>
      <w:r w:rsidRPr="000F33B9">
        <w:rPr>
          <w:rFonts w:ascii="Times New Roman" w:eastAsia="Times New Roman" w:hAnsi="Times New Roman" w:cs="Times New Roman"/>
          <w:color w:val="000000"/>
          <w:sz w:val="24"/>
          <w:szCs w:val="24"/>
          <w:bdr w:val="none" w:sz="0" w:space="0" w:color="auto" w:frame="1"/>
        </w:rPr>
        <w:t xml:space="preserve">. </w:t>
      </w:r>
      <w:r>
        <w:rPr>
          <w:rFonts w:ascii="Times New Roman" w:eastAsia="Times New Roman" w:hAnsi="Times New Roman" w:cs="Times New Roman"/>
          <w:color w:val="000000"/>
          <w:sz w:val="24"/>
          <w:szCs w:val="24"/>
          <w:bdr w:val="none" w:sz="0" w:space="0" w:color="auto" w:frame="1"/>
        </w:rPr>
        <w:t xml:space="preserve">Section 9-128 of the administrative code of the city of New York </w:t>
      </w:r>
      <w:r w:rsidR="00306158" w:rsidRPr="00306158">
        <w:rPr>
          <w:rFonts w:ascii="Times New Roman" w:eastAsia="Times New Roman" w:hAnsi="Times New Roman" w:cs="Times New Roman"/>
          <w:color w:val="000000"/>
          <w:sz w:val="24"/>
          <w:szCs w:val="24"/>
          <w:bdr w:val="none" w:sz="0" w:space="0" w:color="auto" w:frame="1"/>
        </w:rPr>
        <w:t xml:space="preserve">is amended by adding a new </w:t>
      </w:r>
      <w:r w:rsidR="00306158">
        <w:rPr>
          <w:rFonts w:ascii="Times New Roman" w:eastAsia="Times New Roman" w:hAnsi="Times New Roman" w:cs="Times New Roman"/>
          <w:color w:val="000000"/>
          <w:sz w:val="24"/>
          <w:szCs w:val="24"/>
          <w:bdr w:val="none" w:sz="0" w:space="0" w:color="auto" w:frame="1"/>
        </w:rPr>
        <w:t>subdivision d</w:t>
      </w:r>
      <w:r w:rsidR="00306158" w:rsidRPr="00306158">
        <w:rPr>
          <w:rFonts w:ascii="Times New Roman" w:eastAsia="Times New Roman" w:hAnsi="Times New Roman" w:cs="Times New Roman"/>
          <w:color w:val="000000"/>
          <w:sz w:val="24"/>
          <w:szCs w:val="24"/>
          <w:bdr w:val="none" w:sz="0" w:space="0" w:color="auto" w:frame="1"/>
        </w:rPr>
        <w:t xml:space="preserve"> to read as follows</w:t>
      </w:r>
      <w:r>
        <w:rPr>
          <w:rFonts w:ascii="Times New Roman" w:eastAsia="Times New Roman" w:hAnsi="Times New Roman" w:cs="Times New Roman"/>
          <w:color w:val="000000"/>
          <w:sz w:val="24"/>
          <w:szCs w:val="24"/>
          <w:bdr w:val="none" w:sz="0" w:space="0" w:color="auto" w:frame="1"/>
        </w:rPr>
        <w:t>:</w:t>
      </w:r>
    </w:p>
    <w:p w14:paraId="5DAB6C7B" w14:textId="77777777" w:rsidR="000415DF" w:rsidRDefault="000415DF" w:rsidP="001853D1">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p>
    <w:p w14:paraId="063D0C42" w14:textId="77777777" w:rsidR="00AB3B4F" w:rsidRPr="00AB3B4F" w:rsidRDefault="00631415" w:rsidP="001853D1">
      <w:pPr>
        <w:shd w:val="clear" w:color="auto" w:fill="FFFFFF"/>
        <w:spacing w:after="0" w:line="480" w:lineRule="auto"/>
        <w:ind w:firstLine="720"/>
        <w:jc w:val="both"/>
        <w:rPr>
          <w:rFonts w:ascii="Times New Roman" w:eastAsia="Arial Unicode MS" w:hAnsi="Times New Roman" w:cs="Times New Roman"/>
          <w:color w:val="000000"/>
          <w:sz w:val="24"/>
          <w:szCs w:val="24"/>
          <w:u w:val="single"/>
        </w:rPr>
      </w:pPr>
      <w:r>
        <w:rPr>
          <w:rFonts w:ascii="Times New Roman" w:eastAsia="Arial Unicode MS" w:hAnsi="Times New Roman" w:cs="Times New Roman"/>
          <w:color w:val="000000"/>
          <w:sz w:val="24"/>
          <w:szCs w:val="24"/>
          <w:u w:val="single"/>
        </w:rPr>
        <w:lastRenderedPageBreak/>
        <w:t>d</w:t>
      </w:r>
      <w:r w:rsidR="00AB3B4F">
        <w:rPr>
          <w:rFonts w:ascii="Times New Roman" w:eastAsia="Arial Unicode MS" w:hAnsi="Times New Roman" w:cs="Times New Roman"/>
          <w:color w:val="000000"/>
          <w:sz w:val="24"/>
          <w:szCs w:val="24"/>
          <w:u w:val="single"/>
        </w:rPr>
        <w:t xml:space="preserve">. </w:t>
      </w:r>
      <w:r w:rsidR="00C43BFC">
        <w:rPr>
          <w:rFonts w:ascii="Times New Roman" w:eastAsia="Arial Unicode MS" w:hAnsi="Times New Roman" w:cs="Times New Roman"/>
          <w:color w:val="000000"/>
          <w:sz w:val="24"/>
          <w:szCs w:val="24"/>
          <w:u w:val="single"/>
        </w:rPr>
        <w:t>The department shall</w:t>
      </w:r>
      <w:r w:rsidR="000415DF">
        <w:rPr>
          <w:rFonts w:ascii="Times New Roman" w:eastAsia="Arial Unicode MS" w:hAnsi="Times New Roman" w:cs="Times New Roman"/>
          <w:color w:val="000000"/>
          <w:sz w:val="24"/>
          <w:szCs w:val="24"/>
          <w:u w:val="single"/>
        </w:rPr>
        <w:t>, upon request,</w:t>
      </w:r>
      <w:r w:rsidR="00C43BFC">
        <w:rPr>
          <w:rFonts w:ascii="Times New Roman" w:eastAsia="Arial Unicode MS" w:hAnsi="Times New Roman" w:cs="Times New Roman"/>
          <w:color w:val="000000"/>
          <w:sz w:val="24"/>
          <w:szCs w:val="24"/>
          <w:u w:val="single"/>
        </w:rPr>
        <w:t xml:space="preserve"> assist all incarcerated individuals </w:t>
      </w:r>
      <w:r w:rsidR="003C530E">
        <w:rPr>
          <w:rFonts w:ascii="Times New Roman" w:eastAsia="Arial Unicode MS" w:hAnsi="Times New Roman" w:cs="Times New Roman"/>
          <w:color w:val="000000"/>
          <w:sz w:val="24"/>
          <w:szCs w:val="24"/>
          <w:u w:val="single"/>
        </w:rPr>
        <w:t xml:space="preserve">in acquiring </w:t>
      </w:r>
      <w:r w:rsidR="00116E5A">
        <w:rPr>
          <w:rFonts w:ascii="Times New Roman" w:eastAsia="Arial Unicode MS" w:hAnsi="Times New Roman" w:cs="Times New Roman"/>
          <w:color w:val="000000"/>
          <w:sz w:val="24"/>
          <w:szCs w:val="24"/>
          <w:u w:val="single"/>
        </w:rPr>
        <w:t xml:space="preserve">their </w:t>
      </w:r>
      <w:r w:rsidR="000415DF">
        <w:rPr>
          <w:rFonts w:ascii="Times New Roman" w:eastAsia="Arial Unicode MS" w:hAnsi="Times New Roman" w:cs="Times New Roman"/>
          <w:color w:val="000000"/>
          <w:sz w:val="24"/>
          <w:szCs w:val="24"/>
          <w:u w:val="single"/>
        </w:rPr>
        <w:t xml:space="preserve">social security card, driver license and transcripts from </w:t>
      </w:r>
      <w:r w:rsidR="003C530E">
        <w:rPr>
          <w:rFonts w:ascii="Times New Roman" w:eastAsia="Arial Unicode MS" w:hAnsi="Times New Roman" w:cs="Times New Roman"/>
          <w:color w:val="000000"/>
          <w:sz w:val="24"/>
          <w:szCs w:val="24"/>
          <w:u w:val="single"/>
        </w:rPr>
        <w:t>elementary school,</w:t>
      </w:r>
      <w:r w:rsidR="001E49F4">
        <w:rPr>
          <w:rFonts w:ascii="Times New Roman" w:eastAsia="Arial Unicode MS" w:hAnsi="Times New Roman" w:cs="Times New Roman"/>
          <w:color w:val="000000"/>
          <w:sz w:val="24"/>
          <w:szCs w:val="24"/>
          <w:u w:val="single"/>
        </w:rPr>
        <w:t xml:space="preserve"> middle</w:t>
      </w:r>
      <w:r w:rsidR="001710A8">
        <w:rPr>
          <w:rFonts w:ascii="Times New Roman" w:eastAsia="Arial Unicode MS" w:hAnsi="Times New Roman" w:cs="Times New Roman"/>
          <w:color w:val="000000"/>
          <w:sz w:val="24"/>
          <w:szCs w:val="24"/>
          <w:u w:val="single"/>
        </w:rPr>
        <w:t xml:space="preserve"> school</w:t>
      </w:r>
      <w:r w:rsidR="001E49F4">
        <w:rPr>
          <w:rFonts w:ascii="Times New Roman" w:eastAsia="Arial Unicode MS" w:hAnsi="Times New Roman" w:cs="Times New Roman"/>
          <w:color w:val="000000"/>
          <w:sz w:val="24"/>
          <w:szCs w:val="24"/>
          <w:u w:val="single"/>
        </w:rPr>
        <w:t>,</w:t>
      </w:r>
      <w:r w:rsidR="00116E5A">
        <w:rPr>
          <w:rFonts w:ascii="Times New Roman" w:eastAsia="Arial Unicode MS" w:hAnsi="Times New Roman" w:cs="Times New Roman"/>
          <w:color w:val="000000"/>
          <w:sz w:val="24"/>
          <w:szCs w:val="24"/>
          <w:u w:val="single"/>
        </w:rPr>
        <w:t xml:space="preserve"> </w:t>
      </w:r>
      <w:r w:rsidR="00CE05B8">
        <w:rPr>
          <w:rFonts w:ascii="Times New Roman" w:eastAsia="Arial Unicode MS" w:hAnsi="Times New Roman" w:cs="Times New Roman"/>
          <w:color w:val="000000"/>
          <w:sz w:val="24"/>
          <w:szCs w:val="24"/>
          <w:u w:val="single"/>
        </w:rPr>
        <w:t xml:space="preserve">high school, </w:t>
      </w:r>
      <w:r w:rsidR="00116E5A">
        <w:rPr>
          <w:rFonts w:ascii="Times New Roman" w:eastAsia="Arial Unicode MS" w:hAnsi="Times New Roman" w:cs="Times New Roman"/>
          <w:color w:val="000000"/>
          <w:sz w:val="24"/>
          <w:szCs w:val="24"/>
          <w:u w:val="single"/>
        </w:rPr>
        <w:t>college</w:t>
      </w:r>
      <w:r w:rsidR="000415DF">
        <w:rPr>
          <w:rFonts w:ascii="Times New Roman" w:eastAsia="Arial Unicode MS" w:hAnsi="Times New Roman" w:cs="Times New Roman"/>
          <w:color w:val="000000"/>
          <w:sz w:val="24"/>
          <w:szCs w:val="24"/>
          <w:u w:val="single"/>
        </w:rPr>
        <w:t xml:space="preserve"> or any</w:t>
      </w:r>
      <w:r w:rsidR="00116E5A">
        <w:rPr>
          <w:rFonts w:ascii="Times New Roman" w:eastAsia="Arial Unicode MS" w:hAnsi="Times New Roman" w:cs="Times New Roman"/>
          <w:color w:val="000000"/>
          <w:sz w:val="24"/>
          <w:szCs w:val="24"/>
          <w:u w:val="single"/>
        </w:rPr>
        <w:t xml:space="preserve"> </w:t>
      </w:r>
      <w:r w:rsidR="003C530E">
        <w:rPr>
          <w:rFonts w:ascii="Times New Roman" w:eastAsia="Arial Unicode MS" w:hAnsi="Times New Roman" w:cs="Times New Roman"/>
          <w:color w:val="000000"/>
          <w:sz w:val="24"/>
          <w:szCs w:val="24"/>
          <w:u w:val="single"/>
        </w:rPr>
        <w:t xml:space="preserve">other </w:t>
      </w:r>
      <w:r w:rsidR="000415DF">
        <w:rPr>
          <w:rFonts w:ascii="Times New Roman" w:eastAsia="Arial Unicode MS" w:hAnsi="Times New Roman" w:cs="Times New Roman"/>
          <w:color w:val="000000"/>
          <w:sz w:val="24"/>
          <w:szCs w:val="24"/>
          <w:u w:val="single"/>
        </w:rPr>
        <w:t>school.</w:t>
      </w:r>
      <w:r w:rsidR="00116E5A">
        <w:rPr>
          <w:rFonts w:ascii="Times New Roman" w:eastAsia="Arial Unicode MS" w:hAnsi="Times New Roman" w:cs="Times New Roman"/>
          <w:color w:val="000000"/>
          <w:sz w:val="24"/>
          <w:szCs w:val="24"/>
          <w:u w:val="single"/>
        </w:rPr>
        <w:t xml:space="preserve"> </w:t>
      </w:r>
      <w:r w:rsidR="000415DF">
        <w:rPr>
          <w:rFonts w:ascii="Times New Roman" w:eastAsia="Arial Unicode MS" w:hAnsi="Times New Roman" w:cs="Times New Roman"/>
          <w:color w:val="000000"/>
          <w:sz w:val="24"/>
          <w:szCs w:val="24"/>
          <w:u w:val="single"/>
        </w:rPr>
        <w:t>If such documents are</w:t>
      </w:r>
      <w:r w:rsidR="00E93130">
        <w:rPr>
          <w:rFonts w:ascii="Times New Roman" w:eastAsia="Arial Unicode MS" w:hAnsi="Times New Roman" w:cs="Times New Roman"/>
          <w:color w:val="000000"/>
          <w:sz w:val="24"/>
          <w:szCs w:val="24"/>
          <w:u w:val="single"/>
        </w:rPr>
        <w:t xml:space="preserve"> available to obtain thr</w:t>
      </w:r>
      <w:r w:rsidR="000415DF">
        <w:rPr>
          <w:rFonts w:ascii="Times New Roman" w:eastAsia="Arial Unicode MS" w:hAnsi="Times New Roman" w:cs="Times New Roman"/>
          <w:color w:val="000000"/>
          <w:sz w:val="24"/>
          <w:szCs w:val="24"/>
          <w:u w:val="single"/>
        </w:rPr>
        <w:t xml:space="preserve">ough online or mail application, the department </w:t>
      </w:r>
      <w:r w:rsidR="000E0307">
        <w:rPr>
          <w:rFonts w:ascii="Times New Roman" w:eastAsia="Arial Unicode MS" w:hAnsi="Times New Roman" w:cs="Times New Roman"/>
          <w:color w:val="000000"/>
          <w:sz w:val="24"/>
          <w:szCs w:val="24"/>
          <w:u w:val="single"/>
        </w:rPr>
        <w:t xml:space="preserve">shall ensure that </w:t>
      </w:r>
      <w:r w:rsidR="001E49F4">
        <w:rPr>
          <w:rFonts w:ascii="Times New Roman" w:eastAsia="Arial Unicode MS" w:hAnsi="Times New Roman" w:cs="Times New Roman"/>
          <w:color w:val="000000"/>
          <w:sz w:val="24"/>
          <w:szCs w:val="24"/>
          <w:u w:val="single"/>
        </w:rPr>
        <w:t xml:space="preserve">incarcerated individuals can obtain such </w:t>
      </w:r>
      <w:r w:rsidR="000415DF">
        <w:rPr>
          <w:rFonts w:ascii="Times New Roman" w:eastAsia="Arial Unicode MS" w:hAnsi="Times New Roman" w:cs="Times New Roman"/>
          <w:color w:val="000000"/>
          <w:sz w:val="24"/>
          <w:szCs w:val="24"/>
          <w:u w:val="single"/>
        </w:rPr>
        <w:t>documents</w:t>
      </w:r>
      <w:r w:rsidR="001E49F4">
        <w:rPr>
          <w:rFonts w:ascii="Times New Roman" w:eastAsia="Arial Unicode MS" w:hAnsi="Times New Roman" w:cs="Times New Roman"/>
          <w:color w:val="000000"/>
          <w:sz w:val="24"/>
          <w:szCs w:val="24"/>
          <w:u w:val="single"/>
        </w:rPr>
        <w:t xml:space="preserve"> at no cost</w:t>
      </w:r>
      <w:r w:rsidR="00504DF0">
        <w:rPr>
          <w:rFonts w:ascii="Times New Roman" w:eastAsia="Arial Unicode MS" w:hAnsi="Times New Roman" w:cs="Times New Roman"/>
          <w:color w:val="000000"/>
          <w:sz w:val="24"/>
          <w:szCs w:val="24"/>
          <w:u w:val="single"/>
        </w:rPr>
        <w:t xml:space="preserve">. </w:t>
      </w:r>
    </w:p>
    <w:p w14:paraId="6146FF8F" w14:textId="77777777" w:rsidR="002D0CEC" w:rsidRDefault="00BD12F6" w:rsidP="00BD12F6">
      <w:pPr>
        <w:spacing w:after="0" w:line="480" w:lineRule="auto"/>
        <w:ind w:firstLine="720"/>
        <w:jc w:val="both"/>
        <w:rPr>
          <w:rFonts w:ascii="Times New Roman" w:eastAsia="Arial Unicode MS" w:hAnsi="Times New Roman" w:cs="Times New Roman"/>
          <w:color w:val="000000"/>
          <w:sz w:val="24"/>
          <w:szCs w:val="24"/>
        </w:rPr>
      </w:pPr>
      <w:r w:rsidRPr="00FA7474">
        <w:rPr>
          <w:rFonts w:ascii="Times New Roman" w:eastAsia="Arial Unicode MS" w:hAnsi="Times New Roman" w:cs="Times New Roman"/>
          <w:color w:val="000000"/>
          <w:sz w:val="24"/>
          <w:szCs w:val="24"/>
        </w:rPr>
        <w:t xml:space="preserve">§ </w:t>
      </w:r>
      <w:r w:rsidR="00306158">
        <w:rPr>
          <w:rFonts w:ascii="Times New Roman" w:eastAsia="Arial Unicode MS" w:hAnsi="Times New Roman" w:cs="Times New Roman"/>
          <w:color w:val="000000"/>
          <w:sz w:val="24"/>
          <w:szCs w:val="24"/>
        </w:rPr>
        <w:t>3</w:t>
      </w:r>
      <w:r w:rsidRPr="00FA7474">
        <w:rPr>
          <w:rFonts w:ascii="Times New Roman" w:eastAsia="Arial Unicode MS" w:hAnsi="Times New Roman" w:cs="Times New Roman"/>
          <w:color w:val="000000"/>
          <w:sz w:val="24"/>
          <w:szCs w:val="24"/>
        </w:rPr>
        <w:t xml:space="preserve">. </w:t>
      </w:r>
      <w:r w:rsidR="002D0CEC" w:rsidRPr="002D0CEC">
        <w:rPr>
          <w:rFonts w:ascii="Times New Roman" w:eastAsia="Arial Unicode MS" w:hAnsi="Times New Roman" w:cs="Times New Roman"/>
          <w:color w:val="000000"/>
          <w:sz w:val="24"/>
          <w:szCs w:val="24"/>
        </w:rPr>
        <w:t>Section 9-12</w:t>
      </w:r>
      <w:r w:rsidR="002D0CEC">
        <w:rPr>
          <w:rFonts w:ascii="Times New Roman" w:eastAsia="Arial Unicode MS" w:hAnsi="Times New Roman" w:cs="Times New Roman"/>
          <w:color w:val="000000"/>
          <w:sz w:val="24"/>
          <w:szCs w:val="24"/>
        </w:rPr>
        <w:t>9</w:t>
      </w:r>
      <w:r w:rsidR="002D0CEC" w:rsidRPr="002D0CEC">
        <w:rPr>
          <w:rFonts w:ascii="Times New Roman" w:eastAsia="Arial Unicode MS" w:hAnsi="Times New Roman" w:cs="Times New Roman"/>
          <w:color w:val="000000"/>
          <w:sz w:val="24"/>
          <w:szCs w:val="24"/>
        </w:rPr>
        <w:t xml:space="preserve"> of the administrative code</w:t>
      </w:r>
      <w:r w:rsidR="00D148E5">
        <w:rPr>
          <w:rFonts w:ascii="Times New Roman" w:eastAsia="Arial Unicode MS" w:hAnsi="Times New Roman" w:cs="Times New Roman"/>
          <w:color w:val="000000"/>
          <w:sz w:val="24"/>
          <w:szCs w:val="24"/>
        </w:rPr>
        <w:t xml:space="preserve"> of the city of New York, as amend</w:t>
      </w:r>
      <w:r w:rsidR="002D0CEC" w:rsidRPr="002D0CEC">
        <w:rPr>
          <w:rFonts w:ascii="Times New Roman" w:eastAsia="Arial Unicode MS" w:hAnsi="Times New Roman" w:cs="Times New Roman"/>
          <w:color w:val="000000"/>
          <w:sz w:val="24"/>
          <w:szCs w:val="24"/>
        </w:rPr>
        <w:t xml:space="preserve">ed by </w:t>
      </w:r>
      <w:r w:rsidR="00D148E5">
        <w:rPr>
          <w:rFonts w:ascii="Times New Roman" w:eastAsia="Arial Unicode MS" w:hAnsi="Times New Roman" w:cs="Times New Roman"/>
          <w:color w:val="000000"/>
          <w:sz w:val="24"/>
          <w:szCs w:val="24"/>
        </w:rPr>
        <w:t>chapter 322 of the laws of 2021</w:t>
      </w:r>
      <w:r w:rsidR="002D0CEC" w:rsidRPr="002D0CEC">
        <w:rPr>
          <w:rFonts w:ascii="Times New Roman" w:eastAsia="Arial Unicode MS" w:hAnsi="Times New Roman" w:cs="Times New Roman"/>
          <w:color w:val="000000"/>
          <w:sz w:val="24"/>
          <w:szCs w:val="24"/>
        </w:rPr>
        <w:t xml:space="preserve">, </w:t>
      </w:r>
      <w:r w:rsidR="00A5778F">
        <w:rPr>
          <w:rFonts w:ascii="Times New Roman" w:eastAsia="Arial Unicode MS" w:hAnsi="Times New Roman" w:cs="Times New Roman"/>
          <w:color w:val="000000"/>
          <w:sz w:val="24"/>
          <w:szCs w:val="24"/>
        </w:rPr>
        <w:t>is amended to read as follows:</w:t>
      </w:r>
    </w:p>
    <w:p w14:paraId="783FD7EC" w14:textId="77777777" w:rsidR="00306158" w:rsidRDefault="00E246DE" w:rsidP="00306158">
      <w:pPr>
        <w:spacing w:after="0" w:line="480" w:lineRule="auto"/>
        <w:ind w:firstLine="720"/>
        <w:jc w:val="both"/>
        <w:rPr>
          <w:rFonts w:ascii="Times New Roman" w:eastAsia="Arial Unicode MS" w:hAnsi="Times New Roman" w:cs="Times New Roman"/>
          <w:color w:val="000000"/>
          <w:sz w:val="24"/>
          <w:szCs w:val="24"/>
          <w:u w:val="single"/>
        </w:rPr>
      </w:pPr>
      <w:r w:rsidRPr="00FA7474">
        <w:rPr>
          <w:rFonts w:ascii="Times New Roman" w:eastAsia="Arial Unicode MS" w:hAnsi="Times New Roman" w:cs="Times New Roman"/>
          <w:color w:val="000000"/>
          <w:sz w:val="24"/>
          <w:szCs w:val="24"/>
        </w:rPr>
        <w:t>§</w:t>
      </w:r>
      <w:r w:rsidR="00234BB2">
        <w:rPr>
          <w:rFonts w:ascii="Times New Roman" w:eastAsia="Arial Unicode MS" w:hAnsi="Times New Roman" w:cs="Times New Roman"/>
          <w:color w:val="000000"/>
          <w:sz w:val="24"/>
          <w:szCs w:val="24"/>
        </w:rPr>
        <w:t xml:space="preserve"> 9-129</w:t>
      </w:r>
      <w:r>
        <w:rPr>
          <w:rFonts w:ascii="Times New Roman" w:eastAsia="Arial Unicode MS" w:hAnsi="Times New Roman" w:cs="Times New Roman"/>
          <w:color w:val="000000"/>
          <w:sz w:val="24"/>
          <w:szCs w:val="24"/>
        </w:rPr>
        <w:t xml:space="preserve"> Reporting.</w:t>
      </w:r>
      <w:r w:rsidR="00A5778F">
        <w:rPr>
          <w:rFonts w:ascii="Times New Roman" w:eastAsia="Arial Unicode MS" w:hAnsi="Times New Roman" w:cs="Times New Roman"/>
          <w:color w:val="000000"/>
          <w:sz w:val="24"/>
          <w:szCs w:val="24"/>
        </w:rPr>
        <w:t xml:space="preserve"> </w:t>
      </w:r>
      <w:r w:rsidR="00BC6F58">
        <w:rPr>
          <w:rFonts w:ascii="Times New Roman" w:eastAsia="Arial Unicode MS" w:hAnsi="Times New Roman" w:cs="Times New Roman"/>
          <w:color w:val="000000"/>
          <w:sz w:val="24"/>
          <w:szCs w:val="24"/>
        </w:rPr>
        <w:t>[</w:t>
      </w:r>
      <w:r w:rsidR="002D0CEC" w:rsidRPr="002D0CEC">
        <w:rPr>
          <w:rFonts w:ascii="Times New Roman" w:eastAsia="Arial Unicode MS" w:hAnsi="Times New Roman" w:cs="Times New Roman"/>
          <w:color w:val="000000"/>
          <w:sz w:val="24"/>
          <w:szCs w:val="24"/>
        </w:rPr>
        <w:t>The commissioner of correction shall submit a report to the mayor and</w:t>
      </w:r>
      <w:r w:rsidR="000E0307">
        <w:rPr>
          <w:rFonts w:ascii="Times New Roman" w:eastAsia="Arial Unicode MS" w:hAnsi="Times New Roman" w:cs="Times New Roman"/>
          <w:color w:val="000000"/>
          <w:sz w:val="24"/>
          <w:szCs w:val="24"/>
        </w:rPr>
        <w:t xml:space="preserve"> the council, </w:t>
      </w:r>
      <w:r w:rsidR="002D0CEC" w:rsidRPr="002D0CEC">
        <w:rPr>
          <w:rFonts w:ascii="Times New Roman" w:eastAsia="Arial Unicode MS" w:hAnsi="Times New Roman" w:cs="Times New Roman"/>
          <w:color w:val="000000"/>
          <w:sz w:val="24"/>
          <w:szCs w:val="24"/>
        </w:rPr>
        <w:t xml:space="preserve">by October first of each year regarding implementation of sections 9-127 and 9-128 of this title and other discharge planning efforts, and, beginning October first, two </w:t>
      </w:r>
      <w:r w:rsidR="002D0CEC" w:rsidRPr="00BC6F58">
        <w:rPr>
          <w:rFonts w:ascii="Times New Roman" w:eastAsia="Arial Unicode MS" w:hAnsi="Times New Roman" w:cs="Times New Roman"/>
          <w:color w:val="000000"/>
          <w:sz w:val="24"/>
          <w:szCs w:val="24"/>
        </w:rPr>
        <w:t>thousand eight and annually thereafter,</w:t>
      </w:r>
      <w:r w:rsidR="00BC6F58" w:rsidRPr="00BC6F58">
        <w:rPr>
          <w:rFonts w:ascii="Times New Roman" w:eastAsia="Arial Unicode MS" w:hAnsi="Times New Roman" w:cs="Times New Roman"/>
          <w:color w:val="000000"/>
          <w:sz w:val="24"/>
          <w:szCs w:val="24"/>
        </w:rPr>
        <w:t>]</w:t>
      </w:r>
      <w:r w:rsidR="002D0CEC" w:rsidRPr="00BC6F58">
        <w:rPr>
          <w:rFonts w:ascii="Times New Roman" w:eastAsia="Arial Unicode MS" w:hAnsi="Times New Roman" w:cs="Times New Roman"/>
          <w:color w:val="000000"/>
          <w:sz w:val="24"/>
          <w:szCs w:val="24"/>
        </w:rPr>
        <w:t xml:space="preserve"> </w:t>
      </w:r>
      <w:r w:rsidR="00BC6F58" w:rsidRPr="00BC6F58">
        <w:rPr>
          <w:rFonts w:ascii="Times New Roman" w:eastAsia="Arial Unicode MS" w:hAnsi="Times New Roman" w:cs="Times New Roman"/>
          <w:color w:val="000000"/>
          <w:sz w:val="24"/>
          <w:szCs w:val="24"/>
          <w:u w:val="single"/>
        </w:rPr>
        <w:t>No later than October 1, 2008, and annually thereafter, the commissioner of correction shall submit to the mayor, the public advocate and the speaker of the council and shall post conspicuously on the department’s website an annual report</w:t>
      </w:r>
      <w:r w:rsidR="00BC6F58" w:rsidRPr="00BC6F58">
        <w:rPr>
          <w:rFonts w:eastAsia="Arial Unicode MS" w:cs="Times New Roman"/>
          <w:color w:val="000000"/>
          <w:szCs w:val="24"/>
        </w:rPr>
        <w:t xml:space="preserve"> </w:t>
      </w:r>
      <w:r w:rsidR="002D0CEC" w:rsidRPr="002D0CEC">
        <w:rPr>
          <w:rFonts w:ascii="Times New Roman" w:eastAsia="Arial Unicode MS" w:hAnsi="Times New Roman" w:cs="Times New Roman"/>
          <w:color w:val="000000"/>
          <w:sz w:val="24"/>
          <w:szCs w:val="24"/>
        </w:rPr>
        <w:t xml:space="preserve">regarding recidivism among </w:t>
      </w:r>
      <w:r w:rsidR="002D0CEC" w:rsidRPr="00306158">
        <w:rPr>
          <w:rFonts w:ascii="Times New Roman" w:eastAsia="Arial Unicode MS" w:hAnsi="Times New Roman" w:cs="Times New Roman"/>
          <w:color w:val="000000"/>
          <w:sz w:val="24"/>
          <w:szCs w:val="24"/>
        </w:rPr>
        <w:t>incarcerated individuals</w:t>
      </w:r>
      <w:r w:rsidR="002D0CEC" w:rsidRPr="002D0CEC">
        <w:rPr>
          <w:rFonts w:ascii="Times New Roman" w:eastAsia="Arial Unicode MS" w:hAnsi="Times New Roman" w:cs="Times New Roman"/>
          <w:color w:val="000000"/>
          <w:sz w:val="24"/>
          <w:szCs w:val="24"/>
        </w:rPr>
        <w:t xml:space="preserve"> receiving discharge planning services from the department of correction or any social services organization under contract with the department of correction.</w:t>
      </w:r>
      <w:r w:rsidR="002D0CEC">
        <w:rPr>
          <w:rFonts w:ascii="Times New Roman" w:eastAsia="Arial Unicode MS" w:hAnsi="Times New Roman" w:cs="Times New Roman"/>
          <w:color w:val="000000"/>
          <w:sz w:val="24"/>
          <w:szCs w:val="24"/>
        </w:rPr>
        <w:t xml:space="preserve"> </w:t>
      </w:r>
      <w:r w:rsidR="002D0CEC">
        <w:rPr>
          <w:rFonts w:ascii="Times New Roman" w:eastAsia="Arial Unicode MS" w:hAnsi="Times New Roman" w:cs="Times New Roman"/>
          <w:color w:val="000000"/>
          <w:sz w:val="24"/>
          <w:szCs w:val="24"/>
          <w:u w:val="single"/>
        </w:rPr>
        <w:t>Such report shall include</w:t>
      </w:r>
      <w:r w:rsidR="005156F5">
        <w:rPr>
          <w:rFonts w:ascii="Times New Roman" w:eastAsia="Arial Unicode MS" w:hAnsi="Times New Roman" w:cs="Times New Roman"/>
          <w:color w:val="000000"/>
          <w:sz w:val="24"/>
          <w:szCs w:val="24"/>
          <w:u w:val="single"/>
        </w:rPr>
        <w:t xml:space="preserve"> the following: </w:t>
      </w:r>
    </w:p>
    <w:p w14:paraId="0FD47520" w14:textId="77777777" w:rsidR="002D0CEC" w:rsidRDefault="002D0CEC" w:rsidP="00BD12F6">
      <w:pPr>
        <w:spacing w:after="0" w:line="480" w:lineRule="auto"/>
        <w:ind w:firstLine="720"/>
        <w:jc w:val="both"/>
        <w:rPr>
          <w:rFonts w:ascii="Times New Roman" w:eastAsia="Arial Unicode MS" w:hAnsi="Times New Roman" w:cs="Times New Roman"/>
          <w:color w:val="000000"/>
          <w:sz w:val="24"/>
          <w:szCs w:val="24"/>
          <w:u w:val="single"/>
        </w:rPr>
      </w:pPr>
      <w:r>
        <w:rPr>
          <w:rFonts w:ascii="Times New Roman" w:eastAsia="Arial Unicode MS" w:hAnsi="Times New Roman" w:cs="Times New Roman"/>
          <w:color w:val="000000"/>
          <w:sz w:val="24"/>
          <w:szCs w:val="24"/>
          <w:u w:val="single"/>
        </w:rPr>
        <w:t xml:space="preserve">1. The number of </w:t>
      </w:r>
      <w:r w:rsidR="00D148E5">
        <w:rPr>
          <w:rFonts w:ascii="Times New Roman" w:eastAsia="Arial Unicode MS" w:hAnsi="Times New Roman" w:cs="Times New Roman"/>
          <w:color w:val="000000"/>
          <w:sz w:val="24"/>
          <w:szCs w:val="24"/>
          <w:u w:val="single"/>
        </w:rPr>
        <w:t xml:space="preserve">birth certificates requested, </w:t>
      </w:r>
      <w:r>
        <w:rPr>
          <w:rFonts w:ascii="Times New Roman" w:eastAsia="Arial Unicode MS" w:hAnsi="Times New Roman" w:cs="Times New Roman"/>
          <w:color w:val="000000"/>
          <w:sz w:val="24"/>
          <w:szCs w:val="24"/>
          <w:u w:val="single"/>
        </w:rPr>
        <w:t>disaggregated by whether such birth certificat</w:t>
      </w:r>
      <w:r w:rsidR="00AC4553">
        <w:rPr>
          <w:rFonts w:ascii="Times New Roman" w:eastAsia="Arial Unicode MS" w:hAnsi="Times New Roman" w:cs="Times New Roman"/>
          <w:color w:val="000000"/>
          <w:sz w:val="24"/>
          <w:szCs w:val="24"/>
          <w:u w:val="single"/>
        </w:rPr>
        <w:t xml:space="preserve">es were received; </w:t>
      </w:r>
    </w:p>
    <w:p w14:paraId="3A5D172D" w14:textId="77777777" w:rsidR="00504DF0" w:rsidRDefault="00AC4553" w:rsidP="00504DF0">
      <w:pPr>
        <w:spacing w:after="0" w:line="480" w:lineRule="auto"/>
        <w:ind w:firstLine="720"/>
        <w:jc w:val="both"/>
        <w:rPr>
          <w:rFonts w:ascii="Times New Roman" w:eastAsia="Arial Unicode MS" w:hAnsi="Times New Roman" w:cs="Times New Roman"/>
          <w:color w:val="000000"/>
          <w:sz w:val="24"/>
          <w:szCs w:val="24"/>
          <w:u w:val="single"/>
        </w:rPr>
      </w:pPr>
      <w:r>
        <w:rPr>
          <w:rFonts w:ascii="Times New Roman" w:eastAsia="Arial Unicode MS" w:hAnsi="Times New Roman" w:cs="Times New Roman"/>
          <w:color w:val="000000"/>
          <w:sz w:val="24"/>
          <w:szCs w:val="24"/>
          <w:u w:val="single"/>
        </w:rPr>
        <w:t>2</w:t>
      </w:r>
      <w:r w:rsidR="002D0CEC">
        <w:rPr>
          <w:rFonts w:ascii="Times New Roman" w:eastAsia="Arial Unicode MS" w:hAnsi="Times New Roman" w:cs="Times New Roman"/>
          <w:color w:val="000000"/>
          <w:sz w:val="24"/>
          <w:szCs w:val="24"/>
          <w:u w:val="single"/>
        </w:rPr>
        <w:t xml:space="preserve">. The number of school transcripts requested, </w:t>
      </w:r>
      <w:r>
        <w:rPr>
          <w:rFonts w:ascii="Times New Roman" w:eastAsia="Arial Unicode MS" w:hAnsi="Times New Roman" w:cs="Times New Roman"/>
          <w:color w:val="000000"/>
          <w:sz w:val="24"/>
          <w:szCs w:val="24"/>
          <w:u w:val="single"/>
        </w:rPr>
        <w:t xml:space="preserve">disaggregated by whether the transcripts were for </w:t>
      </w:r>
      <w:r w:rsidR="00BC6F58">
        <w:rPr>
          <w:rFonts w:ascii="Times New Roman" w:eastAsia="Arial Unicode MS" w:hAnsi="Times New Roman" w:cs="Times New Roman"/>
          <w:color w:val="000000"/>
          <w:sz w:val="24"/>
          <w:szCs w:val="24"/>
          <w:u w:val="single"/>
        </w:rPr>
        <w:t xml:space="preserve">elementary school, </w:t>
      </w:r>
      <w:r w:rsidR="000E0307">
        <w:rPr>
          <w:rFonts w:ascii="Times New Roman" w:eastAsia="Arial Unicode MS" w:hAnsi="Times New Roman" w:cs="Times New Roman"/>
          <w:color w:val="000000"/>
          <w:sz w:val="24"/>
          <w:szCs w:val="24"/>
          <w:u w:val="single"/>
        </w:rPr>
        <w:t>middle school</w:t>
      </w:r>
      <w:r w:rsidR="00BC6F58">
        <w:rPr>
          <w:rFonts w:ascii="Times New Roman" w:eastAsia="Arial Unicode MS" w:hAnsi="Times New Roman" w:cs="Times New Roman"/>
          <w:color w:val="000000"/>
          <w:sz w:val="24"/>
          <w:szCs w:val="24"/>
          <w:u w:val="single"/>
        </w:rPr>
        <w:t>,</w:t>
      </w:r>
      <w:r w:rsidR="00BC6F58" w:rsidRPr="00BC6F58">
        <w:rPr>
          <w:rFonts w:ascii="Times New Roman" w:eastAsia="Arial Unicode MS" w:hAnsi="Times New Roman" w:cs="Times New Roman"/>
          <w:color w:val="000000"/>
          <w:sz w:val="24"/>
          <w:szCs w:val="24"/>
          <w:u w:val="single"/>
        </w:rPr>
        <w:t xml:space="preserve"> </w:t>
      </w:r>
      <w:r w:rsidR="00BC6F58">
        <w:rPr>
          <w:rFonts w:ascii="Times New Roman" w:eastAsia="Arial Unicode MS" w:hAnsi="Times New Roman" w:cs="Times New Roman"/>
          <w:color w:val="000000"/>
          <w:sz w:val="24"/>
          <w:szCs w:val="24"/>
          <w:u w:val="single"/>
        </w:rPr>
        <w:t>high school</w:t>
      </w:r>
      <w:r w:rsidR="000E0307">
        <w:rPr>
          <w:rFonts w:ascii="Times New Roman" w:eastAsia="Arial Unicode MS" w:hAnsi="Times New Roman" w:cs="Times New Roman"/>
          <w:color w:val="000000"/>
          <w:sz w:val="24"/>
          <w:szCs w:val="24"/>
          <w:u w:val="single"/>
        </w:rPr>
        <w:t xml:space="preserve">, </w:t>
      </w:r>
      <w:r>
        <w:rPr>
          <w:rFonts w:ascii="Times New Roman" w:eastAsia="Arial Unicode MS" w:hAnsi="Times New Roman" w:cs="Times New Roman"/>
          <w:color w:val="000000"/>
          <w:sz w:val="24"/>
          <w:szCs w:val="24"/>
          <w:u w:val="single"/>
        </w:rPr>
        <w:t>college, or another school and</w:t>
      </w:r>
      <w:r w:rsidR="00BC6F58">
        <w:rPr>
          <w:rFonts w:ascii="Times New Roman" w:eastAsia="Arial Unicode MS" w:hAnsi="Times New Roman" w:cs="Times New Roman"/>
          <w:color w:val="000000"/>
          <w:sz w:val="24"/>
          <w:szCs w:val="24"/>
          <w:u w:val="single"/>
        </w:rPr>
        <w:t xml:space="preserve"> further disaggregated</w:t>
      </w:r>
      <w:r>
        <w:rPr>
          <w:rFonts w:ascii="Times New Roman" w:eastAsia="Arial Unicode MS" w:hAnsi="Times New Roman" w:cs="Times New Roman"/>
          <w:color w:val="000000"/>
          <w:sz w:val="24"/>
          <w:szCs w:val="24"/>
          <w:u w:val="single"/>
        </w:rPr>
        <w:t xml:space="preserve"> by whether or not</w:t>
      </w:r>
      <w:r w:rsidR="00BC6F58">
        <w:rPr>
          <w:rFonts w:ascii="Times New Roman" w:eastAsia="Arial Unicode MS" w:hAnsi="Times New Roman" w:cs="Times New Roman"/>
          <w:color w:val="000000"/>
          <w:sz w:val="24"/>
          <w:szCs w:val="24"/>
          <w:u w:val="single"/>
        </w:rPr>
        <w:t xml:space="preserve"> such transcripts were received;</w:t>
      </w:r>
      <w:r>
        <w:rPr>
          <w:rFonts w:ascii="Times New Roman" w:eastAsia="Arial Unicode MS" w:hAnsi="Times New Roman" w:cs="Times New Roman"/>
          <w:color w:val="000000"/>
          <w:sz w:val="24"/>
          <w:szCs w:val="24"/>
          <w:u w:val="single"/>
        </w:rPr>
        <w:t xml:space="preserve"> </w:t>
      </w:r>
    </w:p>
    <w:p w14:paraId="3D586EA6" w14:textId="77777777" w:rsidR="00504DF0" w:rsidRDefault="00504DF0" w:rsidP="00504DF0">
      <w:pPr>
        <w:spacing w:after="0" w:line="480" w:lineRule="auto"/>
        <w:ind w:firstLine="720"/>
        <w:jc w:val="both"/>
        <w:rPr>
          <w:rFonts w:ascii="Times New Roman" w:eastAsia="Arial Unicode MS" w:hAnsi="Times New Roman" w:cs="Times New Roman"/>
          <w:color w:val="000000"/>
          <w:sz w:val="24"/>
          <w:szCs w:val="24"/>
          <w:u w:val="single"/>
        </w:rPr>
      </w:pPr>
      <w:r>
        <w:rPr>
          <w:rFonts w:ascii="Times New Roman" w:eastAsia="Arial Unicode MS" w:hAnsi="Times New Roman" w:cs="Times New Roman"/>
          <w:color w:val="000000"/>
          <w:sz w:val="24"/>
          <w:szCs w:val="24"/>
          <w:u w:val="single"/>
        </w:rPr>
        <w:t xml:space="preserve">3. The number of </w:t>
      </w:r>
      <w:r w:rsidR="00D148E5">
        <w:rPr>
          <w:rFonts w:ascii="Times New Roman" w:eastAsia="Arial Unicode MS" w:hAnsi="Times New Roman" w:cs="Times New Roman"/>
          <w:color w:val="000000"/>
          <w:sz w:val="24"/>
          <w:szCs w:val="24"/>
          <w:u w:val="single"/>
        </w:rPr>
        <w:t>driver</w:t>
      </w:r>
      <w:r w:rsidR="00E93130">
        <w:rPr>
          <w:rFonts w:ascii="Times New Roman" w:eastAsia="Arial Unicode MS" w:hAnsi="Times New Roman" w:cs="Times New Roman"/>
          <w:color w:val="000000"/>
          <w:sz w:val="24"/>
          <w:szCs w:val="24"/>
          <w:u w:val="single"/>
        </w:rPr>
        <w:t xml:space="preserve"> licenses</w:t>
      </w:r>
      <w:r>
        <w:rPr>
          <w:rFonts w:ascii="Times New Roman" w:eastAsia="Arial Unicode MS" w:hAnsi="Times New Roman" w:cs="Times New Roman"/>
          <w:color w:val="000000"/>
          <w:sz w:val="24"/>
          <w:szCs w:val="24"/>
          <w:u w:val="single"/>
        </w:rPr>
        <w:t xml:space="preserve"> requested, disaggregated by whether or not</w:t>
      </w:r>
      <w:r w:rsidR="00E93130">
        <w:rPr>
          <w:rFonts w:ascii="Times New Roman" w:eastAsia="Arial Unicode MS" w:hAnsi="Times New Roman" w:cs="Times New Roman"/>
          <w:color w:val="000000"/>
          <w:sz w:val="24"/>
          <w:szCs w:val="24"/>
          <w:u w:val="single"/>
        </w:rPr>
        <w:t xml:space="preserve"> they were received; and</w:t>
      </w:r>
    </w:p>
    <w:p w14:paraId="613B1C88" w14:textId="77777777" w:rsidR="00E93130" w:rsidRPr="002D0CEC" w:rsidRDefault="00E93130" w:rsidP="00504DF0">
      <w:pPr>
        <w:spacing w:after="0" w:line="480" w:lineRule="auto"/>
        <w:ind w:firstLine="720"/>
        <w:jc w:val="both"/>
        <w:rPr>
          <w:rFonts w:ascii="Times New Roman" w:eastAsia="Arial Unicode MS" w:hAnsi="Times New Roman" w:cs="Times New Roman"/>
          <w:color w:val="000000"/>
          <w:sz w:val="24"/>
          <w:szCs w:val="24"/>
          <w:u w:val="single"/>
        </w:rPr>
      </w:pPr>
      <w:r>
        <w:rPr>
          <w:rFonts w:ascii="Times New Roman" w:eastAsia="Arial Unicode MS" w:hAnsi="Times New Roman" w:cs="Times New Roman"/>
          <w:color w:val="000000"/>
          <w:sz w:val="24"/>
          <w:szCs w:val="24"/>
          <w:u w:val="single"/>
        </w:rPr>
        <w:lastRenderedPageBreak/>
        <w:t>4. The number of social security cards requested, disaggregated by whether or not they were received.</w:t>
      </w:r>
    </w:p>
    <w:p w14:paraId="7F1C0E17" w14:textId="77777777" w:rsidR="007C70E3" w:rsidRPr="009074E9" w:rsidRDefault="007D1A57" w:rsidP="007C70E3">
      <w:pPr>
        <w:spacing w:after="0" w:line="480" w:lineRule="auto"/>
        <w:ind w:firstLine="720"/>
        <w:jc w:val="both"/>
        <w:rPr>
          <w:rFonts w:ascii="Times New Roman" w:eastAsia="Arial Unicode MS" w:hAnsi="Times New Roman" w:cs="Times New Roman"/>
          <w:color w:val="000000"/>
          <w:sz w:val="24"/>
          <w:szCs w:val="24"/>
        </w:rPr>
      </w:pPr>
      <w:r w:rsidRPr="00FA7474">
        <w:rPr>
          <w:rFonts w:ascii="Times New Roman" w:eastAsia="Arial Unicode MS" w:hAnsi="Times New Roman" w:cs="Times New Roman"/>
          <w:color w:val="000000"/>
          <w:sz w:val="24"/>
          <w:szCs w:val="24"/>
        </w:rPr>
        <w:t xml:space="preserve">§ </w:t>
      </w:r>
      <w:r w:rsidR="00306158">
        <w:rPr>
          <w:rFonts w:ascii="Times New Roman" w:eastAsia="Arial Unicode MS" w:hAnsi="Times New Roman" w:cs="Times New Roman"/>
          <w:color w:val="000000"/>
          <w:sz w:val="24"/>
          <w:szCs w:val="24"/>
        </w:rPr>
        <w:t>4</w:t>
      </w:r>
      <w:r w:rsidR="00E246DE">
        <w:rPr>
          <w:rFonts w:ascii="Times New Roman" w:eastAsia="Arial Unicode MS" w:hAnsi="Times New Roman" w:cs="Times New Roman"/>
          <w:color w:val="000000"/>
          <w:sz w:val="24"/>
          <w:szCs w:val="24"/>
        </w:rPr>
        <w:t>.</w:t>
      </w:r>
      <w:r>
        <w:rPr>
          <w:rFonts w:ascii="Times New Roman" w:eastAsia="Arial Unicode MS" w:hAnsi="Times New Roman" w:cs="Times New Roman"/>
          <w:color w:val="000000"/>
          <w:sz w:val="24"/>
          <w:szCs w:val="24"/>
        </w:rPr>
        <w:t xml:space="preserve"> S</w:t>
      </w:r>
      <w:r w:rsidR="007C70E3">
        <w:rPr>
          <w:rFonts w:ascii="Times New Roman" w:eastAsia="Arial Unicode MS" w:hAnsi="Times New Roman" w:cs="Times New Roman"/>
          <w:color w:val="000000"/>
          <w:sz w:val="24"/>
          <w:szCs w:val="24"/>
        </w:rPr>
        <w:t>ubdivision a of s</w:t>
      </w:r>
      <w:r>
        <w:rPr>
          <w:rFonts w:ascii="Times New Roman" w:eastAsia="Arial Unicode MS" w:hAnsi="Times New Roman" w:cs="Times New Roman"/>
          <w:color w:val="000000"/>
          <w:sz w:val="24"/>
          <w:szCs w:val="24"/>
        </w:rPr>
        <w:t>ection 9-139 of the administrative code of the city of Ne</w:t>
      </w:r>
      <w:r w:rsidR="00BB2049">
        <w:rPr>
          <w:rFonts w:ascii="Times New Roman" w:eastAsia="Arial Unicode MS" w:hAnsi="Times New Roman" w:cs="Times New Roman"/>
          <w:color w:val="000000"/>
          <w:sz w:val="24"/>
          <w:szCs w:val="24"/>
        </w:rPr>
        <w:t>w York, as amend</w:t>
      </w:r>
      <w:r w:rsidR="00C83B9F">
        <w:rPr>
          <w:rFonts w:ascii="Times New Roman" w:eastAsia="Arial Unicode MS" w:hAnsi="Times New Roman" w:cs="Times New Roman"/>
          <w:color w:val="000000"/>
          <w:sz w:val="24"/>
          <w:szCs w:val="24"/>
        </w:rPr>
        <w:t>ed by local law 194</w:t>
      </w:r>
      <w:r w:rsidR="00BB2049">
        <w:rPr>
          <w:rFonts w:ascii="Times New Roman" w:eastAsia="Arial Unicode MS" w:hAnsi="Times New Roman" w:cs="Times New Roman"/>
          <w:color w:val="000000"/>
          <w:sz w:val="24"/>
          <w:szCs w:val="24"/>
        </w:rPr>
        <w:t xml:space="preserve"> for the year</w:t>
      </w:r>
      <w:r w:rsidR="00C83B9F">
        <w:rPr>
          <w:rFonts w:ascii="Times New Roman" w:eastAsia="Arial Unicode MS" w:hAnsi="Times New Roman" w:cs="Times New Roman"/>
          <w:color w:val="000000"/>
          <w:sz w:val="24"/>
          <w:szCs w:val="24"/>
        </w:rPr>
        <w:t xml:space="preserve"> 2019</w:t>
      </w:r>
      <w:r>
        <w:rPr>
          <w:rFonts w:ascii="Times New Roman" w:eastAsia="Arial Unicode MS" w:hAnsi="Times New Roman" w:cs="Times New Roman"/>
          <w:color w:val="000000"/>
          <w:sz w:val="24"/>
          <w:szCs w:val="24"/>
        </w:rPr>
        <w:t xml:space="preserve">, is amended </w:t>
      </w:r>
      <w:r w:rsidR="009074E9">
        <w:rPr>
          <w:rFonts w:ascii="Times New Roman" w:eastAsia="Arial Unicode MS" w:hAnsi="Times New Roman" w:cs="Times New Roman"/>
          <w:color w:val="000000"/>
          <w:sz w:val="24"/>
          <w:szCs w:val="24"/>
        </w:rPr>
        <w:t xml:space="preserve">to read as follows: </w:t>
      </w:r>
    </w:p>
    <w:p w14:paraId="26835BCC" w14:textId="77777777" w:rsidR="009074E9" w:rsidRDefault="00C83B9F" w:rsidP="009074E9">
      <w:pPr>
        <w:spacing w:after="0" w:line="480" w:lineRule="auto"/>
        <w:ind w:firstLine="720"/>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a. </w:t>
      </w:r>
      <w:r w:rsidRPr="00C83B9F">
        <w:rPr>
          <w:rFonts w:ascii="Times New Roman" w:eastAsia="Arial Unicode MS" w:hAnsi="Times New Roman" w:cs="Times New Roman"/>
          <w:color w:val="000000"/>
          <w:sz w:val="24"/>
          <w:szCs w:val="24"/>
        </w:rPr>
        <w:t>The department shall inform every incarcerated individual upon admission to the custody of the department, in writing, using plain and simple language, of their rights under department policy, which shall be consistent with federal, state</w:t>
      </w:r>
      <w:r>
        <w:rPr>
          <w:rFonts w:ascii="Times New Roman" w:eastAsia="Arial Unicode MS" w:hAnsi="Times New Roman" w:cs="Times New Roman"/>
          <w:color w:val="000000"/>
          <w:sz w:val="24"/>
          <w:szCs w:val="24"/>
        </w:rPr>
        <w:t>[</w:t>
      </w:r>
      <w:r w:rsidRPr="00C83B9F">
        <w:rPr>
          <w:rFonts w:ascii="Times New Roman" w:eastAsia="Arial Unicode MS" w:hAnsi="Times New Roman" w:cs="Times New Roman"/>
          <w:color w:val="000000"/>
          <w:sz w:val="24"/>
          <w:szCs w:val="24"/>
        </w:rPr>
        <w:t>,</w:t>
      </w:r>
      <w:r>
        <w:rPr>
          <w:rFonts w:ascii="Times New Roman" w:eastAsia="Arial Unicode MS" w:hAnsi="Times New Roman" w:cs="Times New Roman"/>
          <w:color w:val="000000"/>
          <w:sz w:val="24"/>
          <w:szCs w:val="24"/>
        </w:rPr>
        <w:t>]</w:t>
      </w:r>
      <w:r w:rsidRPr="00C83B9F">
        <w:rPr>
          <w:rFonts w:ascii="Times New Roman" w:eastAsia="Arial Unicode MS" w:hAnsi="Times New Roman" w:cs="Times New Roman"/>
          <w:color w:val="000000"/>
          <w:sz w:val="24"/>
          <w:szCs w:val="24"/>
        </w:rPr>
        <w:t xml:space="preserve"> and local laws, and board of correction minimum standards, on the following topics: non-discriminatory treatment, personal hygiene, recreation, religion, attorney visits, access to legal reference materials, </w:t>
      </w:r>
      <w:r w:rsidR="003C6DC9">
        <w:rPr>
          <w:rFonts w:ascii="Times New Roman" w:eastAsia="Arial Unicode MS" w:hAnsi="Times New Roman" w:cs="Times New Roman"/>
          <w:color w:val="000000"/>
          <w:sz w:val="24"/>
          <w:szCs w:val="24"/>
          <w:u w:val="single"/>
        </w:rPr>
        <w:t>the ability to request</w:t>
      </w:r>
      <w:r w:rsidRPr="00C83B9F">
        <w:rPr>
          <w:rFonts w:ascii="Times New Roman" w:eastAsia="Arial Unicode MS" w:hAnsi="Times New Roman" w:cs="Times New Roman"/>
          <w:color w:val="000000"/>
          <w:sz w:val="24"/>
          <w:szCs w:val="24"/>
          <w:u w:val="single"/>
        </w:rPr>
        <w:t xml:space="preserve"> documents pursuant to </w:t>
      </w:r>
      <w:r>
        <w:rPr>
          <w:rFonts w:ascii="Times New Roman" w:eastAsia="Arial Unicode MS" w:hAnsi="Times New Roman" w:cs="Times New Roman"/>
          <w:color w:val="000000"/>
          <w:sz w:val="24"/>
          <w:szCs w:val="24"/>
          <w:u w:val="single"/>
        </w:rPr>
        <w:t xml:space="preserve">subdivisions c and d of </w:t>
      </w:r>
      <w:r w:rsidRPr="00C83B9F">
        <w:rPr>
          <w:rFonts w:ascii="Times New Roman" w:eastAsia="Arial Unicode MS" w:hAnsi="Times New Roman" w:cs="Times New Roman"/>
          <w:color w:val="000000"/>
          <w:sz w:val="24"/>
          <w:szCs w:val="24"/>
          <w:u w:val="single"/>
        </w:rPr>
        <w:t>section 9-128</w:t>
      </w:r>
      <w:r>
        <w:rPr>
          <w:rFonts w:ascii="Times New Roman" w:eastAsia="Arial Unicode MS" w:hAnsi="Times New Roman" w:cs="Times New Roman"/>
          <w:color w:val="000000"/>
          <w:sz w:val="24"/>
          <w:szCs w:val="24"/>
          <w:u w:val="single"/>
        </w:rPr>
        <w:t>,</w:t>
      </w:r>
      <w:r w:rsidRPr="00C83B9F">
        <w:rPr>
          <w:rFonts w:ascii="Times New Roman" w:eastAsia="Arial Unicode MS" w:hAnsi="Times New Roman" w:cs="Times New Roman"/>
          <w:color w:val="000000"/>
          <w:sz w:val="24"/>
          <w:szCs w:val="24"/>
        </w:rPr>
        <w:t xml:space="preserve"> visitation, telephone calls and other correspondence, media access, due process in any disciplinary proceedings, health services, safety from violence</w:t>
      </w:r>
      <w:r>
        <w:rPr>
          <w:rFonts w:ascii="Times New Roman" w:eastAsia="Arial Unicode MS" w:hAnsi="Times New Roman" w:cs="Times New Roman"/>
          <w:color w:val="000000"/>
          <w:sz w:val="24"/>
          <w:szCs w:val="24"/>
        </w:rPr>
        <w:t>[</w:t>
      </w:r>
      <w:r w:rsidRPr="00C83B9F">
        <w:rPr>
          <w:rFonts w:ascii="Times New Roman" w:eastAsia="Arial Unicode MS" w:hAnsi="Times New Roman" w:cs="Times New Roman"/>
          <w:color w:val="000000"/>
          <w:sz w:val="24"/>
          <w:szCs w:val="24"/>
        </w:rPr>
        <w:t>,</w:t>
      </w:r>
      <w:r>
        <w:rPr>
          <w:rFonts w:ascii="Times New Roman" w:eastAsia="Arial Unicode MS" w:hAnsi="Times New Roman" w:cs="Times New Roman"/>
          <w:color w:val="000000"/>
          <w:sz w:val="24"/>
          <w:szCs w:val="24"/>
        </w:rPr>
        <w:t>]</w:t>
      </w:r>
      <w:r w:rsidRPr="00C83B9F">
        <w:rPr>
          <w:rFonts w:ascii="Times New Roman" w:eastAsia="Arial Unicode MS" w:hAnsi="Times New Roman" w:cs="Times New Roman"/>
          <w:color w:val="000000"/>
          <w:sz w:val="24"/>
          <w:szCs w:val="24"/>
        </w:rPr>
        <w:t xml:space="preserve"> and the grievance system.</w:t>
      </w:r>
    </w:p>
    <w:p w14:paraId="79E2DB9A" w14:textId="77777777" w:rsidR="00234BB2" w:rsidRDefault="00234BB2" w:rsidP="009074E9">
      <w:pPr>
        <w:spacing w:after="0" w:line="480" w:lineRule="auto"/>
        <w:ind w:firstLine="720"/>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 5. </w:t>
      </w:r>
      <w:r w:rsidR="00BB2049" w:rsidRPr="00BB2049">
        <w:rPr>
          <w:rFonts w:ascii="Times New Roman" w:eastAsia="Arial Unicode MS" w:hAnsi="Times New Roman" w:cs="Times New Roman"/>
          <w:color w:val="000000"/>
          <w:sz w:val="24"/>
          <w:szCs w:val="24"/>
        </w:rPr>
        <w:t>Subdivisions g and h of section 9-139 of the administrative code of the c</w:t>
      </w:r>
      <w:r w:rsidR="00BB2049">
        <w:rPr>
          <w:rFonts w:ascii="Times New Roman" w:eastAsia="Arial Unicode MS" w:hAnsi="Times New Roman" w:cs="Times New Roman"/>
          <w:color w:val="000000"/>
          <w:sz w:val="24"/>
          <w:szCs w:val="24"/>
        </w:rPr>
        <w:t>ity of New York, as added by local law 194 for the year</w:t>
      </w:r>
      <w:r w:rsidR="00BB2049" w:rsidRPr="00BB2049">
        <w:rPr>
          <w:rFonts w:ascii="Times New Roman" w:eastAsia="Arial Unicode MS" w:hAnsi="Times New Roman" w:cs="Times New Roman"/>
          <w:color w:val="000000"/>
          <w:sz w:val="24"/>
          <w:szCs w:val="24"/>
        </w:rPr>
        <w:t xml:space="preserve"> </w:t>
      </w:r>
      <w:r w:rsidR="00BB2049">
        <w:rPr>
          <w:rFonts w:ascii="Times New Roman" w:eastAsia="Arial Unicode MS" w:hAnsi="Times New Roman" w:cs="Times New Roman"/>
          <w:color w:val="000000"/>
          <w:sz w:val="24"/>
          <w:szCs w:val="24"/>
        </w:rPr>
        <w:t>2019</w:t>
      </w:r>
      <w:r w:rsidR="00BB2049" w:rsidRPr="00BB2049">
        <w:rPr>
          <w:rFonts w:ascii="Times New Roman" w:eastAsia="Arial Unicode MS" w:hAnsi="Times New Roman" w:cs="Times New Roman"/>
          <w:color w:val="000000"/>
          <w:sz w:val="24"/>
          <w:szCs w:val="24"/>
        </w:rPr>
        <w:t xml:space="preserve"> are redesignated subdiv</w:t>
      </w:r>
      <w:r w:rsidR="00BB2049">
        <w:rPr>
          <w:rFonts w:ascii="Times New Roman" w:eastAsia="Arial Unicode MS" w:hAnsi="Times New Roman" w:cs="Times New Roman"/>
          <w:color w:val="000000"/>
          <w:sz w:val="24"/>
          <w:szCs w:val="24"/>
        </w:rPr>
        <w:t>isions i and j of such section.</w:t>
      </w:r>
    </w:p>
    <w:p w14:paraId="1EE250FD" w14:textId="77777777" w:rsidR="007D1A57" w:rsidRPr="00E83ECD" w:rsidRDefault="007D1A57" w:rsidP="00BB2049">
      <w:pPr>
        <w:spacing w:after="0" w:line="480" w:lineRule="auto"/>
        <w:ind w:firstLine="720"/>
        <w:jc w:val="both"/>
        <w:rPr>
          <w:rFonts w:ascii="Times New Roman" w:eastAsia="Arial Unicode MS" w:hAnsi="Times New Roman" w:cs="Times New Roman"/>
          <w:color w:val="000000"/>
          <w:sz w:val="24"/>
          <w:szCs w:val="24"/>
        </w:rPr>
      </w:pPr>
      <w:r w:rsidRPr="00FA7474">
        <w:rPr>
          <w:rFonts w:ascii="Times New Roman" w:eastAsia="Arial Unicode MS" w:hAnsi="Times New Roman" w:cs="Times New Roman"/>
          <w:color w:val="000000"/>
          <w:sz w:val="24"/>
          <w:szCs w:val="24"/>
        </w:rPr>
        <w:t xml:space="preserve">§ </w:t>
      </w:r>
      <w:r w:rsidR="00BB2049">
        <w:rPr>
          <w:rFonts w:ascii="Times New Roman" w:eastAsia="Arial Unicode MS" w:hAnsi="Times New Roman" w:cs="Times New Roman"/>
          <w:color w:val="000000"/>
          <w:sz w:val="24"/>
          <w:szCs w:val="24"/>
        </w:rPr>
        <w:t>6</w:t>
      </w:r>
      <w:r w:rsidR="00CA4A06">
        <w:rPr>
          <w:rFonts w:ascii="Times New Roman" w:eastAsia="Arial Unicode MS" w:hAnsi="Times New Roman" w:cs="Times New Roman"/>
          <w:color w:val="000000"/>
          <w:sz w:val="24"/>
          <w:szCs w:val="24"/>
        </w:rPr>
        <w:t>.</w:t>
      </w:r>
      <w:r>
        <w:rPr>
          <w:rFonts w:ascii="Times New Roman" w:eastAsia="Arial Unicode MS" w:hAnsi="Times New Roman" w:cs="Times New Roman"/>
          <w:color w:val="000000"/>
          <w:sz w:val="24"/>
          <w:szCs w:val="24"/>
        </w:rPr>
        <w:t xml:space="preserve"> </w:t>
      </w:r>
      <w:r w:rsidR="00973B90">
        <w:rPr>
          <w:rFonts w:ascii="Times New Roman" w:eastAsia="Arial Unicode MS" w:hAnsi="Times New Roman" w:cs="Times New Roman"/>
          <w:color w:val="000000"/>
          <w:sz w:val="24"/>
          <w:szCs w:val="24"/>
        </w:rPr>
        <w:t>This local law takes effect 6</w:t>
      </w:r>
      <w:r w:rsidR="00973B90" w:rsidRPr="00973B90">
        <w:rPr>
          <w:rFonts w:ascii="Times New Roman" w:eastAsia="Arial Unicode MS" w:hAnsi="Times New Roman" w:cs="Times New Roman"/>
          <w:color w:val="000000"/>
          <w:sz w:val="24"/>
          <w:szCs w:val="24"/>
        </w:rPr>
        <w:t>0 days after it becomes law.</w:t>
      </w:r>
    </w:p>
    <w:p w14:paraId="02EB378F" w14:textId="77777777" w:rsidR="005C1A93" w:rsidRDefault="005C1A93" w:rsidP="00631415">
      <w:pPr>
        <w:pStyle w:val="NoSpacing"/>
        <w:suppressLineNumbers/>
        <w:rPr>
          <w:sz w:val="18"/>
          <w:szCs w:val="18"/>
          <w:u w:val="single"/>
        </w:rPr>
      </w:pPr>
    </w:p>
    <w:p w14:paraId="6A05A809" w14:textId="77777777" w:rsidR="005C1A93" w:rsidRDefault="005C1A93" w:rsidP="00631415">
      <w:pPr>
        <w:pStyle w:val="NoSpacing"/>
        <w:suppressLineNumbers/>
        <w:rPr>
          <w:sz w:val="18"/>
          <w:szCs w:val="18"/>
          <w:u w:val="single"/>
        </w:rPr>
      </w:pPr>
    </w:p>
    <w:p w14:paraId="5A39BBE3" w14:textId="77777777" w:rsidR="005C1A93" w:rsidRDefault="005C1A93" w:rsidP="00631415">
      <w:pPr>
        <w:pStyle w:val="NoSpacing"/>
        <w:suppressLineNumbers/>
        <w:rPr>
          <w:sz w:val="18"/>
          <w:szCs w:val="18"/>
          <w:u w:val="single"/>
        </w:rPr>
      </w:pPr>
    </w:p>
    <w:p w14:paraId="17509A70" w14:textId="77777777" w:rsidR="00631415" w:rsidRPr="000A69E6" w:rsidRDefault="00631415" w:rsidP="00631415">
      <w:pPr>
        <w:pStyle w:val="NoSpacing"/>
        <w:suppressLineNumbers/>
        <w:rPr>
          <w:sz w:val="18"/>
          <w:szCs w:val="18"/>
        </w:rPr>
      </w:pPr>
      <w:r w:rsidRPr="000A69E6">
        <w:rPr>
          <w:sz w:val="18"/>
          <w:szCs w:val="18"/>
        </w:rPr>
        <w:t>AM</w:t>
      </w:r>
    </w:p>
    <w:p w14:paraId="46610FAC" w14:textId="77777777" w:rsidR="00631415" w:rsidRDefault="00631415" w:rsidP="00631415">
      <w:pPr>
        <w:pStyle w:val="NoSpacing"/>
        <w:suppressLineNumbers/>
        <w:rPr>
          <w:sz w:val="18"/>
          <w:szCs w:val="18"/>
        </w:rPr>
      </w:pPr>
      <w:r w:rsidRPr="000A69E6">
        <w:rPr>
          <w:sz w:val="18"/>
          <w:szCs w:val="18"/>
        </w:rPr>
        <w:t>LS # 2625</w:t>
      </w:r>
    </w:p>
    <w:p w14:paraId="40BA43A1" w14:textId="679D0D15" w:rsidR="0045069C" w:rsidRPr="000A69E6" w:rsidRDefault="0045069C" w:rsidP="00631415">
      <w:pPr>
        <w:pStyle w:val="NoSpacing"/>
        <w:suppressLineNumbers/>
        <w:rPr>
          <w:sz w:val="18"/>
          <w:szCs w:val="18"/>
        </w:rPr>
      </w:pPr>
      <w:r>
        <w:rPr>
          <w:sz w:val="18"/>
          <w:szCs w:val="18"/>
        </w:rPr>
        <w:t>Int. #0653-2024</w:t>
      </w:r>
    </w:p>
    <w:p w14:paraId="72A3D3EC" w14:textId="4E7BA874" w:rsidR="00631415" w:rsidRPr="000A69E6" w:rsidRDefault="0045069C" w:rsidP="00631415">
      <w:pPr>
        <w:pStyle w:val="NoSpacing"/>
        <w:suppressLineNumbers/>
        <w:rPr>
          <w:sz w:val="18"/>
          <w:szCs w:val="18"/>
        </w:rPr>
      </w:pPr>
      <w:r>
        <w:rPr>
          <w:sz w:val="18"/>
          <w:szCs w:val="18"/>
        </w:rPr>
        <w:t>1/5/2026 4:33 PM</w:t>
      </w:r>
    </w:p>
    <w:p w14:paraId="0D0B940D" w14:textId="77777777" w:rsidR="00C27F45" w:rsidRDefault="00C27F45" w:rsidP="00002395">
      <w:pPr>
        <w:suppressLineNumbers/>
      </w:pPr>
    </w:p>
    <w:sectPr w:rsidR="00C27F45" w:rsidSect="002E3A3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0C191" w14:textId="77777777" w:rsidR="00535D85" w:rsidRDefault="00535D85" w:rsidP="00166A79">
      <w:pPr>
        <w:spacing w:after="0" w:line="240" w:lineRule="auto"/>
      </w:pPr>
      <w:r>
        <w:separator/>
      </w:r>
    </w:p>
  </w:endnote>
  <w:endnote w:type="continuationSeparator" w:id="0">
    <w:p w14:paraId="3424304F" w14:textId="77777777" w:rsidR="00535D85" w:rsidRDefault="00535D85" w:rsidP="00166A79">
      <w:pPr>
        <w:spacing w:after="0" w:line="240" w:lineRule="auto"/>
      </w:pPr>
      <w:r>
        <w:continuationSeparator/>
      </w:r>
    </w:p>
  </w:endnote>
  <w:endnote w:type="continuationNotice" w:id="1">
    <w:p w14:paraId="145B2816" w14:textId="77777777" w:rsidR="00535D85" w:rsidRDefault="00535D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00000003"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698302"/>
      <w:docPartObj>
        <w:docPartGallery w:val="Page Numbers (Bottom of Page)"/>
        <w:docPartUnique/>
      </w:docPartObj>
    </w:sdtPr>
    <w:sdtEndPr>
      <w:rPr>
        <w:noProof/>
      </w:rPr>
    </w:sdtEndPr>
    <w:sdtContent>
      <w:p w14:paraId="3D3D22A9" w14:textId="7782EF24" w:rsidR="00472265" w:rsidRDefault="00472265">
        <w:pPr>
          <w:pStyle w:val="Footer"/>
          <w:jc w:val="center"/>
        </w:pPr>
        <w:r>
          <w:fldChar w:fldCharType="begin"/>
        </w:r>
        <w:r>
          <w:instrText xml:space="preserve"> PAGE   \* MERGEFORMAT </w:instrText>
        </w:r>
        <w:r>
          <w:fldChar w:fldCharType="separate"/>
        </w:r>
        <w:r w:rsidR="00D70A93">
          <w:rPr>
            <w:noProof/>
          </w:rPr>
          <w:t>1</w:t>
        </w:r>
        <w:r>
          <w:rPr>
            <w:noProof/>
          </w:rPr>
          <w:fldChar w:fldCharType="end"/>
        </w:r>
      </w:p>
    </w:sdtContent>
  </w:sdt>
  <w:p w14:paraId="45FB0818" w14:textId="77777777" w:rsidR="00472265" w:rsidRDefault="004722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BA881" w14:textId="77777777" w:rsidR="00535D85" w:rsidRDefault="00535D85" w:rsidP="00166A79">
      <w:pPr>
        <w:spacing w:after="0" w:line="240" w:lineRule="auto"/>
      </w:pPr>
      <w:r>
        <w:separator/>
      </w:r>
    </w:p>
  </w:footnote>
  <w:footnote w:type="continuationSeparator" w:id="0">
    <w:p w14:paraId="08BB28C0" w14:textId="77777777" w:rsidR="00535D85" w:rsidRDefault="00535D85" w:rsidP="00166A79">
      <w:pPr>
        <w:spacing w:after="0" w:line="240" w:lineRule="auto"/>
      </w:pPr>
      <w:r>
        <w:continuationSeparator/>
      </w:r>
    </w:p>
  </w:footnote>
  <w:footnote w:type="continuationNotice" w:id="1">
    <w:p w14:paraId="025A2B71" w14:textId="77777777" w:rsidR="00535D85" w:rsidRDefault="00535D8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9F60F5"/>
    <w:multiLevelType w:val="hybridMultilevel"/>
    <w:tmpl w:val="766C739A"/>
    <w:lvl w:ilvl="0" w:tplc="CEE273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91009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F6"/>
    <w:rsid w:val="00000F30"/>
    <w:rsid w:val="00002395"/>
    <w:rsid w:val="00015FB3"/>
    <w:rsid w:val="000221C7"/>
    <w:rsid w:val="000415DF"/>
    <w:rsid w:val="000416EC"/>
    <w:rsid w:val="00050B6B"/>
    <w:rsid w:val="00051BC9"/>
    <w:rsid w:val="00056A22"/>
    <w:rsid w:val="00060BB1"/>
    <w:rsid w:val="00067B19"/>
    <w:rsid w:val="00075BBA"/>
    <w:rsid w:val="000776B7"/>
    <w:rsid w:val="00083ABB"/>
    <w:rsid w:val="000858EE"/>
    <w:rsid w:val="00096B43"/>
    <w:rsid w:val="000A69E6"/>
    <w:rsid w:val="000A6FE8"/>
    <w:rsid w:val="000B076E"/>
    <w:rsid w:val="000B4783"/>
    <w:rsid w:val="000D46F5"/>
    <w:rsid w:val="000D66F7"/>
    <w:rsid w:val="000E0307"/>
    <w:rsid w:val="000E4B7E"/>
    <w:rsid w:val="000F33B9"/>
    <w:rsid w:val="00116E5A"/>
    <w:rsid w:val="001318D8"/>
    <w:rsid w:val="00136E89"/>
    <w:rsid w:val="00142D68"/>
    <w:rsid w:val="00156B4C"/>
    <w:rsid w:val="001578C4"/>
    <w:rsid w:val="00160503"/>
    <w:rsid w:val="00166A79"/>
    <w:rsid w:val="001710A8"/>
    <w:rsid w:val="00175766"/>
    <w:rsid w:val="00185267"/>
    <w:rsid w:val="001853D1"/>
    <w:rsid w:val="00186698"/>
    <w:rsid w:val="001A2CCF"/>
    <w:rsid w:val="001B11DE"/>
    <w:rsid w:val="001B1C2A"/>
    <w:rsid w:val="001B73A1"/>
    <w:rsid w:val="001C01F3"/>
    <w:rsid w:val="001D74C6"/>
    <w:rsid w:val="001E0E79"/>
    <w:rsid w:val="001E49F4"/>
    <w:rsid w:val="001E789E"/>
    <w:rsid w:val="002065A4"/>
    <w:rsid w:val="0021341B"/>
    <w:rsid w:val="00234BB2"/>
    <w:rsid w:val="002413F5"/>
    <w:rsid w:val="00241562"/>
    <w:rsid w:val="002435F1"/>
    <w:rsid w:val="00246583"/>
    <w:rsid w:val="00247A95"/>
    <w:rsid w:val="00270A08"/>
    <w:rsid w:val="00282E2A"/>
    <w:rsid w:val="00291A33"/>
    <w:rsid w:val="002959B4"/>
    <w:rsid w:val="00296913"/>
    <w:rsid w:val="002A0E95"/>
    <w:rsid w:val="002B665E"/>
    <w:rsid w:val="002B6A62"/>
    <w:rsid w:val="002C2FFA"/>
    <w:rsid w:val="002C3E1F"/>
    <w:rsid w:val="002D0CEC"/>
    <w:rsid w:val="002D1A82"/>
    <w:rsid w:val="002D4A8F"/>
    <w:rsid w:val="002E3A3E"/>
    <w:rsid w:val="002F409D"/>
    <w:rsid w:val="00306158"/>
    <w:rsid w:val="00307A5C"/>
    <w:rsid w:val="00314773"/>
    <w:rsid w:val="00326BA6"/>
    <w:rsid w:val="00327522"/>
    <w:rsid w:val="00353CB7"/>
    <w:rsid w:val="003672D4"/>
    <w:rsid w:val="003718BA"/>
    <w:rsid w:val="00380B17"/>
    <w:rsid w:val="00384FB0"/>
    <w:rsid w:val="00390356"/>
    <w:rsid w:val="003969CE"/>
    <w:rsid w:val="003A6776"/>
    <w:rsid w:val="003B16E1"/>
    <w:rsid w:val="003B30BB"/>
    <w:rsid w:val="003B3F65"/>
    <w:rsid w:val="003C530E"/>
    <w:rsid w:val="003C6DC9"/>
    <w:rsid w:val="003C7C6A"/>
    <w:rsid w:val="003D490C"/>
    <w:rsid w:val="003D78F9"/>
    <w:rsid w:val="003E2150"/>
    <w:rsid w:val="003F3550"/>
    <w:rsid w:val="003F7833"/>
    <w:rsid w:val="00406A0C"/>
    <w:rsid w:val="0041428C"/>
    <w:rsid w:val="004148C8"/>
    <w:rsid w:val="00421C4C"/>
    <w:rsid w:val="004377E6"/>
    <w:rsid w:val="00442CF1"/>
    <w:rsid w:val="00445F81"/>
    <w:rsid w:val="0045069C"/>
    <w:rsid w:val="00456C01"/>
    <w:rsid w:val="0046114F"/>
    <w:rsid w:val="004660F4"/>
    <w:rsid w:val="00470E43"/>
    <w:rsid w:val="00472265"/>
    <w:rsid w:val="00473B56"/>
    <w:rsid w:val="00474F1E"/>
    <w:rsid w:val="00486394"/>
    <w:rsid w:val="00487CD7"/>
    <w:rsid w:val="004919F4"/>
    <w:rsid w:val="004928F6"/>
    <w:rsid w:val="00495DD5"/>
    <w:rsid w:val="004B1E1D"/>
    <w:rsid w:val="004E23B0"/>
    <w:rsid w:val="004E32D2"/>
    <w:rsid w:val="004E591B"/>
    <w:rsid w:val="004E6EB5"/>
    <w:rsid w:val="00501415"/>
    <w:rsid w:val="0050244D"/>
    <w:rsid w:val="00504DF0"/>
    <w:rsid w:val="00506F05"/>
    <w:rsid w:val="005078C9"/>
    <w:rsid w:val="005156F5"/>
    <w:rsid w:val="00525641"/>
    <w:rsid w:val="00526FA9"/>
    <w:rsid w:val="00531A94"/>
    <w:rsid w:val="00535D85"/>
    <w:rsid w:val="00560C39"/>
    <w:rsid w:val="0056216B"/>
    <w:rsid w:val="00565063"/>
    <w:rsid w:val="005671F6"/>
    <w:rsid w:val="00575552"/>
    <w:rsid w:val="00580403"/>
    <w:rsid w:val="00580B3D"/>
    <w:rsid w:val="005969FD"/>
    <w:rsid w:val="005A5CC4"/>
    <w:rsid w:val="005B1F3B"/>
    <w:rsid w:val="005C1A93"/>
    <w:rsid w:val="005C7574"/>
    <w:rsid w:val="005C7626"/>
    <w:rsid w:val="005D6421"/>
    <w:rsid w:val="005F1B8D"/>
    <w:rsid w:val="00602E96"/>
    <w:rsid w:val="006102B9"/>
    <w:rsid w:val="0061318F"/>
    <w:rsid w:val="006139DC"/>
    <w:rsid w:val="00613C3B"/>
    <w:rsid w:val="00613EBB"/>
    <w:rsid w:val="0061625C"/>
    <w:rsid w:val="00616316"/>
    <w:rsid w:val="0062754A"/>
    <w:rsid w:val="00631415"/>
    <w:rsid w:val="00633857"/>
    <w:rsid w:val="0065663F"/>
    <w:rsid w:val="00671B3F"/>
    <w:rsid w:val="00685162"/>
    <w:rsid w:val="0068706E"/>
    <w:rsid w:val="00693BE0"/>
    <w:rsid w:val="00697976"/>
    <w:rsid w:val="006A43DE"/>
    <w:rsid w:val="006A665B"/>
    <w:rsid w:val="006B0AD7"/>
    <w:rsid w:val="006B563A"/>
    <w:rsid w:val="006C063A"/>
    <w:rsid w:val="006E040F"/>
    <w:rsid w:val="006F679A"/>
    <w:rsid w:val="0070247B"/>
    <w:rsid w:val="00705347"/>
    <w:rsid w:val="0070745F"/>
    <w:rsid w:val="00717861"/>
    <w:rsid w:val="00741071"/>
    <w:rsid w:val="00752466"/>
    <w:rsid w:val="00753DB5"/>
    <w:rsid w:val="0075618A"/>
    <w:rsid w:val="00770B49"/>
    <w:rsid w:val="0077777C"/>
    <w:rsid w:val="00777E1F"/>
    <w:rsid w:val="007807D4"/>
    <w:rsid w:val="00786174"/>
    <w:rsid w:val="007973AD"/>
    <w:rsid w:val="007A21C5"/>
    <w:rsid w:val="007A3B7D"/>
    <w:rsid w:val="007A553A"/>
    <w:rsid w:val="007A67B6"/>
    <w:rsid w:val="007B0B80"/>
    <w:rsid w:val="007B3B7F"/>
    <w:rsid w:val="007C6109"/>
    <w:rsid w:val="007C70E3"/>
    <w:rsid w:val="007D1A57"/>
    <w:rsid w:val="007D6B19"/>
    <w:rsid w:val="007D7863"/>
    <w:rsid w:val="007E6BBD"/>
    <w:rsid w:val="007F5013"/>
    <w:rsid w:val="007F6AF1"/>
    <w:rsid w:val="00801D95"/>
    <w:rsid w:val="00806274"/>
    <w:rsid w:val="008268EF"/>
    <w:rsid w:val="00837E0D"/>
    <w:rsid w:val="00850E06"/>
    <w:rsid w:val="008632FC"/>
    <w:rsid w:val="0086732D"/>
    <w:rsid w:val="00883ABC"/>
    <w:rsid w:val="00886C02"/>
    <w:rsid w:val="008A0C93"/>
    <w:rsid w:val="008A0DCD"/>
    <w:rsid w:val="008A2737"/>
    <w:rsid w:val="008A3EA7"/>
    <w:rsid w:val="008B0BB8"/>
    <w:rsid w:val="008B7401"/>
    <w:rsid w:val="008C3528"/>
    <w:rsid w:val="008C4EC5"/>
    <w:rsid w:val="008D493A"/>
    <w:rsid w:val="008E7BFF"/>
    <w:rsid w:val="008F4D99"/>
    <w:rsid w:val="00906356"/>
    <w:rsid w:val="009074E9"/>
    <w:rsid w:val="0091349E"/>
    <w:rsid w:val="00927DDB"/>
    <w:rsid w:val="009537A0"/>
    <w:rsid w:val="00960AFE"/>
    <w:rsid w:val="00961ADC"/>
    <w:rsid w:val="00965930"/>
    <w:rsid w:val="009705E1"/>
    <w:rsid w:val="0097356A"/>
    <w:rsid w:val="00973B90"/>
    <w:rsid w:val="00976A7A"/>
    <w:rsid w:val="00993B3F"/>
    <w:rsid w:val="009B1150"/>
    <w:rsid w:val="009C1EA0"/>
    <w:rsid w:val="009C6BB3"/>
    <w:rsid w:val="009D1A43"/>
    <w:rsid w:val="009E2915"/>
    <w:rsid w:val="009E425B"/>
    <w:rsid w:val="009E5268"/>
    <w:rsid w:val="009E5CE9"/>
    <w:rsid w:val="009E696F"/>
    <w:rsid w:val="00A14837"/>
    <w:rsid w:val="00A204EB"/>
    <w:rsid w:val="00A27E65"/>
    <w:rsid w:val="00A3419C"/>
    <w:rsid w:val="00A3421B"/>
    <w:rsid w:val="00A35DBB"/>
    <w:rsid w:val="00A5778F"/>
    <w:rsid w:val="00A57D3A"/>
    <w:rsid w:val="00A632DE"/>
    <w:rsid w:val="00A71B97"/>
    <w:rsid w:val="00A848E9"/>
    <w:rsid w:val="00A86B3C"/>
    <w:rsid w:val="00A93672"/>
    <w:rsid w:val="00A9377E"/>
    <w:rsid w:val="00AB3435"/>
    <w:rsid w:val="00AB3B4F"/>
    <w:rsid w:val="00AB67D2"/>
    <w:rsid w:val="00AC401F"/>
    <w:rsid w:val="00AC4553"/>
    <w:rsid w:val="00AD2A31"/>
    <w:rsid w:val="00AE46D7"/>
    <w:rsid w:val="00AE70A6"/>
    <w:rsid w:val="00AF7D95"/>
    <w:rsid w:val="00B152E0"/>
    <w:rsid w:val="00B25878"/>
    <w:rsid w:val="00B30005"/>
    <w:rsid w:val="00B371AC"/>
    <w:rsid w:val="00B57ACE"/>
    <w:rsid w:val="00B61A97"/>
    <w:rsid w:val="00B84078"/>
    <w:rsid w:val="00B9371F"/>
    <w:rsid w:val="00BB2049"/>
    <w:rsid w:val="00BB7969"/>
    <w:rsid w:val="00BC64D7"/>
    <w:rsid w:val="00BC6F58"/>
    <w:rsid w:val="00BD12F6"/>
    <w:rsid w:val="00BE0B6B"/>
    <w:rsid w:val="00BE7E64"/>
    <w:rsid w:val="00BF0CE0"/>
    <w:rsid w:val="00BF63FB"/>
    <w:rsid w:val="00BF7783"/>
    <w:rsid w:val="00BF7C01"/>
    <w:rsid w:val="00C0086E"/>
    <w:rsid w:val="00C12734"/>
    <w:rsid w:val="00C16476"/>
    <w:rsid w:val="00C17999"/>
    <w:rsid w:val="00C23E8E"/>
    <w:rsid w:val="00C254AB"/>
    <w:rsid w:val="00C25CC7"/>
    <w:rsid w:val="00C27F45"/>
    <w:rsid w:val="00C32737"/>
    <w:rsid w:val="00C338DC"/>
    <w:rsid w:val="00C43BFC"/>
    <w:rsid w:val="00C446B0"/>
    <w:rsid w:val="00C648B4"/>
    <w:rsid w:val="00C734C7"/>
    <w:rsid w:val="00C76353"/>
    <w:rsid w:val="00C8391C"/>
    <w:rsid w:val="00C83B9F"/>
    <w:rsid w:val="00C90147"/>
    <w:rsid w:val="00C94D4B"/>
    <w:rsid w:val="00CA3135"/>
    <w:rsid w:val="00CA4A06"/>
    <w:rsid w:val="00CB2827"/>
    <w:rsid w:val="00CE05B8"/>
    <w:rsid w:val="00CE5EF9"/>
    <w:rsid w:val="00CF6248"/>
    <w:rsid w:val="00D148E5"/>
    <w:rsid w:val="00D1588B"/>
    <w:rsid w:val="00D15C50"/>
    <w:rsid w:val="00D247D2"/>
    <w:rsid w:val="00D340A2"/>
    <w:rsid w:val="00D34ED8"/>
    <w:rsid w:val="00D372D9"/>
    <w:rsid w:val="00D478A5"/>
    <w:rsid w:val="00D55614"/>
    <w:rsid w:val="00D57995"/>
    <w:rsid w:val="00D64576"/>
    <w:rsid w:val="00D67AC8"/>
    <w:rsid w:val="00D70A93"/>
    <w:rsid w:val="00D745F9"/>
    <w:rsid w:val="00D74826"/>
    <w:rsid w:val="00D76A39"/>
    <w:rsid w:val="00D9166D"/>
    <w:rsid w:val="00DA015D"/>
    <w:rsid w:val="00DB5973"/>
    <w:rsid w:val="00DC20F2"/>
    <w:rsid w:val="00DC4F18"/>
    <w:rsid w:val="00DD1C51"/>
    <w:rsid w:val="00DD370D"/>
    <w:rsid w:val="00DD40E8"/>
    <w:rsid w:val="00DE296D"/>
    <w:rsid w:val="00DE5FA6"/>
    <w:rsid w:val="00DE6F1E"/>
    <w:rsid w:val="00DF2EED"/>
    <w:rsid w:val="00DF433A"/>
    <w:rsid w:val="00DF48BD"/>
    <w:rsid w:val="00E04364"/>
    <w:rsid w:val="00E1542E"/>
    <w:rsid w:val="00E246DE"/>
    <w:rsid w:val="00E27FCC"/>
    <w:rsid w:val="00E33ADC"/>
    <w:rsid w:val="00E37794"/>
    <w:rsid w:val="00E42930"/>
    <w:rsid w:val="00E45DE9"/>
    <w:rsid w:val="00E510A2"/>
    <w:rsid w:val="00E62F98"/>
    <w:rsid w:val="00E64298"/>
    <w:rsid w:val="00E70A32"/>
    <w:rsid w:val="00E70A47"/>
    <w:rsid w:val="00E72360"/>
    <w:rsid w:val="00E74040"/>
    <w:rsid w:val="00E820E4"/>
    <w:rsid w:val="00E83ECD"/>
    <w:rsid w:val="00E83F4C"/>
    <w:rsid w:val="00E90852"/>
    <w:rsid w:val="00E919FD"/>
    <w:rsid w:val="00E93130"/>
    <w:rsid w:val="00EA1C9A"/>
    <w:rsid w:val="00EA63F9"/>
    <w:rsid w:val="00EB5BA9"/>
    <w:rsid w:val="00EB6EB0"/>
    <w:rsid w:val="00EC28D5"/>
    <w:rsid w:val="00ED2BAD"/>
    <w:rsid w:val="00ED36E3"/>
    <w:rsid w:val="00ED3B7D"/>
    <w:rsid w:val="00ED5B8D"/>
    <w:rsid w:val="00ED7FF0"/>
    <w:rsid w:val="00EE4720"/>
    <w:rsid w:val="00EF40C7"/>
    <w:rsid w:val="00F257E8"/>
    <w:rsid w:val="00F2790E"/>
    <w:rsid w:val="00F427B1"/>
    <w:rsid w:val="00F43995"/>
    <w:rsid w:val="00F4475F"/>
    <w:rsid w:val="00F53D9D"/>
    <w:rsid w:val="00F71A0E"/>
    <w:rsid w:val="00F72336"/>
    <w:rsid w:val="00F802E1"/>
    <w:rsid w:val="00F848F0"/>
    <w:rsid w:val="00F86B64"/>
    <w:rsid w:val="00F97E03"/>
    <w:rsid w:val="00FA3939"/>
    <w:rsid w:val="00FA7474"/>
    <w:rsid w:val="00FB4FBA"/>
    <w:rsid w:val="00FC1216"/>
    <w:rsid w:val="00FC150D"/>
    <w:rsid w:val="00FC1EC2"/>
    <w:rsid w:val="00FC4787"/>
    <w:rsid w:val="00FD327F"/>
    <w:rsid w:val="00FE1852"/>
    <w:rsid w:val="1B586D09"/>
    <w:rsid w:val="3976A0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1427C9"/>
  <w15:docId w15:val="{CD209A0C-7E19-40B5-A067-8D49A10E5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4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74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74C6"/>
    <w:rPr>
      <w:rFonts w:ascii="Segoe UI" w:hAnsi="Segoe UI" w:cs="Segoe UI"/>
      <w:sz w:val="18"/>
      <w:szCs w:val="18"/>
    </w:rPr>
  </w:style>
  <w:style w:type="character" w:styleId="CommentReference">
    <w:name w:val="annotation reference"/>
    <w:basedOn w:val="DefaultParagraphFont"/>
    <w:uiPriority w:val="99"/>
    <w:semiHidden/>
    <w:unhideWhenUsed/>
    <w:rsid w:val="00927DDB"/>
    <w:rPr>
      <w:sz w:val="16"/>
      <w:szCs w:val="16"/>
    </w:rPr>
  </w:style>
  <w:style w:type="paragraph" w:styleId="CommentText">
    <w:name w:val="annotation text"/>
    <w:basedOn w:val="Normal"/>
    <w:link w:val="CommentTextChar"/>
    <w:uiPriority w:val="99"/>
    <w:semiHidden/>
    <w:unhideWhenUsed/>
    <w:rsid w:val="00927DDB"/>
    <w:pPr>
      <w:spacing w:line="240" w:lineRule="auto"/>
    </w:pPr>
    <w:rPr>
      <w:sz w:val="20"/>
      <w:szCs w:val="20"/>
    </w:rPr>
  </w:style>
  <w:style w:type="character" w:customStyle="1" w:styleId="CommentTextChar">
    <w:name w:val="Comment Text Char"/>
    <w:basedOn w:val="DefaultParagraphFont"/>
    <w:link w:val="CommentText"/>
    <w:uiPriority w:val="99"/>
    <w:semiHidden/>
    <w:rsid w:val="00927DDB"/>
    <w:rPr>
      <w:sz w:val="20"/>
      <w:szCs w:val="20"/>
    </w:rPr>
  </w:style>
  <w:style w:type="paragraph" w:styleId="CommentSubject">
    <w:name w:val="annotation subject"/>
    <w:basedOn w:val="CommentText"/>
    <w:next w:val="CommentText"/>
    <w:link w:val="CommentSubjectChar"/>
    <w:uiPriority w:val="99"/>
    <w:semiHidden/>
    <w:unhideWhenUsed/>
    <w:rsid w:val="00927DDB"/>
    <w:rPr>
      <w:b/>
      <w:bCs/>
    </w:rPr>
  </w:style>
  <w:style w:type="character" w:customStyle="1" w:styleId="CommentSubjectChar">
    <w:name w:val="Comment Subject Char"/>
    <w:basedOn w:val="CommentTextChar"/>
    <w:link w:val="CommentSubject"/>
    <w:uiPriority w:val="99"/>
    <w:semiHidden/>
    <w:rsid w:val="00927DDB"/>
    <w:rPr>
      <w:b/>
      <w:bCs/>
      <w:sz w:val="20"/>
      <w:szCs w:val="20"/>
    </w:rPr>
  </w:style>
  <w:style w:type="character" w:styleId="LineNumber">
    <w:name w:val="line number"/>
    <w:basedOn w:val="DefaultParagraphFont"/>
    <w:uiPriority w:val="99"/>
    <w:semiHidden/>
    <w:unhideWhenUsed/>
    <w:rsid w:val="00631415"/>
    <w:rPr>
      <w:rFonts w:ascii="Times New Roman" w:hAnsi="Times New Roman"/>
      <w:sz w:val="24"/>
    </w:rPr>
  </w:style>
  <w:style w:type="paragraph" w:styleId="Revision">
    <w:name w:val="Revision"/>
    <w:hidden/>
    <w:uiPriority w:val="99"/>
    <w:semiHidden/>
    <w:rsid w:val="00DC20F2"/>
    <w:pPr>
      <w:spacing w:after="0" w:line="240" w:lineRule="auto"/>
    </w:pPr>
  </w:style>
  <w:style w:type="paragraph" w:styleId="Header">
    <w:name w:val="header"/>
    <w:basedOn w:val="Normal"/>
    <w:link w:val="HeaderChar"/>
    <w:uiPriority w:val="99"/>
    <w:unhideWhenUsed/>
    <w:rsid w:val="00166A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6A79"/>
  </w:style>
  <w:style w:type="paragraph" w:styleId="Footer">
    <w:name w:val="footer"/>
    <w:basedOn w:val="Normal"/>
    <w:link w:val="FooterChar"/>
    <w:uiPriority w:val="99"/>
    <w:unhideWhenUsed/>
    <w:rsid w:val="00166A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A79"/>
  </w:style>
  <w:style w:type="character" w:styleId="Hyperlink">
    <w:name w:val="Hyperlink"/>
    <w:basedOn w:val="DefaultParagraphFont"/>
    <w:uiPriority w:val="99"/>
    <w:unhideWhenUsed/>
    <w:rsid w:val="00B57ACE"/>
    <w:rPr>
      <w:color w:val="0563C1" w:themeColor="hyperlink"/>
      <w:u w:val="single"/>
    </w:rPr>
  </w:style>
  <w:style w:type="paragraph" w:styleId="ListParagraph">
    <w:name w:val="List Paragraph"/>
    <w:basedOn w:val="Normal"/>
    <w:uiPriority w:val="34"/>
    <w:qFormat/>
    <w:rsid w:val="00BF7783"/>
    <w:pPr>
      <w:ind w:left="720"/>
      <w:contextualSpacing/>
    </w:pPr>
  </w:style>
  <w:style w:type="paragraph" w:styleId="NoSpacing">
    <w:name w:val="No Spacing"/>
    <w:uiPriority w:val="1"/>
    <w:qFormat/>
    <w:rsid w:val="00631415"/>
    <w:pPr>
      <w:spacing w:after="0" w:line="240" w:lineRule="auto"/>
    </w:pPr>
    <w:rPr>
      <w:rFonts w:ascii="Times New Roman" w:hAnsi="Times New Roman"/>
      <w:sz w:val="24"/>
    </w:rPr>
  </w:style>
  <w:style w:type="paragraph" w:styleId="HTMLPreformatted">
    <w:name w:val="HTML Preformatted"/>
    <w:basedOn w:val="Normal"/>
    <w:link w:val="HTMLPreformattedChar"/>
    <w:uiPriority w:val="99"/>
    <w:semiHidden/>
    <w:unhideWhenUsed/>
    <w:rsid w:val="00306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0615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79079">
      <w:bodyDiv w:val="1"/>
      <w:marLeft w:val="0"/>
      <w:marRight w:val="0"/>
      <w:marTop w:val="0"/>
      <w:marBottom w:val="0"/>
      <w:divBdr>
        <w:top w:val="none" w:sz="0" w:space="0" w:color="auto"/>
        <w:left w:val="none" w:sz="0" w:space="0" w:color="auto"/>
        <w:bottom w:val="none" w:sz="0" w:space="0" w:color="auto"/>
        <w:right w:val="none" w:sz="0" w:space="0" w:color="auto"/>
      </w:divBdr>
    </w:div>
    <w:div w:id="205721882">
      <w:bodyDiv w:val="1"/>
      <w:marLeft w:val="0"/>
      <w:marRight w:val="0"/>
      <w:marTop w:val="0"/>
      <w:marBottom w:val="0"/>
      <w:divBdr>
        <w:top w:val="none" w:sz="0" w:space="0" w:color="auto"/>
        <w:left w:val="none" w:sz="0" w:space="0" w:color="auto"/>
        <w:bottom w:val="none" w:sz="0" w:space="0" w:color="auto"/>
        <w:right w:val="none" w:sz="0" w:space="0" w:color="auto"/>
      </w:divBdr>
    </w:div>
    <w:div w:id="352925925">
      <w:bodyDiv w:val="1"/>
      <w:marLeft w:val="0"/>
      <w:marRight w:val="0"/>
      <w:marTop w:val="0"/>
      <w:marBottom w:val="0"/>
      <w:divBdr>
        <w:top w:val="none" w:sz="0" w:space="0" w:color="auto"/>
        <w:left w:val="none" w:sz="0" w:space="0" w:color="auto"/>
        <w:bottom w:val="none" w:sz="0" w:space="0" w:color="auto"/>
        <w:right w:val="none" w:sz="0" w:space="0" w:color="auto"/>
      </w:divBdr>
    </w:div>
    <w:div w:id="859271925">
      <w:bodyDiv w:val="1"/>
      <w:marLeft w:val="0"/>
      <w:marRight w:val="0"/>
      <w:marTop w:val="0"/>
      <w:marBottom w:val="0"/>
      <w:divBdr>
        <w:top w:val="none" w:sz="0" w:space="0" w:color="auto"/>
        <w:left w:val="none" w:sz="0" w:space="0" w:color="auto"/>
        <w:bottom w:val="none" w:sz="0" w:space="0" w:color="auto"/>
        <w:right w:val="none" w:sz="0" w:space="0" w:color="auto"/>
      </w:divBdr>
    </w:div>
    <w:div w:id="1078089132">
      <w:bodyDiv w:val="1"/>
      <w:marLeft w:val="0"/>
      <w:marRight w:val="0"/>
      <w:marTop w:val="0"/>
      <w:marBottom w:val="0"/>
      <w:divBdr>
        <w:top w:val="none" w:sz="0" w:space="0" w:color="auto"/>
        <w:left w:val="none" w:sz="0" w:space="0" w:color="auto"/>
        <w:bottom w:val="none" w:sz="0" w:space="0" w:color="auto"/>
        <w:right w:val="none" w:sz="0" w:space="0" w:color="auto"/>
      </w:divBdr>
    </w:div>
    <w:div w:id="1134644034">
      <w:bodyDiv w:val="1"/>
      <w:marLeft w:val="0"/>
      <w:marRight w:val="0"/>
      <w:marTop w:val="0"/>
      <w:marBottom w:val="0"/>
      <w:divBdr>
        <w:top w:val="none" w:sz="0" w:space="0" w:color="auto"/>
        <w:left w:val="none" w:sz="0" w:space="0" w:color="auto"/>
        <w:bottom w:val="none" w:sz="0" w:space="0" w:color="auto"/>
        <w:right w:val="none" w:sz="0" w:space="0" w:color="auto"/>
      </w:divBdr>
      <w:divsChild>
        <w:div w:id="350960319">
          <w:marLeft w:val="0"/>
          <w:marRight w:val="0"/>
          <w:marTop w:val="180"/>
          <w:marBottom w:val="0"/>
          <w:divBdr>
            <w:top w:val="none" w:sz="0" w:space="0" w:color="auto"/>
            <w:left w:val="none" w:sz="0" w:space="0" w:color="auto"/>
            <w:bottom w:val="none" w:sz="0" w:space="0" w:color="auto"/>
            <w:right w:val="none" w:sz="0" w:space="0" w:color="auto"/>
          </w:divBdr>
          <w:divsChild>
            <w:div w:id="230970785">
              <w:marLeft w:val="0"/>
              <w:marRight w:val="0"/>
              <w:marTop w:val="0"/>
              <w:marBottom w:val="0"/>
              <w:divBdr>
                <w:top w:val="none" w:sz="0" w:space="0" w:color="auto"/>
                <w:left w:val="none" w:sz="0" w:space="0" w:color="auto"/>
                <w:bottom w:val="none" w:sz="0" w:space="0" w:color="auto"/>
                <w:right w:val="none" w:sz="0" w:space="0" w:color="auto"/>
              </w:divBdr>
            </w:div>
          </w:divsChild>
        </w:div>
        <w:div w:id="585380374">
          <w:marLeft w:val="0"/>
          <w:marRight w:val="0"/>
          <w:marTop w:val="180"/>
          <w:marBottom w:val="0"/>
          <w:divBdr>
            <w:top w:val="none" w:sz="0" w:space="0" w:color="auto"/>
            <w:left w:val="none" w:sz="0" w:space="0" w:color="auto"/>
            <w:bottom w:val="none" w:sz="0" w:space="0" w:color="auto"/>
            <w:right w:val="none" w:sz="0" w:space="0" w:color="auto"/>
          </w:divBdr>
          <w:divsChild>
            <w:div w:id="16715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954480">
      <w:bodyDiv w:val="1"/>
      <w:marLeft w:val="0"/>
      <w:marRight w:val="0"/>
      <w:marTop w:val="0"/>
      <w:marBottom w:val="0"/>
      <w:divBdr>
        <w:top w:val="none" w:sz="0" w:space="0" w:color="auto"/>
        <w:left w:val="none" w:sz="0" w:space="0" w:color="auto"/>
        <w:bottom w:val="none" w:sz="0" w:space="0" w:color="auto"/>
        <w:right w:val="none" w:sz="0" w:space="0" w:color="auto"/>
      </w:divBdr>
    </w:div>
    <w:div w:id="1477842534">
      <w:bodyDiv w:val="1"/>
      <w:marLeft w:val="0"/>
      <w:marRight w:val="0"/>
      <w:marTop w:val="0"/>
      <w:marBottom w:val="0"/>
      <w:divBdr>
        <w:top w:val="none" w:sz="0" w:space="0" w:color="auto"/>
        <w:left w:val="none" w:sz="0" w:space="0" w:color="auto"/>
        <w:bottom w:val="none" w:sz="0" w:space="0" w:color="auto"/>
        <w:right w:val="none" w:sz="0" w:space="0" w:color="auto"/>
      </w:divBdr>
    </w:div>
    <w:div w:id="1706177095">
      <w:bodyDiv w:val="1"/>
      <w:marLeft w:val="0"/>
      <w:marRight w:val="0"/>
      <w:marTop w:val="0"/>
      <w:marBottom w:val="0"/>
      <w:divBdr>
        <w:top w:val="none" w:sz="0" w:space="0" w:color="auto"/>
        <w:left w:val="none" w:sz="0" w:space="0" w:color="auto"/>
        <w:bottom w:val="none" w:sz="0" w:space="0" w:color="auto"/>
        <w:right w:val="none" w:sz="0" w:space="0" w:color="auto"/>
      </w:divBdr>
    </w:div>
    <w:div w:id="213826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6A4C7-326F-4390-9839-134E70CA6B48}">
  <ds:schemaRefs>
    <ds:schemaRef ds:uri="http://schemas.openxmlformats.org/officeDocument/2006/bibliography"/>
  </ds:schemaRefs>
</ds:datastoreItem>
</file>

<file path=customXml/itemProps2.xml><?xml version="1.0" encoding="utf-8"?>
<ds:datastoreItem xmlns:ds="http://schemas.openxmlformats.org/officeDocument/2006/customXml" ds:itemID="{428329FD-D753-4601-8920-91866593D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750</Words>
  <Characters>4280</Characters>
  <Application>Microsoft Office Word</Application>
  <DocSecurity>0</DocSecurity>
  <Lines>35</Lines>
  <Paragraphs>10</Paragraphs>
  <ScaleCrop>false</ScaleCrop>
  <Company>NYCC</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Sivin, Alana</dc:creator>
  <cp:lastModifiedBy>Martin, William</cp:lastModifiedBy>
  <cp:revision>5</cp:revision>
  <cp:lastPrinted>2022-06-06T20:48:00Z</cp:lastPrinted>
  <dcterms:created xsi:type="dcterms:W3CDTF">2026-03-05T16:02:00Z</dcterms:created>
  <dcterms:modified xsi:type="dcterms:W3CDTF">2026-03-12T18:46:00Z</dcterms:modified>
</cp:coreProperties>
</file>