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741E4" w14:textId="77777777" w:rsidR="0069715B" w:rsidRDefault="00BE4F55">
      <w:pPr>
        <w:pStyle w:val="Heading1"/>
      </w:pPr>
      <w:r>
        <w:t>New York City Council</w:t>
      </w:r>
    </w:p>
    <w:p w14:paraId="0DB741E5" w14:textId="77777777" w:rsidR="0069715B" w:rsidRDefault="00BE4F55">
      <w:pPr>
        <w:pStyle w:val="Heading2"/>
      </w:pPr>
      <w:r>
        <w:t>Memorandum in Support of Legislation</w:t>
      </w:r>
    </w:p>
    <w:p w14:paraId="0DB741E6" w14:textId="77777777" w:rsidR="0069715B" w:rsidRDefault="00BE4F55">
      <w:r>
        <w:t>This memorandum is authored by the sponsor and explains the need for the legislation referenced below, in accordance with Rule 6.00(d) of the Rules of the Council.</w:t>
      </w:r>
    </w:p>
    <w:p w14:paraId="0DB741E7" w14:textId="77777777" w:rsidR="0069715B" w:rsidRDefault="00BE4F55">
      <w:r>
        <w:t>Legislative Service Number:</w:t>
      </w:r>
    </w:p>
    <w:p w14:paraId="0DB741E8" w14:textId="77777777" w:rsidR="0069715B" w:rsidRDefault="00BE4F55">
      <w:pPr>
        <w:numPr>
          <w:ilvl w:val="0"/>
          <w:numId w:val="1"/>
        </w:numPr>
        <w:pBdr>
          <w:top w:val="nil"/>
          <w:left w:val="nil"/>
          <w:bottom w:val="nil"/>
          <w:right w:val="nil"/>
          <w:between w:val="nil"/>
        </w:pBdr>
      </w:pPr>
      <w:r>
        <w:t xml:space="preserve">Int. 639-2024 | </w:t>
      </w:r>
      <w:r>
        <w:rPr>
          <w:color w:val="000000"/>
        </w:rPr>
        <w:t xml:space="preserve">LS No. </w:t>
      </w:r>
      <w:r>
        <w:t>8767/10786 of 2024</w:t>
      </w:r>
    </w:p>
    <w:p w14:paraId="0DB741E9" w14:textId="77777777" w:rsidR="0069715B" w:rsidRDefault="00BE4F55">
      <w:r>
        <w:t>Prime Sponsor:</w:t>
      </w:r>
    </w:p>
    <w:p w14:paraId="0DB741EA" w14:textId="77777777" w:rsidR="0069715B" w:rsidRDefault="00BE4F55">
      <w:pPr>
        <w:numPr>
          <w:ilvl w:val="0"/>
          <w:numId w:val="1"/>
        </w:numPr>
        <w:pBdr>
          <w:top w:val="nil"/>
          <w:left w:val="nil"/>
          <w:bottom w:val="nil"/>
          <w:right w:val="nil"/>
          <w:between w:val="nil"/>
        </w:pBdr>
      </w:pPr>
      <w:r>
        <w:t>Public Advocate Jumaane Williams, Linda Lee, Shahana K. Hanif, Crystal Hudson, Mercedes Narcisse, Rita C. Joseph, Farah N. Louis, Lynn C. Schulman</w:t>
      </w:r>
    </w:p>
    <w:p w14:paraId="0DB741EB" w14:textId="77777777" w:rsidR="0069715B" w:rsidRDefault="00BE4F55">
      <w:r>
        <w:t>Bill Title:</w:t>
      </w:r>
    </w:p>
    <w:p w14:paraId="0DB741EC" w14:textId="77777777" w:rsidR="0069715B" w:rsidRDefault="00BE4F55">
      <w:pPr>
        <w:numPr>
          <w:ilvl w:val="0"/>
          <w:numId w:val="1"/>
        </w:numPr>
        <w:pBdr>
          <w:top w:val="nil"/>
          <w:left w:val="nil"/>
          <w:bottom w:val="nil"/>
          <w:right w:val="nil"/>
          <w:between w:val="nil"/>
        </w:pBdr>
      </w:pPr>
      <w:r>
        <w:rPr>
          <w:sz w:val="20"/>
          <w:szCs w:val="20"/>
          <w:highlight w:val="white"/>
        </w:rPr>
        <w:t>A Local Law to amend the administrative code of the city of New York, in relation to requiring the department of small business services to offer training and education to small businesses regarding accessibility of the workplace and inclusion of workers with disabilities</w:t>
      </w:r>
    </w:p>
    <w:p w14:paraId="0DB741ED" w14:textId="77777777" w:rsidR="0069715B" w:rsidRDefault="00BE4F55">
      <w:r>
        <w:t>Submitted by:</w:t>
      </w:r>
    </w:p>
    <w:p w14:paraId="0DB741EE" w14:textId="77777777" w:rsidR="0069715B" w:rsidRDefault="00BE4F55">
      <w:pPr>
        <w:numPr>
          <w:ilvl w:val="0"/>
          <w:numId w:val="1"/>
        </w:numPr>
      </w:pPr>
      <w:r>
        <w:t>Public Advocate Jumaane D. Williams</w:t>
      </w:r>
    </w:p>
    <w:p w14:paraId="0DB741EF" w14:textId="77777777" w:rsidR="0069715B" w:rsidRDefault="00BE4F55">
      <w:pPr>
        <w:pStyle w:val="Heading3"/>
      </w:pPr>
      <w:r>
        <w:t>Justification</w:t>
      </w:r>
      <w:r>
        <w:br/>
      </w:r>
    </w:p>
    <w:p w14:paraId="0DB741F0" w14:textId="77777777" w:rsidR="0069715B" w:rsidRDefault="00BE4F55">
      <w:r>
        <w:t>While New York City is home to one in nine New Yorkers with a self-reported disability, it lags behind other cities with per capita spending for disabled New Yorkers.</w:t>
      </w:r>
    </w:p>
    <w:p w14:paraId="0DB741F1" w14:textId="77777777" w:rsidR="0069715B" w:rsidRDefault="00BE4F55">
      <w:r>
        <w:t>This bill would require the Department of Small Business Services to, with the Mayor's Office for People With Disabilities, create the Small Business Accessibility Teams that would help  small and medium-sized businesses be more accessible to employees with disabilities, hold virtual training sessions, and make accessibility in businesses a priority.</w:t>
      </w:r>
    </w:p>
    <w:p w14:paraId="0DB741F2" w14:textId="77777777" w:rsidR="0069715B" w:rsidRDefault="0069715B"/>
    <w:p w14:paraId="0DB741F3" w14:textId="77777777" w:rsidR="0069715B" w:rsidRDefault="00BE4F55">
      <w:r>
        <w:t>For these reasons, I urge my colleagues to support this legislation.</w:t>
      </w:r>
    </w:p>
    <w:sectPr w:rsidR="0069715B">
      <w:head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41F6" w14:textId="77777777" w:rsidR="001367C1" w:rsidRDefault="001367C1">
      <w:pPr>
        <w:spacing w:after="0" w:line="240" w:lineRule="auto"/>
      </w:pPr>
      <w:r>
        <w:separator/>
      </w:r>
    </w:p>
  </w:endnote>
  <w:endnote w:type="continuationSeparator" w:id="0">
    <w:p w14:paraId="0DB741F7" w14:textId="77777777" w:rsidR="001367C1" w:rsidRDefault="0013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420B07C-D61C-419A-9413-C9A31DB55E20}"/>
  </w:font>
  <w:font w:name="Cambria">
    <w:panose1 w:val="02040503050406030204"/>
    <w:charset w:val="00"/>
    <w:family w:val="roman"/>
    <w:pitch w:val="variable"/>
    <w:sig w:usb0="E00006FF" w:usb1="420024FF" w:usb2="02000000" w:usb3="00000000" w:csb0="0000019F" w:csb1="00000000"/>
    <w:embedRegular r:id="rId2" w:fontKey="{8F13010E-E53D-4B9D-86BA-496BFD4171BB}"/>
    <w:embedBold r:id="rId3" w:fontKey="{6FE11A29-72AD-4098-8F68-6C32356B7EB4}"/>
    <w:embedItalic r:id="rId4" w:fontKey="{68E08C52-785D-4DA4-92B5-6976CFC580D3}"/>
    <w:embedBoldItalic r:id="rId5" w:fontKey="{16251740-986A-498B-9A40-4C1804B9F5A7}"/>
  </w:font>
  <w:font w:name="Calibri">
    <w:panose1 w:val="020F0502020204030204"/>
    <w:charset w:val="00"/>
    <w:family w:val="swiss"/>
    <w:pitch w:val="variable"/>
    <w:sig w:usb0="E4002EFF" w:usb1="C200247B" w:usb2="00000009" w:usb3="00000000" w:csb0="000001FF" w:csb1="00000000"/>
    <w:embedRegular r:id="rId6" w:fontKey="{F41B741E-0E4B-4D7D-9F22-DBB6FF2CA963}"/>
    <w:embedBold r:id="rId7" w:fontKey="{33F372D5-40F8-46E9-AC3E-C3B905EB0155}"/>
    <w:embedItalic r:id="rId8" w:fontKey="{570E2C7F-BD52-4AC5-8F93-6DCEFA3AFAB1}"/>
    <w:embedBoldItalic r:id="rId9" w:fontKey="{33D782F5-79D7-4477-9416-30DADDDA8881}"/>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41F4" w14:textId="77777777" w:rsidR="001367C1" w:rsidRDefault="001367C1">
      <w:pPr>
        <w:spacing w:after="0" w:line="240" w:lineRule="auto"/>
      </w:pPr>
      <w:r>
        <w:separator/>
      </w:r>
    </w:p>
  </w:footnote>
  <w:footnote w:type="continuationSeparator" w:id="0">
    <w:p w14:paraId="0DB741F5" w14:textId="77777777" w:rsidR="001367C1" w:rsidRDefault="00136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41F8" w14:textId="77777777" w:rsidR="0069715B" w:rsidRDefault="006971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2935"/>
    <w:multiLevelType w:val="multilevel"/>
    <w:tmpl w:val="121E8ECE"/>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EA526C"/>
    <w:multiLevelType w:val="multilevel"/>
    <w:tmpl w:val="67B63E24"/>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60997127">
    <w:abstractNumId w:val="1"/>
  </w:num>
  <w:num w:numId="2" w16cid:durableId="1942299728">
    <w:abstractNumId w:val="0"/>
  </w:num>
  <w:num w:numId="3" w16cid:durableId="1278366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9045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085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0833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15B"/>
    <w:rsid w:val="00073654"/>
    <w:rsid w:val="001367C1"/>
    <w:rsid w:val="00536F23"/>
    <w:rsid w:val="0069715B"/>
    <w:rsid w:val="00BE4F55"/>
    <w:rsid w:val="00F5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41E4"/>
  <w15:docId w15:val="{56D2F281-77B4-476E-A730-37D21700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DpLlGyK+yx31vFNNleu5p/KvQ==">CgMxLjA4AHIhMUE0SUdVcmUzNUY0aHZXSm5LSUhNLVFCV0tqZEFlalF6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Delancey, Thaddea</cp:lastModifiedBy>
  <cp:revision>2</cp:revision>
  <dcterms:created xsi:type="dcterms:W3CDTF">2026-03-12T14:02:00Z</dcterms:created>
  <dcterms:modified xsi:type="dcterms:W3CDTF">2026-03-12T14:02:00Z</dcterms:modified>
</cp:coreProperties>
</file>