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F796E"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5A725D62"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70754C12" w14:textId="2470F060" w:rsidR="0041520B" w:rsidRPr="00A5189C" w:rsidRDefault="0004593B" w:rsidP="006C314E">
      <w:pPr>
        <w:pStyle w:val="NoSpacing"/>
        <w:spacing w:before="80"/>
        <w:jc w:val="both"/>
        <w:rPr>
          <w:rFonts w:cs="Times New Roman"/>
          <w:szCs w:val="24"/>
        </w:rPr>
      </w:pPr>
      <w:r>
        <w:rPr>
          <w:rFonts w:cs="Times New Roman"/>
          <w:szCs w:val="24"/>
        </w:rPr>
        <w:t>Int. No.</w:t>
      </w:r>
      <w:r w:rsidR="0018229C">
        <w:rPr>
          <w:rFonts w:cs="Times New Roman"/>
          <w:szCs w:val="24"/>
        </w:rPr>
        <w:t xml:space="preserve"> </w:t>
      </w:r>
      <w:r w:rsidR="00ED36B7">
        <w:rPr>
          <w:rFonts w:cs="Times New Roman"/>
          <w:szCs w:val="24"/>
        </w:rPr>
        <w:t>792</w:t>
      </w:r>
    </w:p>
    <w:p w14:paraId="5EF435B7" w14:textId="77777777" w:rsidR="0041520B" w:rsidRDefault="0041520B" w:rsidP="0041520B">
      <w:pPr>
        <w:pStyle w:val="NoSpacing"/>
        <w:jc w:val="both"/>
        <w:rPr>
          <w:rFonts w:cs="Times New Roman"/>
          <w:b/>
          <w:szCs w:val="24"/>
        </w:rPr>
      </w:pPr>
    </w:p>
    <w:p w14:paraId="59BD8BF7"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57AF5E71" w14:textId="31F40539" w:rsidR="0041520B" w:rsidRDefault="00606846" w:rsidP="00C20D76">
      <w:pPr>
        <w:pStyle w:val="NoSpacing"/>
        <w:spacing w:before="80"/>
        <w:jc w:val="both"/>
        <w:rPr>
          <w:rFonts w:cs="Times New Roman"/>
          <w:szCs w:val="24"/>
        </w:rPr>
      </w:pPr>
      <w:r>
        <w:rPr>
          <w:rFonts w:cs="Times New Roman"/>
          <w:szCs w:val="24"/>
        </w:rPr>
        <w:t>Council Member</w:t>
      </w:r>
      <w:r w:rsidR="00A9132D">
        <w:rPr>
          <w:rFonts w:cs="Times New Roman"/>
          <w:szCs w:val="24"/>
        </w:rPr>
        <w:t xml:space="preserve"> </w:t>
      </w:r>
      <w:r w:rsidR="00E41AA1">
        <w:rPr>
          <w:rFonts w:cs="Times New Roman"/>
          <w:szCs w:val="24"/>
        </w:rPr>
        <w:t>Morano</w:t>
      </w:r>
    </w:p>
    <w:p w14:paraId="7DC6FB79" w14:textId="77777777" w:rsidR="00E3518C" w:rsidRPr="003A304F" w:rsidRDefault="00E3518C" w:rsidP="0041520B">
      <w:pPr>
        <w:pStyle w:val="NoSpacing"/>
        <w:jc w:val="both"/>
        <w:rPr>
          <w:rFonts w:cs="Times New Roman"/>
          <w:szCs w:val="24"/>
        </w:rPr>
      </w:pPr>
    </w:p>
    <w:p w14:paraId="55AA5CC6"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03B5EFAD" w14:textId="1787995D" w:rsidR="0041520B" w:rsidRDefault="001218E3" w:rsidP="001218E3">
      <w:pPr>
        <w:pStyle w:val="BodyText"/>
        <w:spacing w:before="80" w:line="240" w:lineRule="auto"/>
        <w:ind w:firstLine="0"/>
      </w:pPr>
      <w:r>
        <w:t>A Local Law to</w:t>
      </w:r>
      <w:r w:rsidR="00A9132D">
        <w:t xml:space="preserve"> </w:t>
      </w:r>
      <w:r w:rsidR="00E41AA1">
        <w:t xml:space="preserve">amend the administrative code of the city of New York, in relation to prohibited synthetic food dyes in food purchased by city agencies </w:t>
      </w:r>
    </w:p>
    <w:p w14:paraId="75B867DB" w14:textId="77777777" w:rsidR="008823EE" w:rsidRDefault="008823EE" w:rsidP="0041520B">
      <w:pPr>
        <w:pStyle w:val="NoSpacing"/>
        <w:jc w:val="both"/>
        <w:rPr>
          <w:rFonts w:cs="Times New Roman"/>
          <w:szCs w:val="24"/>
        </w:rPr>
      </w:pPr>
    </w:p>
    <w:p w14:paraId="3E753C9D"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32A316D9"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35B04512" w14:textId="6FC996ED" w:rsidR="0017748E" w:rsidRDefault="00E41AA1" w:rsidP="00CC3F79">
      <w:pPr>
        <w:pStyle w:val="NoSpacing"/>
        <w:spacing w:before="120"/>
        <w:jc w:val="both"/>
        <w:rPr>
          <w:rFonts w:cs="Times New Roman"/>
          <w:szCs w:val="24"/>
        </w:rPr>
      </w:pPr>
      <w:r w:rsidRPr="00E41AA1">
        <w:rPr>
          <w:rFonts w:cs="Times New Roman"/>
          <w:szCs w:val="24"/>
        </w:rPr>
        <w:t>This bill would require</w:t>
      </w:r>
      <w:r>
        <w:rPr>
          <w:rFonts w:cs="Times New Roman"/>
          <w:szCs w:val="24"/>
        </w:rPr>
        <w:t xml:space="preserve"> New York City (“City”)</w:t>
      </w:r>
      <w:r w:rsidRPr="00E41AA1">
        <w:rPr>
          <w:rFonts w:cs="Times New Roman"/>
          <w:szCs w:val="24"/>
        </w:rPr>
        <w:t xml:space="preserve"> agencies to </w:t>
      </w:r>
      <w:r w:rsidR="00212F6A">
        <w:rPr>
          <w:rFonts w:cs="Times New Roman"/>
          <w:szCs w:val="24"/>
        </w:rPr>
        <w:t>purchase</w:t>
      </w:r>
      <w:r w:rsidRPr="00E41AA1">
        <w:rPr>
          <w:rFonts w:cs="Times New Roman"/>
          <w:szCs w:val="24"/>
        </w:rPr>
        <w:t xml:space="preserve"> food and beverages that do not contain certain </w:t>
      </w:r>
      <w:r>
        <w:rPr>
          <w:rFonts w:cs="Times New Roman"/>
          <w:szCs w:val="24"/>
        </w:rPr>
        <w:t>petroleum-based synthetic</w:t>
      </w:r>
      <w:r w:rsidRPr="00E41AA1">
        <w:rPr>
          <w:rFonts w:cs="Times New Roman"/>
          <w:szCs w:val="24"/>
        </w:rPr>
        <w:t xml:space="preserve"> food dyes</w:t>
      </w:r>
      <w:r>
        <w:rPr>
          <w:rFonts w:cs="Times New Roman"/>
          <w:szCs w:val="24"/>
        </w:rPr>
        <w:t xml:space="preserve">, including, but not limited to, Red Dye 40, Yellow Dye 5, Yellow Dye 6, or other food dyes </w:t>
      </w:r>
      <w:r w:rsidRPr="00E41AA1">
        <w:rPr>
          <w:rFonts w:cs="Times New Roman"/>
          <w:szCs w:val="24"/>
        </w:rPr>
        <w:t xml:space="preserve">as determined by the </w:t>
      </w:r>
      <w:r>
        <w:rPr>
          <w:rFonts w:cs="Times New Roman"/>
          <w:szCs w:val="24"/>
        </w:rPr>
        <w:t>City C</w:t>
      </w:r>
      <w:r w:rsidRPr="00E41AA1">
        <w:rPr>
          <w:rFonts w:cs="Times New Roman"/>
          <w:szCs w:val="24"/>
        </w:rPr>
        <w:t xml:space="preserve">hief </w:t>
      </w:r>
      <w:r>
        <w:rPr>
          <w:rFonts w:cs="Times New Roman"/>
          <w:szCs w:val="24"/>
        </w:rPr>
        <w:t>P</w:t>
      </w:r>
      <w:r w:rsidRPr="00E41AA1">
        <w:rPr>
          <w:rFonts w:cs="Times New Roman"/>
          <w:szCs w:val="24"/>
        </w:rPr>
        <w:t xml:space="preserve">rocurement </w:t>
      </w:r>
      <w:r>
        <w:rPr>
          <w:rFonts w:cs="Times New Roman"/>
          <w:szCs w:val="24"/>
        </w:rPr>
        <w:t>O</w:t>
      </w:r>
      <w:r w:rsidRPr="00E41AA1">
        <w:rPr>
          <w:rFonts w:cs="Times New Roman"/>
          <w:szCs w:val="24"/>
        </w:rPr>
        <w:t xml:space="preserve">fficer, in consultation with the </w:t>
      </w:r>
      <w:r>
        <w:rPr>
          <w:rFonts w:cs="Times New Roman"/>
          <w:szCs w:val="24"/>
        </w:rPr>
        <w:t>Director of the Mayor’s Office of Food Policy.</w:t>
      </w:r>
    </w:p>
    <w:p w14:paraId="46568CE5" w14:textId="77777777" w:rsidR="008823EE" w:rsidRDefault="008823EE" w:rsidP="0041520B">
      <w:pPr>
        <w:pStyle w:val="NoSpacing"/>
        <w:jc w:val="both"/>
        <w:rPr>
          <w:rFonts w:cs="Times New Roman"/>
          <w:szCs w:val="24"/>
        </w:rPr>
      </w:pPr>
    </w:p>
    <w:p w14:paraId="0168005E"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0DE2BB17" w14:textId="1486FA15" w:rsidR="0041520B" w:rsidRPr="00A5189C" w:rsidRDefault="00E41AA1" w:rsidP="006C314E">
      <w:pPr>
        <w:pStyle w:val="NoSpacing"/>
        <w:spacing w:before="80"/>
        <w:jc w:val="both"/>
        <w:rPr>
          <w:rFonts w:cs="Times New Roman"/>
          <w:szCs w:val="24"/>
        </w:rPr>
      </w:pPr>
      <w:r>
        <w:rPr>
          <w:rFonts w:cs="Times New Roman"/>
          <w:szCs w:val="24"/>
        </w:rPr>
        <w:t>1 year after it becomes law</w:t>
      </w:r>
    </w:p>
    <w:p w14:paraId="4E3029E3" w14:textId="77777777" w:rsidR="00D92C74" w:rsidRDefault="00D92C74" w:rsidP="0041520B"/>
    <w:p w14:paraId="28C3C837"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79E4A092"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52F102E4"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0308B66E"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04B4606"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62CA002A"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A752DA1" w14:textId="77777777" w:rsidR="00A5189C" w:rsidRDefault="00A5189C" w:rsidP="008823EE">
      <w:pPr>
        <w:pStyle w:val="NoSpacing"/>
        <w:jc w:val="both"/>
        <w:rPr>
          <w:rStyle w:val="apple-style-span"/>
          <w:b/>
          <w:bCs/>
          <w:szCs w:val="24"/>
        </w:rPr>
      </w:pPr>
    </w:p>
    <w:p w14:paraId="7C647C62"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3604C865" w14:textId="77777777" w:rsidR="006C314E" w:rsidRPr="00AC5EE7" w:rsidRDefault="006C314E" w:rsidP="008823EE">
      <w:pPr>
        <w:pStyle w:val="NoSpacing"/>
        <w:jc w:val="both"/>
        <w:rPr>
          <w:rStyle w:val="apple-style-span"/>
          <w:sz w:val="18"/>
          <w:szCs w:val="18"/>
        </w:rPr>
      </w:pPr>
    </w:p>
    <w:p w14:paraId="708889DA" w14:textId="3C4E168E" w:rsidR="006C314E" w:rsidRPr="00AC5EE7" w:rsidRDefault="00E41AA1" w:rsidP="001218E3">
      <w:pPr>
        <w:rPr>
          <w:sz w:val="18"/>
          <w:szCs w:val="18"/>
        </w:rPr>
      </w:pPr>
      <w:r>
        <w:rPr>
          <w:rStyle w:val="PlaceholderText"/>
          <w:sz w:val="18"/>
          <w:szCs w:val="18"/>
        </w:rPr>
        <w:t>CP</w:t>
      </w:r>
    </w:p>
    <w:p w14:paraId="411D751E" w14:textId="59375F41" w:rsidR="00B32C52" w:rsidRPr="00AC5EE7" w:rsidRDefault="00B32C52" w:rsidP="00B32C52">
      <w:pPr>
        <w:rPr>
          <w:rStyle w:val="apple-style-span"/>
          <w:sz w:val="18"/>
          <w:szCs w:val="18"/>
        </w:rPr>
      </w:pPr>
      <w:r w:rsidRPr="00AC5EE7">
        <w:rPr>
          <w:rStyle w:val="apple-style-span"/>
          <w:sz w:val="18"/>
          <w:szCs w:val="18"/>
        </w:rPr>
        <w:t>LS #</w:t>
      </w:r>
      <w:r w:rsidR="00E41AA1">
        <w:rPr>
          <w:rStyle w:val="apple-style-span"/>
          <w:sz w:val="18"/>
          <w:szCs w:val="18"/>
        </w:rPr>
        <w:t>19930</w:t>
      </w:r>
    </w:p>
    <w:p w14:paraId="2222E2BB" w14:textId="4AF913BE" w:rsidR="00B32C52" w:rsidRPr="009B7689" w:rsidRDefault="00E41AA1" w:rsidP="001218E3">
      <w:pPr>
        <w:rPr>
          <w:sz w:val="18"/>
          <w:szCs w:val="18"/>
        </w:rPr>
      </w:pPr>
      <w:r>
        <w:rPr>
          <w:sz w:val="18"/>
          <w:szCs w:val="18"/>
        </w:rPr>
        <w:t>2/26/2026 12:46 PM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4617A" w14:textId="77777777" w:rsidR="00006BC9" w:rsidRDefault="00006BC9" w:rsidP="00272634">
      <w:r>
        <w:separator/>
      </w:r>
    </w:p>
  </w:endnote>
  <w:endnote w:type="continuationSeparator" w:id="0">
    <w:p w14:paraId="3689DF12" w14:textId="77777777" w:rsidR="00006BC9" w:rsidRDefault="00006BC9"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D4604" w14:textId="77777777" w:rsidR="00006BC9" w:rsidRDefault="00006BC9" w:rsidP="00272634">
      <w:r>
        <w:separator/>
      </w:r>
    </w:p>
  </w:footnote>
  <w:footnote w:type="continuationSeparator" w:id="0">
    <w:p w14:paraId="300DDB70" w14:textId="77777777" w:rsidR="00006BC9" w:rsidRDefault="00006BC9"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4B809"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5412046">
    <w:abstractNumId w:val="0"/>
  </w:num>
  <w:num w:numId="2" w16cid:durableId="1303926518">
    <w:abstractNumId w:val="2"/>
  </w:num>
  <w:num w:numId="3" w16cid:durableId="17733589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2A2B96-B968-44C7-891E-E00126D161FA}"/>
    <w:docVar w:name="dgnword-eventsink" w:val="121359960"/>
  </w:docVars>
  <w:rsids>
    <w:rsidRoot w:val="004E6EC3"/>
    <w:rsid w:val="00006640"/>
    <w:rsid w:val="00006BC9"/>
    <w:rsid w:val="0004593B"/>
    <w:rsid w:val="000765AF"/>
    <w:rsid w:val="00080B67"/>
    <w:rsid w:val="000E4F15"/>
    <w:rsid w:val="0010786F"/>
    <w:rsid w:val="001218E3"/>
    <w:rsid w:val="00134583"/>
    <w:rsid w:val="001349AE"/>
    <w:rsid w:val="0017748E"/>
    <w:rsid w:val="0018229C"/>
    <w:rsid w:val="001E3407"/>
    <w:rsid w:val="00212F6A"/>
    <w:rsid w:val="00216A92"/>
    <w:rsid w:val="00220726"/>
    <w:rsid w:val="0026022E"/>
    <w:rsid w:val="00272634"/>
    <w:rsid w:val="00280543"/>
    <w:rsid w:val="002B309C"/>
    <w:rsid w:val="002D78A5"/>
    <w:rsid w:val="00314831"/>
    <w:rsid w:val="0033433B"/>
    <w:rsid w:val="00345D79"/>
    <w:rsid w:val="0035723D"/>
    <w:rsid w:val="003A304F"/>
    <w:rsid w:val="003D6D23"/>
    <w:rsid w:val="003E2F46"/>
    <w:rsid w:val="003E57E6"/>
    <w:rsid w:val="0041520B"/>
    <w:rsid w:val="00424E79"/>
    <w:rsid w:val="00474067"/>
    <w:rsid w:val="004B589D"/>
    <w:rsid w:val="004E6EC3"/>
    <w:rsid w:val="005021D5"/>
    <w:rsid w:val="00512FB5"/>
    <w:rsid w:val="005331A0"/>
    <w:rsid w:val="00563377"/>
    <w:rsid w:val="00597FA2"/>
    <w:rsid w:val="005B1E8E"/>
    <w:rsid w:val="005D07D2"/>
    <w:rsid w:val="005E5537"/>
    <w:rsid w:val="005E60DC"/>
    <w:rsid w:val="00606846"/>
    <w:rsid w:val="00615680"/>
    <w:rsid w:val="00617310"/>
    <w:rsid w:val="006209CB"/>
    <w:rsid w:val="00651D12"/>
    <w:rsid w:val="006B0536"/>
    <w:rsid w:val="006C314E"/>
    <w:rsid w:val="006C5D86"/>
    <w:rsid w:val="006F5093"/>
    <w:rsid w:val="00701FD6"/>
    <w:rsid w:val="00751580"/>
    <w:rsid w:val="00781399"/>
    <w:rsid w:val="0082024D"/>
    <w:rsid w:val="00820C10"/>
    <w:rsid w:val="00837EB5"/>
    <w:rsid w:val="0086326E"/>
    <w:rsid w:val="00874975"/>
    <w:rsid w:val="008749A3"/>
    <w:rsid w:val="008823EE"/>
    <w:rsid w:val="009243C8"/>
    <w:rsid w:val="00932BFA"/>
    <w:rsid w:val="00957F28"/>
    <w:rsid w:val="00962A70"/>
    <w:rsid w:val="009654CB"/>
    <w:rsid w:val="0099608B"/>
    <w:rsid w:val="009B087E"/>
    <w:rsid w:val="009B7689"/>
    <w:rsid w:val="009D3F0D"/>
    <w:rsid w:val="00A0603B"/>
    <w:rsid w:val="00A23AED"/>
    <w:rsid w:val="00A5189C"/>
    <w:rsid w:val="00A54037"/>
    <w:rsid w:val="00A6526E"/>
    <w:rsid w:val="00A87143"/>
    <w:rsid w:val="00A9132D"/>
    <w:rsid w:val="00AB6EBE"/>
    <w:rsid w:val="00AC5EE7"/>
    <w:rsid w:val="00AD7EC0"/>
    <w:rsid w:val="00AE4DE1"/>
    <w:rsid w:val="00AF56D8"/>
    <w:rsid w:val="00B32C52"/>
    <w:rsid w:val="00B578BD"/>
    <w:rsid w:val="00B9759C"/>
    <w:rsid w:val="00BA1D4D"/>
    <w:rsid w:val="00BD2104"/>
    <w:rsid w:val="00BD51CA"/>
    <w:rsid w:val="00C20C57"/>
    <w:rsid w:val="00C20D76"/>
    <w:rsid w:val="00C22CDF"/>
    <w:rsid w:val="00C564A2"/>
    <w:rsid w:val="00C67FA9"/>
    <w:rsid w:val="00CC3989"/>
    <w:rsid w:val="00CC3F79"/>
    <w:rsid w:val="00D0018B"/>
    <w:rsid w:val="00D25C62"/>
    <w:rsid w:val="00D442F8"/>
    <w:rsid w:val="00D74104"/>
    <w:rsid w:val="00D92C74"/>
    <w:rsid w:val="00DA25D7"/>
    <w:rsid w:val="00DB46CB"/>
    <w:rsid w:val="00E3518C"/>
    <w:rsid w:val="00E41AA1"/>
    <w:rsid w:val="00E444FF"/>
    <w:rsid w:val="00E47F9F"/>
    <w:rsid w:val="00ED36B7"/>
    <w:rsid w:val="00EF0E87"/>
    <w:rsid w:val="00F21FC5"/>
    <w:rsid w:val="00F42BA3"/>
    <w:rsid w:val="00F4558B"/>
    <w:rsid w:val="00F45717"/>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12F76"/>
  <w15:docId w15:val="{A1AF2EB7-77B7-4F47-829B-CA52F1A0A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1</TotalTime>
  <Pages>1</Pages>
  <Words>262</Words>
  <Characters>1499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Pepe, Christopher</dc:creator>
  <cp:lastModifiedBy>Jeffries, Jillian</cp:lastModifiedBy>
  <cp:revision>3</cp:revision>
  <cp:lastPrinted>2018-02-28T16:57:00Z</cp:lastPrinted>
  <dcterms:created xsi:type="dcterms:W3CDTF">2026-03-06T19:46:00Z</dcterms:created>
  <dcterms:modified xsi:type="dcterms:W3CDTF">2026-03-26T15:59:00Z</dcterms:modified>
</cp:coreProperties>
</file>