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5A3231" w14:textId="77777777" w:rsidR="006301D2" w:rsidRPr="008F60CD" w:rsidRDefault="006301D2" w:rsidP="008F60CD">
      <w:pPr>
        <w:pStyle w:val="p1"/>
        <w:jc w:val="both"/>
        <w:rPr>
          <w:rFonts w:ascii="Times New Roman" w:hAnsi="Times New Roman" w:cs="Times New Roman"/>
          <w:sz w:val="24"/>
          <w:szCs w:val="24"/>
        </w:rPr>
      </w:pPr>
      <w:r w:rsidRPr="008F60CD">
        <w:rPr>
          <w:rStyle w:val="s1"/>
          <w:rFonts w:ascii="Times New Roman" w:hAnsi="Times New Roman" w:cs="Times New Roman"/>
          <w:sz w:val="24"/>
          <w:szCs w:val="24"/>
        </w:rPr>
        <w:t>New York City Council</w:t>
      </w:r>
    </w:p>
    <w:p w14:paraId="794441C9" w14:textId="77777777" w:rsidR="006301D2" w:rsidRPr="008F60CD" w:rsidRDefault="006301D2" w:rsidP="008F60CD">
      <w:pPr>
        <w:pStyle w:val="p2"/>
        <w:jc w:val="both"/>
        <w:rPr>
          <w:rStyle w:val="s2"/>
          <w:rFonts w:ascii="Times New Roman" w:hAnsi="Times New Roman" w:cs="Times New Roman"/>
          <w:sz w:val="24"/>
          <w:szCs w:val="24"/>
        </w:rPr>
      </w:pPr>
      <w:r w:rsidRPr="008F60CD">
        <w:rPr>
          <w:rStyle w:val="s2"/>
          <w:rFonts w:ascii="Times New Roman" w:hAnsi="Times New Roman" w:cs="Times New Roman"/>
          <w:sz w:val="24"/>
          <w:szCs w:val="24"/>
        </w:rPr>
        <w:t>Memorandum in Support of Legislation</w:t>
      </w:r>
    </w:p>
    <w:p w14:paraId="465DA198" w14:textId="77777777" w:rsidR="00AB412F" w:rsidRPr="008F60CD" w:rsidRDefault="00AB412F" w:rsidP="008F60CD">
      <w:pPr>
        <w:pStyle w:val="p2"/>
        <w:jc w:val="both"/>
        <w:rPr>
          <w:rFonts w:ascii="Times New Roman" w:hAnsi="Times New Roman" w:cs="Times New Roman"/>
          <w:sz w:val="24"/>
          <w:szCs w:val="24"/>
        </w:rPr>
      </w:pPr>
    </w:p>
    <w:p w14:paraId="7A9FE06F" w14:textId="25981756" w:rsidR="006301D2" w:rsidRPr="008F60CD" w:rsidRDefault="006301D2" w:rsidP="008F60CD">
      <w:pPr>
        <w:pStyle w:val="p2"/>
        <w:jc w:val="both"/>
        <w:rPr>
          <w:rStyle w:val="s3"/>
          <w:rFonts w:ascii="Times New Roman" w:hAnsi="Times New Roman" w:cs="Times New Roman"/>
          <w:sz w:val="24"/>
          <w:szCs w:val="24"/>
        </w:rPr>
      </w:pPr>
      <w:r w:rsidRPr="008F60CD">
        <w:rPr>
          <w:rStyle w:val="s3"/>
          <w:rFonts w:ascii="Times New Roman" w:hAnsi="Times New Roman" w:cs="Times New Roman"/>
          <w:sz w:val="24"/>
          <w:szCs w:val="24"/>
        </w:rPr>
        <w:t>This memorandum is authored by the sponsor and explains the need for the legislation</w:t>
      </w:r>
      <w:r w:rsidR="00AB412F" w:rsidRPr="008F60CD">
        <w:rPr>
          <w:rFonts w:ascii="Times New Roman" w:hAnsi="Times New Roman" w:cs="Times New Roman"/>
          <w:sz w:val="24"/>
          <w:szCs w:val="24"/>
        </w:rPr>
        <w:t xml:space="preserve"> </w:t>
      </w:r>
      <w:r w:rsidRPr="008F60CD">
        <w:rPr>
          <w:rStyle w:val="s3"/>
          <w:rFonts w:ascii="Times New Roman" w:hAnsi="Times New Roman" w:cs="Times New Roman"/>
          <w:sz w:val="24"/>
          <w:szCs w:val="24"/>
        </w:rPr>
        <w:t>references below, in accordance with Rule 6.00(d) of the Rules of the Council.</w:t>
      </w:r>
    </w:p>
    <w:p w14:paraId="39F9C507" w14:textId="77777777" w:rsidR="00AB412F" w:rsidRPr="008F60CD" w:rsidRDefault="00AB412F" w:rsidP="008F60CD">
      <w:pPr>
        <w:pStyle w:val="p2"/>
        <w:jc w:val="both"/>
        <w:rPr>
          <w:rFonts w:ascii="Times New Roman" w:hAnsi="Times New Roman" w:cs="Times New Roman"/>
          <w:sz w:val="24"/>
          <w:szCs w:val="24"/>
        </w:rPr>
      </w:pPr>
    </w:p>
    <w:p w14:paraId="6271EFB8" w14:textId="75307597" w:rsidR="006301D2" w:rsidRPr="008F60CD" w:rsidRDefault="006301D2" w:rsidP="008F60CD">
      <w:pPr>
        <w:pStyle w:val="p2"/>
        <w:jc w:val="both"/>
        <w:rPr>
          <w:rStyle w:val="s3"/>
          <w:rFonts w:ascii="Times New Roman" w:hAnsi="Times New Roman" w:cs="Times New Roman"/>
          <w:sz w:val="24"/>
          <w:szCs w:val="24"/>
        </w:rPr>
      </w:pPr>
      <w:r w:rsidRPr="001E2322">
        <w:rPr>
          <w:rStyle w:val="s3"/>
          <w:rFonts w:ascii="Times New Roman" w:hAnsi="Times New Roman" w:cs="Times New Roman"/>
          <w:sz w:val="24"/>
          <w:szCs w:val="24"/>
          <w:u w:val="single"/>
        </w:rPr>
        <w:t>Legislative Service Number</w:t>
      </w:r>
      <w:r w:rsidR="008F60CD" w:rsidRPr="001E2322">
        <w:rPr>
          <w:rStyle w:val="s3"/>
          <w:rFonts w:ascii="Times New Roman" w:hAnsi="Times New Roman" w:cs="Times New Roman"/>
          <w:sz w:val="24"/>
          <w:szCs w:val="24"/>
          <w:u w:val="single"/>
        </w:rPr>
        <w:t>:</w:t>
      </w:r>
      <w:r w:rsidR="008F60CD" w:rsidRPr="008F60CD">
        <w:rPr>
          <w:rStyle w:val="s3"/>
          <w:rFonts w:ascii="Times New Roman" w:hAnsi="Times New Roman" w:cs="Times New Roman"/>
          <w:sz w:val="24"/>
          <w:szCs w:val="24"/>
        </w:rPr>
        <w:t xml:space="preserve"> LS</w:t>
      </w:r>
      <w:r w:rsidR="00D018A5">
        <w:rPr>
          <w:rStyle w:val="s3"/>
          <w:rFonts w:ascii="Times New Roman" w:hAnsi="Times New Roman" w:cs="Times New Roman"/>
          <w:sz w:val="24"/>
          <w:szCs w:val="24"/>
        </w:rPr>
        <w:t>20953</w:t>
      </w:r>
    </w:p>
    <w:p w14:paraId="00E0A6A7" w14:textId="77777777" w:rsidR="00284D5C" w:rsidRPr="008F60CD" w:rsidRDefault="00284D5C" w:rsidP="008F60CD">
      <w:pPr>
        <w:pStyle w:val="p2"/>
        <w:jc w:val="both"/>
        <w:rPr>
          <w:rFonts w:ascii="Times New Roman" w:hAnsi="Times New Roman" w:cs="Times New Roman"/>
          <w:sz w:val="24"/>
          <w:szCs w:val="24"/>
        </w:rPr>
      </w:pPr>
    </w:p>
    <w:p w14:paraId="4806472D" w14:textId="6C097683" w:rsidR="006301D2" w:rsidRPr="008F60CD" w:rsidRDefault="006301D2" w:rsidP="008F60CD">
      <w:pPr>
        <w:pStyle w:val="p2"/>
        <w:jc w:val="both"/>
        <w:rPr>
          <w:rStyle w:val="s3"/>
          <w:rFonts w:ascii="Times New Roman" w:hAnsi="Times New Roman" w:cs="Times New Roman"/>
          <w:sz w:val="24"/>
          <w:szCs w:val="24"/>
        </w:rPr>
      </w:pPr>
      <w:r w:rsidRPr="001E2322">
        <w:rPr>
          <w:rStyle w:val="s3"/>
          <w:rFonts w:ascii="Times New Roman" w:hAnsi="Times New Roman" w:cs="Times New Roman"/>
          <w:sz w:val="24"/>
          <w:szCs w:val="24"/>
          <w:u w:val="single"/>
        </w:rPr>
        <w:t>Prime Sponsor:</w:t>
      </w:r>
      <w:r w:rsidRPr="008F60CD">
        <w:rPr>
          <w:rStyle w:val="s3"/>
          <w:rFonts w:ascii="Times New Roman" w:hAnsi="Times New Roman" w:cs="Times New Roman"/>
          <w:sz w:val="24"/>
          <w:szCs w:val="24"/>
        </w:rPr>
        <w:t xml:space="preserve"> </w:t>
      </w:r>
      <w:r w:rsidR="00FD487C" w:rsidRPr="00FD487C">
        <w:rPr>
          <w:rStyle w:val="s3"/>
          <w:rFonts w:ascii="Times New Roman" w:hAnsi="Times New Roman" w:cs="Times New Roman"/>
          <w:sz w:val="24"/>
          <w:szCs w:val="24"/>
        </w:rPr>
        <w:t>By Council Members Salaam, Restler, Ariola and Abreu</w:t>
      </w:r>
    </w:p>
    <w:p w14:paraId="4602A6DB" w14:textId="77777777" w:rsidR="00284D5C" w:rsidRPr="008F60CD" w:rsidRDefault="00284D5C" w:rsidP="008F60CD">
      <w:pPr>
        <w:pStyle w:val="p2"/>
        <w:jc w:val="both"/>
        <w:rPr>
          <w:rFonts w:ascii="Times New Roman" w:hAnsi="Times New Roman" w:cs="Times New Roman"/>
          <w:sz w:val="24"/>
          <w:szCs w:val="24"/>
        </w:rPr>
      </w:pPr>
    </w:p>
    <w:p w14:paraId="5F1670B9" w14:textId="32DD6234" w:rsidR="00284D5C" w:rsidRPr="00D018A5" w:rsidRDefault="006301D2" w:rsidP="00D018A5">
      <w:pPr>
        <w:jc w:val="both"/>
        <w:rPr>
          <w:rFonts w:ascii="Times New Roman" w:hAnsi="Times New Roman" w:cs="Times New Roman"/>
        </w:rPr>
      </w:pPr>
      <w:r w:rsidRPr="001E2322">
        <w:rPr>
          <w:rStyle w:val="s3"/>
          <w:rFonts w:ascii="Times New Roman" w:hAnsi="Times New Roman" w:cs="Times New Roman"/>
          <w:color w:val="000000"/>
          <w:kern w:val="0"/>
          <w:sz w:val="24"/>
          <w:szCs w:val="24"/>
          <w:u w:val="single"/>
          <w14:ligatures w14:val="none"/>
        </w:rPr>
        <w:t>Bill Title:</w:t>
      </w:r>
      <w:r w:rsidRPr="008F60CD">
        <w:rPr>
          <w:rStyle w:val="s3"/>
          <w:rFonts w:ascii="Times New Roman" w:hAnsi="Times New Roman" w:cs="Times New Roman"/>
          <w:sz w:val="24"/>
          <w:szCs w:val="24"/>
        </w:rPr>
        <w:t xml:space="preserve"> </w:t>
      </w:r>
      <w:r w:rsidR="00D018A5" w:rsidRPr="00D018A5">
        <w:rPr>
          <w:rFonts w:ascii="Times New Roman" w:hAnsi="Times New Roman" w:cs="Times New Roman"/>
        </w:rPr>
        <w:t>A local law to amend the administrative code of the city of New York, in relation to establishing a support fund for small businesses affected by roadway construction</w:t>
      </w:r>
    </w:p>
    <w:p w14:paraId="1B19864C" w14:textId="3FB8F0BF" w:rsidR="006301D2" w:rsidRPr="008F60CD" w:rsidRDefault="006301D2" w:rsidP="008F60CD">
      <w:pPr>
        <w:pStyle w:val="p2"/>
        <w:jc w:val="both"/>
        <w:rPr>
          <w:rStyle w:val="s3"/>
          <w:rFonts w:ascii="Times New Roman" w:hAnsi="Times New Roman" w:cs="Times New Roman"/>
          <w:sz w:val="24"/>
          <w:szCs w:val="24"/>
        </w:rPr>
      </w:pPr>
      <w:r w:rsidRPr="001E2322">
        <w:rPr>
          <w:rStyle w:val="s3"/>
          <w:rFonts w:ascii="Times New Roman" w:hAnsi="Times New Roman" w:cs="Times New Roman"/>
          <w:sz w:val="24"/>
          <w:szCs w:val="24"/>
          <w:u w:val="single"/>
        </w:rPr>
        <w:t>Submitted by:</w:t>
      </w:r>
      <w:r w:rsidRPr="008F60CD">
        <w:rPr>
          <w:rStyle w:val="s3"/>
          <w:rFonts w:ascii="Times New Roman" w:hAnsi="Times New Roman" w:cs="Times New Roman"/>
          <w:sz w:val="24"/>
          <w:szCs w:val="24"/>
        </w:rPr>
        <w:t xml:space="preserve"> Council Member </w:t>
      </w:r>
      <w:r w:rsidR="00D65850" w:rsidRPr="008F60CD">
        <w:rPr>
          <w:rStyle w:val="s3"/>
          <w:rFonts w:ascii="Times New Roman" w:hAnsi="Times New Roman" w:cs="Times New Roman"/>
          <w:sz w:val="24"/>
          <w:szCs w:val="24"/>
        </w:rPr>
        <w:t>Yusef Salaam</w:t>
      </w:r>
    </w:p>
    <w:p w14:paraId="4AAF1537" w14:textId="77777777" w:rsidR="00284D5C" w:rsidRPr="008F60CD" w:rsidRDefault="00284D5C" w:rsidP="008F60CD">
      <w:pPr>
        <w:pStyle w:val="p2"/>
        <w:jc w:val="both"/>
        <w:rPr>
          <w:rFonts w:ascii="Times New Roman" w:hAnsi="Times New Roman" w:cs="Times New Roman"/>
          <w:sz w:val="24"/>
          <w:szCs w:val="24"/>
        </w:rPr>
      </w:pPr>
    </w:p>
    <w:p w14:paraId="3D41D679" w14:textId="77777777" w:rsidR="006301D2" w:rsidRPr="008F60CD" w:rsidRDefault="006301D2" w:rsidP="008F60CD">
      <w:pPr>
        <w:pStyle w:val="p2"/>
        <w:jc w:val="both"/>
        <w:rPr>
          <w:rStyle w:val="s4"/>
          <w:rFonts w:ascii="Times New Roman" w:hAnsi="Times New Roman" w:cs="Times New Roman"/>
          <w:sz w:val="24"/>
          <w:szCs w:val="24"/>
        </w:rPr>
      </w:pPr>
      <w:r w:rsidRPr="008F60CD">
        <w:rPr>
          <w:rStyle w:val="s4"/>
          <w:rFonts w:ascii="Times New Roman" w:hAnsi="Times New Roman" w:cs="Times New Roman"/>
          <w:sz w:val="24"/>
          <w:szCs w:val="24"/>
        </w:rPr>
        <w:t>Justification</w:t>
      </w:r>
    </w:p>
    <w:p w14:paraId="3BFC720B" w14:textId="31B010B8" w:rsidR="00D018A5" w:rsidRPr="00D018A5" w:rsidRDefault="00D018A5" w:rsidP="00D018A5">
      <w:pPr>
        <w:pStyle w:val="p2"/>
        <w:jc w:val="both"/>
        <w:rPr>
          <w:rFonts w:ascii="Times New Roman" w:hAnsi="Times New Roman" w:cs="Times New Roman"/>
          <w:color w:val="auto"/>
          <w:kern w:val="2"/>
          <w:sz w:val="24"/>
          <w:szCs w:val="24"/>
          <w14:ligatures w14:val="standardContextual"/>
        </w:rPr>
      </w:pPr>
      <w:r w:rsidRPr="00D018A5">
        <w:rPr>
          <w:rFonts w:ascii="Times New Roman" w:hAnsi="Times New Roman" w:cs="Times New Roman"/>
          <w:color w:val="auto"/>
          <w:kern w:val="2"/>
          <w:sz w:val="24"/>
          <w:szCs w:val="24"/>
          <w14:ligatures w14:val="standardContextual"/>
        </w:rPr>
        <w:t xml:space="preserve">City construction and building repair projects are necessary but impose significant economic hardship on small businesses whose operations are disrupted. A 2024 study commissioned by the Mayor’s office and conducted with Mastercard found that Manhattan businesses under sidewalk sheds lose between $3,900 and $9,500 in customer spending each month, with restaurants and bars experiencing 3.5 to 9.7 percent declines in weekly transactions. Research conducted in other cities shows construction can reduce business revenues by 10-40%, with independent retailers hit disproportionately harder than chains. This bill creates a fair support mechanism through streamlined loans (up to $50,000/year at </w:t>
      </w:r>
      <w:r>
        <w:rPr>
          <w:rFonts w:ascii="Times New Roman" w:hAnsi="Times New Roman" w:cs="Times New Roman"/>
          <w:color w:val="auto"/>
          <w:kern w:val="2"/>
          <w:sz w:val="24"/>
          <w:szCs w:val="24"/>
          <w14:ligatures w14:val="standardContextual"/>
        </w:rPr>
        <w:t xml:space="preserve">up to </w:t>
      </w:r>
      <w:r w:rsidRPr="00D018A5">
        <w:rPr>
          <w:rFonts w:ascii="Times New Roman" w:hAnsi="Times New Roman" w:cs="Times New Roman"/>
          <w:color w:val="auto"/>
          <w:kern w:val="2"/>
          <w:sz w:val="24"/>
          <w:szCs w:val="24"/>
          <w14:ligatures w14:val="standardContextual"/>
        </w:rPr>
        <w:t>3% interest), grants (up to $15,000/year), and services to help businesses offset these documented costs and losses. Small businesses should not bear the full burden of public infrastructure improvements that benefit all New Yorkers. By providing targeted relief with clear eligibility standards and fast processing timelines, this program protects neighborhood jobs, preserves community vitality, and demonstrates fiscal responsibility. </w:t>
      </w:r>
    </w:p>
    <w:p w14:paraId="5EAFF2C0" w14:textId="77777777" w:rsidR="00D018A5" w:rsidRPr="00D018A5" w:rsidRDefault="00D018A5" w:rsidP="00D018A5">
      <w:pPr>
        <w:pStyle w:val="p2"/>
        <w:jc w:val="both"/>
        <w:rPr>
          <w:rFonts w:ascii="Times New Roman" w:hAnsi="Times New Roman" w:cs="Times New Roman"/>
        </w:rPr>
      </w:pPr>
    </w:p>
    <w:p w14:paraId="394FCB82" w14:textId="77777777" w:rsidR="0061553F" w:rsidRPr="008F60CD" w:rsidRDefault="0061553F" w:rsidP="008F60CD">
      <w:pPr>
        <w:pStyle w:val="p2"/>
        <w:jc w:val="both"/>
        <w:rPr>
          <w:rFonts w:ascii="Times New Roman" w:hAnsi="Times New Roman" w:cs="Times New Roman"/>
          <w:sz w:val="24"/>
          <w:szCs w:val="24"/>
        </w:rPr>
      </w:pPr>
    </w:p>
    <w:p w14:paraId="30DFE23D" w14:textId="720D33F1" w:rsidR="006301D2" w:rsidRPr="008F60CD" w:rsidRDefault="006301D2" w:rsidP="008F60CD">
      <w:pPr>
        <w:pStyle w:val="p2"/>
        <w:jc w:val="both"/>
        <w:rPr>
          <w:rFonts w:ascii="Times New Roman" w:hAnsi="Times New Roman" w:cs="Times New Roman"/>
          <w:sz w:val="24"/>
          <w:szCs w:val="24"/>
        </w:rPr>
      </w:pPr>
      <w:r w:rsidRPr="008F60CD">
        <w:rPr>
          <w:rStyle w:val="s3"/>
          <w:rFonts w:ascii="Times New Roman" w:hAnsi="Times New Roman" w:cs="Times New Roman"/>
          <w:sz w:val="24"/>
          <w:szCs w:val="24"/>
        </w:rPr>
        <w:t>For these reasons, I urge my colleagues to support this legislation</w:t>
      </w:r>
      <w:r w:rsidR="00D018A5">
        <w:rPr>
          <w:rStyle w:val="s3"/>
          <w:rFonts w:ascii="Times New Roman" w:hAnsi="Times New Roman" w:cs="Times New Roman"/>
          <w:sz w:val="24"/>
          <w:szCs w:val="24"/>
        </w:rPr>
        <w:t>.</w:t>
      </w:r>
    </w:p>
    <w:p w14:paraId="07C3EBA8" w14:textId="77777777" w:rsidR="006301D2" w:rsidRDefault="006301D2"/>
    <w:p w14:paraId="7CD97FB2" w14:textId="77777777" w:rsidR="00755253" w:rsidRDefault="00755253"/>
    <w:sectPr w:rsidR="0075525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rial-BoldMT">
    <w:altName w:val="Arial"/>
    <w:charset w:val="00"/>
    <w:family w:val="roman"/>
    <w:pitch w:val="default"/>
  </w:font>
  <w:font w:name="Arial-ItalicMT">
    <w:altName w:val="Arial"/>
    <w:charset w:val="00"/>
    <w:family w:val="roman"/>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01D2"/>
    <w:rsid w:val="001E2322"/>
    <w:rsid w:val="00284D5C"/>
    <w:rsid w:val="002D5858"/>
    <w:rsid w:val="003051BE"/>
    <w:rsid w:val="00321263"/>
    <w:rsid w:val="003C69D9"/>
    <w:rsid w:val="003D6AD7"/>
    <w:rsid w:val="00487C88"/>
    <w:rsid w:val="005F70E3"/>
    <w:rsid w:val="0061553F"/>
    <w:rsid w:val="00621204"/>
    <w:rsid w:val="006301D2"/>
    <w:rsid w:val="006A4200"/>
    <w:rsid w:val="00755253"/>
    <w:rsid w:val="007E4E90"/>
    <w:rsid w:val="008544FC"/>
    <w:rsid w:val="008F60CD"/>
    <w:rsid w:val="00941522"/>
    <w:rsid w:val="009856EF"/>
    <w:rsid w:val="00A31467"/>
    <w:rsid w:val="00A31502"/>
    <w:rsid w:val="00AB412F"/>
    <w:rsid w:val="00B03B15"/>
    <w:rsid w:val="00B24F5D"/>
    <w:rsid w:val="00B267B3"/>
    <w:rsid w:val="00B34153"/>
    <w:rsid w:val="00B63FEA"/>
    <w:rsid w:val="00C248E0"/>
    <w:rsid w:val="00C27392"/>
    <w:rsid w:val="00CC3ED5"/>
    <w:rsid w:val="00CD72E8"/>
    <w:rsid w:val="00CD7A2E"/>
    <w:rsid w:val="00D018A5"/>
    <w:rsid w:val="00D375C8"/>
    <w:rsid w:val="00D5455A"/>
    <w:rsid w:val="00D65850"/>
    <w:rsid w:val="00DD002C"/>
    <w:rsid w:val="00DF4B03"/>
    <w:rsid w:val="00E23FBE"/>
    <w:rsid w:val="00E5607D"/>
    <w:rsid w:val="00EB1935"/>
    <w:rsid w:val="00FC1372"/>
    <w:rsid w:val="00FD48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FD825A"/>
  <w15:chartTrackingRefBased/>
  <w15:docId w15:val="{20D07E85-4A94-044B-8CBD-B18436D4C4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301D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301D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301D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301D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301D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301D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301D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301D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301D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301D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301D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301D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301D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301D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301D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301D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301D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301D2"/>
    <w:rPr>
      <w:rFonts w:eastAsiaTheme="majorEastAsia" w:cstheme="majorBidi"/>
      <w:color w:val="272727" w:themeColor="text1" w:themeTint="D8"/>
    </w:rPr>
  </w:style>
  <w:style w:type="paragraph" w:styleId="Title">
    <w:name w:val="Title"/>
    <w:basedOn w:val="Normal"/>
    <w:next w:val="Normal"/>
    <w:link w:val="TitleChar"/>
    <w:uiPriority w:val="10"/>
    <w:qFormat/>
    <w:rsid w:val="006301D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301D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301D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301D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301D2"/>
    <w:pPr>
      <w:spacing w:before="160"/>
      <w:jc w:val="center"/>
    </w:pPr>
    <w:rPr>
      <w:i/>
      <w:iCs/>
      <w:color w:val="404040" w:themeColor="text1" w:themeTint="BF"/>
    </w:rPr>
  </w:style>
  <w:style w:type="character" w:customStyle="1" w:styleId="QuoteChar">
    <w:name w:val="Quote Char"/>
    <w:basedOn w:val="DefaultParagraphFont"/>
    <w:link w:val="Quote"/>
    <w:uiPriority w:val="29"/>
    <w:rsid w:val="006301D2"/>
    <w:rPr>
      <w:i/>
      <w:iCs/>
      <w:color w:val="404040" w:themeColor="text1" w:themeTint="BF"/>
    </w:rPr>
  </w:style>
  <w:style w:type="paragraph" w:styleId="ListParagraph">
    <w:name w:val="List Paragraph"/>
    <w:basedOn w:val="Normal"/>
    <w:uiPriority w:val="34"/>
    <w:qFormat/>
    <w:rsid w:val="006301D2"/>
    <w:pPr>
      <w:ind w:left="720"/>
      <w:contextualSpacing/>
    </w:pPr>
  </w:style>
  <w:style w:type="character" w:styleId="IntenseEmphasis">
    <w:name w:val="Intense Emphasis"/>
    <w:basedOn w:val="DefaultParagraphFont"/>
    <w:uiPriority w:val="21"/>
    <w:qFormat/>
    <w:rsid w:val="006301D2"/>
    <w:rPr>
      <w:i/>
      <w:iCs/>
      <w:color w:val="0F4761" w:themeColor="accent1" w:themeShade="BF"/>
    </w:rPr>
  </w:style>
  <w:style w:type="paragraph" w:styleId="IntenseQuote">
    <w:name w:val="Intense Quote"/>
    <w:basedOn w:val="Normal"/>
    <w:next w:val="Normal"/>
    <w:link w:val="IntenseQuoteChar"/>
    <w:uiPriority w:val="30"/>
    <w:qFormat/>
    <w:rsid w:val="006301D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301D2"/>
    <w:rPr>
      <w:i/>
      <w:iCs/>
      <w:color w:val="0F4761" w:themeColor="accent1" w:themeShade="BF"/>
    </w:rPr>
  </w:style>
  <w:style w:type="character" w:styleId="IntenseReference">
    <w:name w:val="Intense Reference"/>
    <w:basedOn w:val="DefaultParagraphFont"/>
    <w:uiPriority w:val="32"/>
    <w:qFormat/>
    <w:rsid w:val="006301D2"/>
    <w:rPr>
      <w:b/>
      <w:bCs/>
      <w:smallCaps/>
      <w:color w:val="0F4761" w:themeColor="accent1" w:themeShade="BF"/>
      <w:spacing w:val="5"/>
    </w:rPr>
  </w:style>
  <w:style w:type="paragraph" w:customStyle="1" w:styleId="p1">
    <w:name w:val="p1"/>
    <w:basedOn w:val="Normal"/>
    <w:rsid w:val="006301D2"/>
    <w:pPr>
      <w:spacing w:after="0" w:line="240" w:lineRule="auto"/>
    </w:pPr>
    <w:rPr>
      <w:rFonts w:ascii="Arial" w:hAnsi="Arial" w:cs="Arial"/>
      <w:color w:val="000000"/>
      <w:kern w:val="0"/>
      <w:sz w:val="21"/>
      <w:szCs w:val="21"/>
      <w14:ligatures w14:val="none"/>
    </w:rPr>
  </w:style>
  <w:style w:type="paragraph" w:customStyle="1" w:styleId="p2">
    <w:name w:val="p2"/>
    <w:basedOn w:val="Normal"/>
    <w:rsid w:val="006301D2"/>
    <w:pPr>
      <w:spacing w:after="0" w:line="240" w:lineRule="auto"/>
    </w:pPr>
    <w:rPr>
      <w:rFonts w:ascii="Arial" w:hAnsi="Arial" w:cs="Arial"/>
      <w:color w:val="000000"/>
      <w:kern w:val="0"/>
      <w:sz w:val="18"/>
      <w:szCs w:val="18"/>
      <w14:ligatures w14:val="none"/>
    </w:rPr>
  </w:style>
  <w:style w:type="character" w:customStyle="1" w:styleId="s1">
    <w:name w:val="s1"/>
    <w:basedOn w:val="DefaultParagraphFont"/>
    <w:rsid w:val="006301D2"/>
    <w:rPr>
      <w:rFonts w:ascii="Arial-BoldMT" w:hAnsi="Arial-BoldMT" w:hint="default"/>
      <w:b/>
      <w:bCs/>
      <w:i w:val="0"/>
      <w:iCs w:val="0"/>
      <w:sz w:val="21"/>
      <w:szCs w:val="21"/>
    </w:rPr>
  </w:style>
  <w:style w:type="character" w:customStyle="1" w:styleId="s2">
    <w:name w:val="s2"/>
    <w:basedOn w:val="DefaultParagraphFont"/>
    <w:rsid w:val="006301D2"/>
    <w:rPr>
      <w:rFonts w:ascii="Arial-ItalicMT" w:hAnsi="Arial-ItalicMT" w:hint="default"/>
      <w:b w:val="0"/>
      <w:bCs w:val="0"/>
      <w:i/>
      <w:iCs/>
      <w:sz w:val="18"/>
      <w:szCs w:val="18"/>
    </w:rPr>
  </w:style>
  <w:style w:type="character" w:customStyle="1" w:styleId="s3">
    <w:name w:val="s3"/>
    <w:basedOn w:val="DefaultParagraphFont"/>
    <w:rsid w:val="006301D2"/>
    <w:rPr>
      <w:rFonts w:ascii="Arial" w:hAnsi="Arial" w:cs="Arial" w:hint="default"/>
      <w:b w:val="0"/>
      <w:bCs w:val="0"/>
      <w:i w:val="0"/>
      <w:iCs w:val="0"/>
      <w:sz w:val="18"/>
      <w:szCs w:val="18"/>
    </w:rPr>
  </w:style>
  <w:style w:type="character" w:customStyle="1" w:styleId="s4">
    <w:name w:val="s4"/>
    <w:basedOn w:val="DefaultParagraphFont"/>
    <w:rsid w:val="006301D2"/>
    <w:rPr>
      <w:rFonts w:ascii="Arial-BoldMT" w:hAnsi="Arial-BoldMT" w:hint="default"/>
      <w:b/>
      <w:bCs/>
      <w:i w:val="0"/>
      <w:iCs w:val="0"/>
      <w:sz w:val="18"/>
      <w:szCs w:val="18"/>
    </w:rPr>
  </w:style>
  <w:style w:type="character" w:styleId="Hyperlink">
    <w:name w:val="Hyperlink"/>
    <w:basedOn w:val="DefaultParagraphFont"/>
    <w:uiPriority w:val="99"/>
    <w:unhideWhenUsed/>
    <w:rsid w:val="00755253"/>
    <w:rPr>
      <w:color w:val="467886" w:themeColor="hyperlink"/>
      <w:u w:val="single"/>
    </w:rPr>
  </w:style>
  <w:style w:type="character" w:styleId="UnresolvedMention">
    <w:name w:val="Unresolved Mention"/>
    <w:basedOn w:val="DefaultParagraphFont"/>
    <w:uiPriority w:val="99"/>
    <w:semiHidden/>
    <w:unhideWhenUsed/>
    <w:rsid w:val="00755253"/>
    <w:rPr>
      <w:color w:val="605E5C"/>
      <w:shd w:val="clear" w:color="auto" w:fill="E1DFDD"/>
    </w:rPr>
  </w:style>
  <w:style w:type="paragraph" w:styleId="NoSpacing">
    <w:name w:val="No Spacing"/>
    <w:uiPriority w:val="1"/>
    <w:qFormat/>
    <w:rsid w:val="00755253"/>
    <w:pPr>
      <w:spacing w:after="0" w:line="240" w:lineRule="auto"/>
    </w:pPr>
    <w:rPr>
      <w:rFonts w:ascii="Times New Roman" w:eastAsiaTheme="minorHAnsi" w:hAnsi="Times New Roman"/>
      <w:kern w:val="0"/>
      <w:szCs w:val="22"/>
      <w14:ligatures w14:val="none"/>
    </w:rPr>
  </w:style>
  <w:style w:type="character" w:styleId="FollowedHyperlink">
    <w:name w:val="FollowedHyperlink"/>
    <w:basedOn w:val="DefaultParagraphFont"/>
    <w:uiPriority w:val="99"/>
    <w:semiHidden/>
    <w:unhideWhenUsed/>
    <w:rsid w:val="003C69D9"/>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265</Words>
  <Characters>1516</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Mufazzal Hossain</dc:creator>
  <cp:keywords/>
  <dc:description/>
  <cp:lastModifiedBy>Ettricks, Jonathan</cp:lastModifiedBy>
  <cp:revision>5</cp:revision>
  <dcterms:created xsi:type="dcterms:W3CDTF">2026-03-24T13:12:00Z</dcterms:created>
  <dcterms:modified xsi:type="dcterms:W3CDTF">2026-03-26T09:29:00Z</dcterms:modified>
</cp:coreProperties>
</file>