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92A9F0"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C8E3FD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8340B46" w14:textId="2338DDFA" w:rsidR="0041520B" w:rsidRPr="00A5189C" w:rsidRDefault="00BC6AF4" w:rsidP="006C314E">
      <w:pPr>
        <w:pStyle w:val="NoSpacing"/>
        <w:spacing w:before="80"/>
        <w:jc w:val="both"/>
        <w:rPr>
          <w:rFonts w:cs="Times New Roman"/>
          <w:szCs w:val="24"/>
        </w:rPr>
      </w:pPr>
      <w:r>
        <w:rPr>
          <w:rFonts w:cs="Times New Roman"/>
          <w:szCs w:val="24"/>
        </w:rPr>
        <w:t>Int. No.</w:t>
      </w:r>
      <w:r w:rsidR="00552F45" w:rsidRPr="00552F45">
        <w:rPr>
          <w:rFonts w:cs="Times New Roman"/>
          <w:szCs w:val="24"/>
        </w:rPr>
        <w:t xml:space="preserve"> </w:t>
      </w:r>
      <w:r w:rsidR="00665965">
        <w:rPr>
          <w:rFonts w:cs="Times New Roman"/>
          <w:szCs w:val="24"/>
        </w:rPr>
        <w:t>796</w:t>
      </w:r>
    </w:p>
    <w:p w14:paraId="6FA1531E" w14:textId="77777777" w:rsidR="0041520B" w:rsidRDefault="0041520B" w:rsidP="0041520B">
      <w:pPr>
        <w:pStyle w:val="NoSpacing"/>
        <w:jc w:val="both"/>
        <w:rPr>
          <w:rFonts w:cs="Times New Roman"/>
          <w:b/>
          <w:szCs w:val="24"/>
        </w:rPr>
      </w:pPr>
    </w:p>
    <w:p w14:paraId="1AFEAC2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21B42D8" w14:textId="5EF1807A" w:rsidR="00611D7F" w:rsidRDefault="00CC3A10" w:rsidP="0041520B">
      <w:pPr>
        <w:pStyle w:val="NoSpacing"/>
        <w:jc w:val="both"/>
        <w:rPr>
          <w:rFonts w:cs="Times New Roman"/>
          <w:color w:val="000000"/>
          <w:szCs w:val="24"/>
        </w:rPr>
      </w:pPr>
      <w:r w:rsidRPr="00CC3A10">
        <w:rPr>
          <w:rFonts w:cs="Times New Roman"/>
          <w:color w:val="000000"/>
          <w:szCs w:val="24"/>
        </w:rPr>
        <w:t>By Council Members Ossé, Stevens, Hudson, Cabán, De La Rosa, Hanif, Marte, Avilés, Nurse, Joseph, Gutiérrez, Farías, P. Sanchez, Brooks-Powers, Louis, J. Sanchez, Thomas-Henry Restler, Won, Epstein, Hankerson, Salaam, Riley and the Public Advocate (Mr. Williams) (in conjunction with the Brooklyn Borough President)</w:t>
      </w:r>
    </w:p>
    <w:p w14:paraId="6EF8891F" w14:textId="77777777" w:rsidR="00CC3A10" w:rsidRPr="003A304F" w:rsidRDefault="00CC3A10" w:rsidP="0041520B">
      <w:pPr>
        <w:pStyle w:val="NoSpacing"/>
        <w:jc w:val="both"/>
        <w:rPr>
          <w:rFonts w:cs="Times New Roman"/>
          <w:szCs w:val="24"/>
        </w:rPr>
      </w:pPr>
    </w:p>
    <w:p w14:paraId="797E2A87" w14:textId="77777777" w:rsidR="000B5681" w:rsidRPr="000B5681" w:rsidRDefault="008823EE" w:rsidP="000B5681">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83284CF" w14:textId="0DD547A3" w:rsidR="00B27A35" w:rsidRDefault="00C842EE" w:rsidP="001218E3">
      <w:pPr>
        <w:pStyle w:val="BodyText"/>
        <w:spacing w:before="80" w:line="240" w:lineRule="auto"/>
        <w:ind w:firstLine="0"/>
        <w:rPr>
          <w:rFonts w:eastAsia="Calibri"/>
          <w:color w:val="000000"/>
        </w:rPr>
      </w:pPr>
      <w:r>
        <w:rPr>
          <w:rFonts w:eastAsia="Calibri"/>
          <w:color w:val="000000"/>
        </w:rPr>
        <w:t xml:space="preserve">A Local Law </w:t>
      </w:r>
      <w:r w:rsidR="00B27A35" w:rsidRPr="00C63CCE">
        <w:rPr>
          <w:rFonts w:eastAsia="Calibri"/>
          <w:color w:val="000000"/>
        </w:rPr>
        <w:t xml:space="preserve">amend </w:t>
      </w:r>
      <w:r w:rsidR="00B27A35">
        <w:rPr>
          <w:rFonts w:eastAsia="Calibri"/>
          <w:color w:val="000000"/>
        </w:rPr>
        <w:t xml:space="preserve">the administrative code of the city of New York, </w:t>
      </w:r>
      <w:r w:rsidR="0083601B" w:rsidRPr="000235F8">
        <w:rPr>
          <w:color w:val="000000"/>
        </w:rPr>
        <w:t>in relation to regulating the police department’s response to first amendment events</w:t>
      </w:r>
    </w:p>
    <w:p w14:paraId="451DFE7F" w14:textId="77777777" w:rsidR="008823EE" w:rsidRDefault="008823EE" w:rsidP="0041520B">
      <w:pPr>
        <w:pStyle w:val="NoSpacing"/>
        <w:jc w:val="both"/>
        <w:rPr>
          <w:rFonts w:cs="Times New Roman"/>
          <w:szCs w:val="24"/>
        </w:rPr>
      </w:pPr>
    </w:p>
    <w:p w14:paraId="2AB92D5F"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D0E6A2F" w14:textId="77777777" w:rsidR="0041520B"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D0C4A4A" w14:textId="77777777" w:rsidR="00CA25C8" w:rsidRPr="00C20D76" w:rsidRDefault="00CA25C8" w:rsidP="0041520B">
      <w:pPr>
        <w:pStyle w:val="NoSpacing"/>
        <w:jc w:val="both"/>
        <w:rPr>
          <w:rFonts w:cs="Times New Roman"/>
          <w:b/>
          <w:szCs w:val="24"/>
        </w:rPr>
      </w:pPr>
    </w:p>
    <w:p w14:paraId="7C4D23B1" w14:textId="068E8306" w:rsidR="0083601B" w:rsidRPr="00184D16" w:rsidRDefault="009D3F0D" w:rsidP="0083601B">
      <w:pPr>
        <w:pStyle w:val="BodyText"/>
        <w:spacing w:before="80" w:line="240" w:lineRule="auto"/>
        <w:ind w:firstLine="0"/>
      </w:pPr>
      <w:r w:rsidRPr="00184D16">
        <w:t xml:space="preserve">This bill would </w:t>
      </w:r>
      <w:r w:rsidR="0083601B" w:rsidRPr="00184D16">
        <w:t xml:space="preserve">regulate the </w:t>
      </w:r>
      <w:r w:rsidR="000B5681" w:rsidRPr="00184D16">
        <w:t>Police Department</w:t>
      </w:r>
      <w:r w:rsidR="0083601B" w:rsidRPr="00184D16">
        <w:t xml:space="preserve">’s response to </w:t>
      </w:r>
      <w:r w:rsidR="0083601B" w:rsidRPr="00184D16">
        <w:rPr>
          <w:rFonts w:eastAsia="Calibri"/>
          <w:color w:val="000000"/>
        </w:rPr>
        <w:t xml:space="preserve">public gathering at which individuals are expressing rights </w:t>
      </w:r>
      <w:r w:rsidR="00B447D4" w:rsidRPr="00184D16">
        <w:rPr>
          <w:rFonts w:eastAsia="Calibri"/>
          <w:color w:val="000000"/>
        </w:rPr>
        <w:t xml:space="preserve">protected by </w:t>
      </w:r>
      <w:r w:rsidR="0083601B" w:rsidRPr="00184D16">
        <w:rPr>
          <w:rFonts w:eastAsia="Calibri"/>
          <w:color w:val="000000"/>
        </w:rPr>
        <w:t xml:space="preserve">the First Amendment to the United States Constitution and Article I, Section 8 of the New York State Constitution. Specifically, the bill would prohibit the deployment the </w:t>
      </w:r>
      <w:r w:rsidR="00B447D4" w:rsidRPr="00184D16">
        <w:rPr>
          <w:rFonts w:eastAsia="Calibri"/>
          <w:color w:val="000000"/>
        </w:rPr>
        <w:t xml:space="preserve">Police </w:t>
      </w:r>
      <w:r w:rsidR="0083601B" w:rsidRPr="00184D16">
        <w:rPr>
          <w:rFonts w:eastAsia="Calibri"/>
          <w:color w:val="000000"/>
        </w:rPr>
        <w:t xml:space="preserve">Department’s Strategic Response Group to </w:t>
      </w:r>
      <w:r w:rsidR="00B447D4" w:rsidRPr="00184D16">
        <w:rPr>
          <w:rFonts w:eastAsia="Calibri"/>
          <w:color w:val="000000"/>
        </w:rPr>
        <w:t>such events, and</w:t>
      </w:r>
      <w:r w:rsidR="00184D16" w:rsidRPr="00184D16">
        <w:rPr>
          <w:rFonts w:eastAsia="Calibri"/>
          <w:color w:val="000000"/>
        </w:rPr>
        <w:t xml:space="preserve"> generally</w:t>
      </w:r>
      <w:r w:rsidR="00B447D4" w:rsidRPr="00184D16">
        <w:rPr>
          <w:rFonts w:eastAsia="Calibri"/>
          <w:color w:val="000000"/>
        </w:rPr>
        <w:t xml:space="preserve"> prohibit the Strategic Response Group from being used for</w:t>
      </w:r>
      <w:r w:rsidR="0083601B" w:rsidRPr="00184D16">
        <w:rPr>
          <w:rFonts w:eastAsia="Calibri"/>
          <w:color w:val="000000"/>
        </w:rPr>
        <w:t xml:space="preserve"> crowd control </w:t>
      </w:r>
      <w:r w:rsidR="00B447D4" w:rsidRPr="00184D16">
        <w:rPr>
          <w:rFonts w:eastAsia="Calibri"/>
          <w:color w:val="000000"/>
        </w:rPr>
        <w:t xml:space="preserve">purposes.  Additionally, the bill would prohibited the Police Department from using </w:t>
      </w:r>
      <w:r w:rsidR="00073DC2">
        <w:rPr>
          <w:rFonts w:eastAsia="Calibri"/>
          <w:color w:val="000000"/>
        </w:rPr>
        <w:t>certain</w:t>
      </w:r>
      <w:r w:rsidR="00B447D4" w:rsidRPr="00184D16">
        <w:rPr>
          <w:rFonts w:eastAsia="Calibri"/>
          <w:color w:val="000000"/>
        </w:rPr>
        <w:t xml:space="preserve"> police tactics</w:t>
      </w:r>
      <w:r w:rsidR="00184D16" w:rsidRPr="00184D16">
        <w:rPr>
          <w:rFonts w:eastAsia="Calibri"/>
          <w:color w:val="000000"/>
        </w:rPr>
        <w:t xml:space="preserve"> when responding to first amendment events, or for the purpose of conducting crowd control.  Finally, the bill would require the Police Department to publish a quarterly report on officer deployment in response to first amendment events. </w:t>
      </w:r>
    </w:p>
    <w:p w14:paraId="01B89FFF" w14:textId="77777777" w:rsidR="0083601B" w:rsidRDefault="0083601B" w:rsidP="000B5681">
      <w:pPr>
        <w:pStyle w:val="BodyText"/>
        <w:spacing w:before="80" w:line="240" w:lineRule="auto"/>
        <w:ind w:firstLine="0"/>
      </w:pPr>
    </w:p>
    <w:p w14:paraId="66D060C9" w14:textId="77777777" w:rsidR="00F33045" w:rsidRPr="00F33045" w:rsidRDefault="0041520B" w:rsidP="0041520B">
      <w:pPr>
        <w:pStyle w:val="NoSpacing"/>
        <w:jc w:val="both"/>
        <w:rPr>
          <w:rFonts w:cs="Times New Roman"/>
          <w:b/>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631DFAA6" w14:textId="77777777" w:rsidR="00D92C74" w:rsidRDefault="00F33045" w:rsidP="0041520B">
      <w:r>
        <w:t>Immediately</w:t>
      </w:r>
    </w:p>
    <w:p w14:paraId="1025A745" w14:textId="77777777" w:rsidR="00F33045" w:rsidRDefault="00F33045" w:rsidP="0041520B"/>
    <w:p w14:paraId="0F8ECA4D"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3F3A358"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3203A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64CE49B9"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58EF27A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9D03B2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DD69A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479538D"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D873E02" w14:textId="77777777" w:rsidR="00A5189C" w:rsidRDefault="00A5189C" w:rsidP="008823EE">
      <w:pPr>
        <w:pStyle w:val="NoSpacing"/>
        <w:jc w:val="both"/>
        <w:rPr>
          <w:rStyle w:val="apple-style-span"/>
          <w:b/>
          <w:bCs/>
          <w:szCs w:val="24"/>
        </w:rPr>
      </w:pPr>
    </w:p>
    <w:p w14:paraId="7862C13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w:t>
      </w:r>
      <w:r w:rsidRPr="00C564A2">
        <w:rPr>
          <w:rStyle w:val="apple-style-span"/>
          <w:szCs w:val="24"/>
        </w:rPr>
        <w:lastRenderedPageBreak/>
        <w:t xml:space="preserve">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F9C64BA" w14:textId="77777777" w:rsidR="006C314E" w:rsidRDefault="006C314E" w:rsidP="008823EE">
      <w:pPr>
        <w:pStyle w:val="NoSpacing"/>
        <w:jc w:val="both"/>
        <w:rPr>
          <w:rStyle w:val="apple-style-span"/>
          <w:szCs w:val="24"/>
        </w:rPr>
      </w:pPr>
    </w:p>
    <w:p w14:paraId="2C8D1DB2" w14:textId="77777777" w:rsidR="00220FF2" w:rsidRDefault="00220FF2" w:rsidP="00220FF2">
      <w:pPr>
        <w:rPr>
          <w:sz w:val="18"/>
          <w:szCs w:val="18"/>
        </w:rPr>
      </w:pPr>
      <w:r>
        <w:rPr>
          <w:sz w:val="18"/>
          <w:szCs w:val="18"/>
        </w:rPr>
        <w:t>JDK</w:t>
      </w:r>
    </w:p>
    <w:p w14:paraId="3CB90E74" w14:textId="25EAA8B6" w:rsidR="00220FF2" w:rsidRDefault="00220FF2" w:rsidP="00220FF2">
      <w:pPr>
        <w:rPr>
          <w:sz w:val="18"/>
          <w:szCs w:val="18"/>
        </w:rPr>
      </w:pPr>
      <w:r>
        <w:rPr>
          <w:sz w:val="18"/>
          <w:szCs w:val="18"/>
        </w:rPr>
        <w:t xml:space="preserve">LS </w:t>
      </w:r>
      <w:r w:rsidR="00E17A1A">
        <w:rPr>
          <w:sz w:val="18"/>
          <w:szCs w:val="18"/>
        </w:rPr>
        <w:t>#</w:t>
      </w:r>
      <w:r>
        <w:rPr>
          <w:sz w:val="18"/>
          <w:szCs w:val="18"/>
        </w:rPr>
        <w:t>7191</w:t>
      </w:r>
    </w:p>
    <w:p w14:paraId="226C5B59" w14:textId="77777777" w:rsidR="00220FF2" w:rsidRDefault="00220FF2" w:rsidP="00220FF2">
      <w:pPr>
        <w:rPr>
          <w:sz w:val="18"/>
          <w:szCs w:val="18"/>
        </w:rPr>
      </w:pPr>
      <w:r>
        <w:rPr>
          <w:sz w:val="18"/>
          <w:szCs w:val="18"/>
        </w:rPr>
        <w:t>Int. #1176-2025</w:t>
      </w:r>
    </w:p>
    <w:p w14:paraId="31F92BB1" w14:textId="77777777" w:rsidR="00220FF2" w:rsidRDefault="00220FF2" w:rsidP="00220FF2">
      <w:pPr>
        <w:rPr>
          <w:sz w:val="18"/>
          <w:szCs w:val="18"/>
        </w:rPr>
      </w:pPr>
      <w:r>
        <w:rPr>
          <w:sz w:val="18"/>
          <w:szCs w:val="18"/>
        </w:rPr>
        <w:t>1/6/2026 4:15 PM</w:t>
      </w:r>
    </w:p>
    <w:p w14:paraId="25EF53E3" w14:textId="77777777" w:rsidR="00B32C52" w:rsidRPr="001218E3" w:rsidRDefault="00B32C52" w:rsidP="001218E3">
      <w:pPr>
        <w:rPr>
          <w:sz w:val="20"/>
        </w:rPr>
      </w:pPr>
    </w:p>
    <w:sectPr w:rsidR="00B32C52" w:rsidRPr="001218E3">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E4031E" w14:textId="77777777" w:rsidR="00F97E97" w:rsidRDefault="00F97E97" w:rsidP="00272634">
      <w:r>
        <w:separator/>
      </w:r>
    </w:p>
  </w:endnote>
  <w:endnote w:type="continuationSeparator" w:id="0">
    <w:p w14:paraId="78967E75" w14:textId="77777777" w:rsidR="00F97E97" w:rsidRDefault="00F97E9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9F8619" w14:textId="77777777" w:rsidR="00F97E97" w:rsidRDefault="00F97E97" w:rsidP="00272634">
      <w:r>
        <w:separator/>
      </w:r>
    </w:p>
  </w:footnote>
  <w:footnote w:type="continuationSeparator" w:id="0">
    <w:p w14:paraId="5300C5DE" w14:textId="77777777" w:rsidR="00F97E97" w:rsidRDefault="00F97E9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3725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3896378">
    <w:abstractNumId w:val="0"/>
  </w:num>
  <w:num w:numId="2" w16cid:durableId="1694262010">
    <w:abstractNumId w:val="2"/>
  </w:num>
  <w:num w:numId="3" w16cid:durableId="11011011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493E0A"/>
    <w:rsid w:val="00000351"/>
    <w:rsid w:val="00006640"/>
    <w:rsid w:val="000223E5"/>
    <w:rsid w:val="00027760"/>
    <w:rsid w:val="00073229"/>
    <w:rsid w:val="00073DC2"/>
    <w:rsid w:val="000765AF"/>
    <w:rsid w:val="00080B67"/>
    <w:rsid w:val="000B27AD"/>
    <w:rsid w:val="000B5681"/>
    <w:rsid w:val="000C7C85"/>
    <w:rsid w:val="000E1C4C"/>
    <w:rsid w:val="000E4F15"/>
    <w:rsid w:val="0010786F"/>
    <w:rsid w:val="001172F2"/>
    <w:rsid w:val="001218E3"/>
    <w:rsid w:val="00134583"/>
    <w:rsid w:val="001349AE"/>
    <w:rsid w:val="0013631C"/>
    <w:rsid w:val="001366F5"/>
    <w:rsid w:val="001457F3"/>
    <w:rsid w:val="001636DD"/>
    <w:rsid w:val="0017748E"/>
    <w:rsid w:val="00184D16"/>
    <w:rsid w:val="001901E9"/>
    <w:rsid w:val="001B41DA"/>
    <w:rsid w:val="001E3407"/>
    <w:rsid w:val="001F2A1D"/>
    <w:rsid w:val="00216A92"/>
    <w:rsid w:val="00220726"/>
    <w:rsid w:val="00220FF2"/>
    <w:rsid w:val="0022571D"/>
    <w:rsid w:val="00270764"/>
    <w:rsid w:val="00270B64"/>
    <w:rsid w:val="00272634"/>
    <w:rsid w:val="00280543"/>
    <w:rsid w:val="002855DF"/>
    <w:rsid w:val="00292CBF"/>
    <w:rsid w:val="002A1FF9"/>
    <w:rsid w:val="002A63D1"/>
    <w:rsid w:val="002B309C"/>
    <w:rsid w:val="002C08D2"/>
    <w:rsid w:val="002C30A7"/>
    <w:rsid w:val="002C5379"/>
    <w:rsid w:val="002D0CC4"/>
    <w:rsid w:val="002D78A5"/>
    <w:rsid w:val="002E4EC3"/>
    <w:rsid w:val="00306AE5"/>
    <w:rsid w:val="00310FCD"/>
    <w:rsid w:val="00314831"/>
    <w:rsid w:val="003203A3"/>
    <w:rsid w:val="0033433B"/>
    <w:rsid w:val="00345D79"/>
    <w:rsid w:val="0035723D"/>
    <w:rsid w:val="003624ED"/>
    <w:rsid w:val="00371502"/>
    <w:rsid w:val="0038369A"/>
    <w:rsid w:val="003A2FAA"/>
    <w:rsid w:val="003A304F"/>
    <w:rsid w:val="003B28B5"/>
    <w:rsid w:val="003B2FCE"/>
    <w:rsid w:val="003D6D23"/>
    <w:rsid w:val="003E293E"/>
    <w:rsid w:val="003E2F46"/>
    <w:rsid w:val="003E57E6"/>
    <w:rsid w:val="003E5ADB"/>
    <w:rsid w:val="003E5D3F"/>
    <w:rsid w:val="00413137"/>
    <w:rsid w:val="0041520B"/>
    <w:rsid w:val="00424E79"/>
    <w:rsid w:val="0043242D"/>
    <w:rsid w:val="00434434"/>
    <w:rsid w:val="00440D7A"/>
    <w:rsid w:val="00452339"/>
    <w:rsid w:val="0045395B"/>
    <w:rsid w:val="00455973"/>
    <w:rsid w:val="0046131F"/>
    <w:rsid w:val="00474067"/>
    <w:rsid w:val="004910C7"/>
    <w:rsid w:val="00493544"/>
    <w:rsid w:val="00493E0A"/>
    <w:rsid w:val="00495FBA"/>
    <w:rsid w:val="004A4186"/>
    <w:rsid w:val="004B589D"/>
    <w:rsid w:val="004E7CAE"/>
    <w:rsid w:val="004F1E94"/>
    <w:rsid w:val="005021D5"/>
    <w:rsid w:val="00512FB5"/>
    <w:rsid w:val="00514C63"/>
    <w:rsid w:val="00524796"/>
    <w:rsid w:val="005331A0"/>
    <w:rsid w:val="00542F94"/>
    <w:rsid w:val="00552F45"/>
    <w:rsid w:val="0056270F"/>
    <w:rsid w:val="00563377"/>
    <w:rsid w:val="00583D48"/>
    <w:rsid w:val="00596D20"/>
    <w:rsid w:val="00597FA2"/>
    <w:rsid w:val="005A1E1E"/>
    <w:rsid w:val="005B1E8E"/>
    <w:rsid w:val="005C47DD"/>
    <w:rsid w:val="005E5537"/>
    <w:rsid w:val="005E60DC"/>
    <w:rsid w:val="00602932"/>
    <w:rsid w:val="00602D93"/>
    <w:rsid w:val="00606846"/>
    <w:rsid w:val="00611D7F"/>
    <w:rsid w:val="00615680"/>
    <w:rsid w:val="00617310"/>
    <w:rsid w:val="006462BC"/>
    <w:rsid w:val="00651D12"/>
    <w:rsid w:val="00665965"/>
    <w:rsid w:val="00691234"/>
    <w:rsid w:val="00694570"/>
    <w:rsid w:val="00696460"/>
    <w:rsid w:val="006A216B"/>
    <w:rsid w:val="006A4B67"/>
    <w:rsid w:val="006B0536"/>
    <w:rsid w:val="006C314E"/>
    <w:rsid w:val="006C3C08"/>
    <w:rsid w:val="006C63C1"/>
    <w:rsid w:val="006D01A0"/>
    <w:rsid w:val="006E41C5"/>
    <w:rsid w:val="006F3EB6"/>
    <w:rsid w:val="006F5093"/>
    <w:rsid w:val="0073620F"/>
    <w:rsid w:val="00751580"/>
    <w:rsid w:val="007675C2"/>
    <w:rsid w:val="0077524B"/>
    <w:rsid w:val="00781399"/>
    <w:rsid w:val="00782ACB"/>
    <w:rsid w:val="007928CD"/>
    <w:rsid w:val="007A2430"/>
    <w:rsid w:val="007C3B90"/>
    <w:rsid w:val="007E4E90"/>
    <w:rsid w:val="007F0F2B"/>
    <w:rsid w:val="007F1C65"/>
    <w:rsid w:val="00810291"/>
    <w:rsid w:val="00810F1F"/>
    <w:rsid w:val="0082024D"/>
    <w:rsid w:val="00820C10"/>
    <w:rsid w:val="0083601B"/>
    <w:rsid w:val="00837EB5"/>
    <w:rsid w:val="0086326E"/>
    <w:rsid w:val="008749A3"/>
    <w:rsid w:val="00876B06"/>
    <w:rsid w:val="00881F7F"/>
    <w:rsid w:val="008823EE"/>
    <w:rsid w:val="00896435"/>
    <w:rsid w:val="008A4242"/>
    <w:rsid w:val="008D1049"/>
    <w:rsid w:val="008D3960"/>
    <w:rsid w:val="008E7D30"/>
    <w:rsid w:val="0091367D"/>
    <w:rsid w:val="0091666F"/>
    <w:rsid w:val="009243C8"/>
    <w:rsid w:val="00925A37"/>
    <w:rsid w:val="00932BFA"/>
    <w:rsid w:val="009515A3"/>
    <w:rsid w:val="00954A8F"/>
    <w:rsid w:val="00956B59"/>
    <w:rsid w:val="00957F28"/>
    <w:rsid w:val="00962A70"/>
    <w:rsid w:val="009654CB"/>
    <w:rsid w:val="00965534"/>
    <w:rsid w:val="00984BE1"/>
    <w:rsid w:val="009B087E"/>
    <w:rsid w:val="009D3F0D"/>
    <w:rsid w:val="009E5D96"/>
    <w:rsid w:val="00A007B8"/>
    <w:rsid w:val="00A0603B"/>
    <w:rsid w:val="00A20B2B"/>
    <w:rsid w:val="00A34CD6"/>
    <w:rsid w:val="00A5189C"/>
    <w:rsid w:val="00A54037"/>
    <w:rsid w:val="00A62416"/>
    <w:rsid w:val="00A6526E"/>
    <w:rsid w:val="00A67CE1"/>
    <w:rsid w:val="00A82C38"/>
    <w:rsid w:val="00A87143"/>
    <w:rsid w:val="00A9132D"/>
    <w:rsid w:val="00AA2376"/>
    <w:rsid w:val="00AB0C7B"/>
    <w:rsid w:val="00AB4FFB"/>
    <w:rsid w:val="00AB6207"/>
    <w:rsid w:val="00AD1306"/>
    <w:rsid w:val="00AD7EC0"/>
    <w:rsid w:val="00AE4DE1"/>
    <w:rsid w:val="00AF56D8"/>
    <w:rsid w:val="00B139D1"/>
    <w:rsid w:val="00B27A35"/>
    <w:rsid w:val="00B32C52"/>
    <w:rsid w:val="00B447D4"/>
    <w:rsid w:val="00B461E6"/>
    <w:rsid w:val="00B578BD"/>
    <w:rsid w:val="00B604BD"/>
    <w:rsid w:val="00B9759C"/>
    <w:rsid w:val="00BA1D4D"/>
    <w:rsid w:val="00BA219A"/>
    <w:rsid w:val="00BA3FFA"/>
    <w:rsid w:val="00BA7B4A"/>
    <w:rsid w:val="00BC6AF4"/>
    <w:rsid w:val="00BD122E"/>
    <w:rsid w:val="00BD2104"/>
    <w:rsid w:val="00BD441B"/>
    <w:rsid w:val="00BD51CA"/>
    <w:rsid w:val="00C02013"/>
    <w:rsid w:val="00C0245B"/>
    <w:rsid w:val="00C20C57"/>
    <w:rsid w:val="00C20D76"/>
    <w:rsid w:val="00C22CDF"/>
    <w:rsid w:val="00C27A1B"/>
    <w:rsid w:val="00C43948"/>
    <w:rsid w:val="00C564A2"/>
    <w:rsid w:val="00C67FA9"/>
    <w:rsid w:val="00C81862"/>
    <w:rsid w:val="00C842EE"/>
    <w:rsid w:val="00CA25C8"/>
    <w:rsid w:val="00CC0F21"/>
    <w:rsid w:val="00CC3989"/>
    <w:rsid w:val="00CC3A10"/>
    <w:rsid w:val="00CC3F79"/>
    <w:rsid w:val="00CC514D"/>
    <w:rsid w:val="00CD2245"/>
    <w:rsid w:val="00CD3CE1"/>
    <w:rsid w:val="00CE470E"/>
    <w:rsid w:val="00CF1435"/>
    <w:rsid w:val="00D0018B"/>
    <w:rsid w:val="00D25C62"/>
    <w:rsid w:val="00D442F8"/>
    <w:rsid w:val="00D45981"/>
    <w:rsid w:val="00D45D38"/>
    <w:rsid w:val="00D53BFD"/>
    <w:rsid w:val="00D740A0"/>
    <w:rsid w:val="00D74104"/>
    <w:rsid w:val="00D92C74"/>
    <w:rsid w:val="00DA25D7"/>
    <w:rsid w:val="00DA62D7"/>
    <w:rsid w:val="00DA7369"/>
    <w:rsid w:val="00DB26C7"/>
    <w:rsid w:val="00DB46CB"/>
    <w:rsid w:val="00DD5223"/>
    <w:rsid w:val="00DD69A9"/>
    <w:rsid w:val="00E14B29"/>
    <w:rsid w:val="00E17A1A"/>
    <w:rsid w:val="00E31273"/>
    <w:rsid w:val="00E35154"/>
    <w:rsid w:val="00E3518C"/>
    <w:rsid w:val="00E4004C"/>
    <w:rsid w:val="00E4088B"/>
    <w:rsid w:val="00E444FF"/>
    <w:rsid w:val="00E47F9F"/>
    <w:rsid w:val="00E63A8C"/>
    <w:rsid w:val="00E670FC"/>
    <w:rsid w:val="00E77ADD"/>
    <w:rsid w:val="00EB3FA8"/>
    <w:rsid w:val="00EC3C65"/>
    <w:rsid w:val="00EC57DE"/>
    <w:rsid w:val="00ED5391"/>
    <w:rsid w:val="00EF0E87"/>
    <w:rsid w:val="00F21EC7"/>
    <w:rsid w:val="00F21FC5"/>
    <w:rsid w:val="00F31E6D"/>
    <w:rsid w:val="00F33045"/>
    <w:rsid w:val="00F4081C"/>
    <w:rsid w:val="00F42BA3"/>
    <w:rsid w:val="00F4558B"/>
    <w:rsid w:val="00F51D32"/>
    <w:rsid w:val="00F56282"/>
    <w:rsid w:val="00F6047A"/>
    <w:rsid w:val="00F650D2"/>
    <w:rsid w:val="00F656F0"/>
    <w:rsid w:val="00F74B3D"/>
    <w:rsid w:val="00F82FB2"/>
    <w:rsid w:val="00F83F6B"/>
    <w:rsid w:val="00F8773C"/>
    <w:rsid w:val="00F97E97"/>
    <w:rsid w:val="00FC4282"/>
    <w:rsid w:val="00FD14AC"/>
    <w:rsid w:val="00FD4307"/>
    <w:rsid w:val="00FE35A0"/>
    <w:rsid w:val="00FF51D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3998D"/>
  <w15:docId w15:val="{68AE2AD5-C4FF-4C6A-89DB-42AC0465E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styleId="Revision">
    <w:name w:val="Revision"/>
    <w:hidden/>
    <w:uiPriority w:val="99"/>
    <w:semiHidden/>
    <w:rsid w:val="00BC6AF4"/>
    <w:pPr>
      <w:spacing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972931">
      <w:bodyDiv w:val="1"/>
      <w:marLeft w:val="0"/>
      <w:marRight w:val="0"/>
      <w:marTop w:val="0"/>
      <w:marBottom w:val="0"/>
      <w:divBdr>
        <w:top w:val="none" w:sz="0" w:space="0" w:color="auto"/>
        <w:left w:val="none" w:sz="0" w:space="0" w:color="auto"/>
        <w:bottom w:val="none" w:sz="0" w:space="0" w:color="auto"/>
        <w:right w:val="none" w:sz="0" w:space="0" w:color="auto"/>
      </w:divBdr>
    </w:div>
    <w:div w:id="265964565">
      <w:bodyDiv w:val="1"/>
      <w:marLeft w:val="0"/>
      <w:marRight w:val="0"/>
      <w:marTop w:val="0"/>
      <w:marBottom w:val="0"/>
      <w:divBdr>
        <w:top w:val="none" w:sz="0" w:space="0" w:color="auto"/>
        <w:left w:val="none" w:sz="0" w:space="0" w:color="auto"/>
        <w:bottom w:val="none" w:sz="0" w:space="0" w:color="auto"/>
        <w:right w:val="none" w:sz="0" w:space="0" w:color="auto"/>
      </w:divBdr>
    </w:div>
    <w:div w:id="745224406">
      <w:bodyDiv w:val="1"/>
      <w:marLeft w:val="0"/>
      <w:marRight w:val="0"/>
      <w:marTop w:val="0"/>
      <w:marBottom w:val="0"/>
      <w:divBdr>
        <w:top w:val="none" w:sz="0" w:space="0" w:color="auto"/>
        <w:left w:val="none" w:sz="0" w:space="0" w:color="auto"/>
        <w:bottom w:val="none" w:sz="0" w:space="0" w:color="auto"/>
        <w:right w:val="none" w:sz="0" w:space="0" w:color="auto"/>
      </w:divBdr>
    </w:div>
    <w:div w:id="1048996161">
      <w:bodyDiv w:val="1"/>
      <w:marLeft w:val="0"/>
      <w:marRight w:val="0"/>
      <w:marTop w:val="0"/>
      <w:marBottom w:val="0"/>
      <w:divBdr>
        <w:top w:val="none" w:sz="0" w:space="0" w:color="auto"/>
        <w:left w:val="none" w:sz="0" w:space="0" w:color="auto"/>
        <w:bottom w:val="none" w:sz="0" w:space="0" w:color="auto"/>
        <w:right w:val="none" w:sz="0" w:space="0" w:color="auto"/>
      </w:divBdr>
    </w:div>
    <w:div w:id="1883638642">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Flow_SignoffStatus xmlns="ec6b227d-67a8-4ec1-8061-47f1c806a1e0" xsi:nil="true"/>
    <Link xmlns="ec6b227d-67a8-4ec1-8061-47f1c806a1e0">
      <Url xsi:nil="true"/>
      <Description xsi:nil="true"/>
    </Link>
    <LS xmlns="ec6b227d-67a8-4ec1-8061-47f1c806a1e0">7191</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02D17FE8911A84192C55C5D37FF737E" ma:contentTypeVersion="7" ma:contentTypeDescription="Create a new document." ma:contentTypeScope="" ma:versionID="8bd2a046c3bf7e83df4b761327515409">
  <xsd:schema xmlns:xsd="http://www.w3.org/2001/XMLSchema" xmlns:xs="http://www.w3.org/2001/XMLSchema" xmlns:p="http://schemas.microsoft.com/office/2006/metadata/properties" xmlns:ns2="ec6b227d-67a8-4ec1-8061-47f1c806a1e0" targetNamespace="http://schemas.microsoft.com/office/2006/metadata/properties" ma:root="true" ma:fieldsID="5e33c456ed7ed78df3eb5aa70254e518" ns2:_="">
    <xsd:import namespace="ec6b227d-67a8-4ec1-8061-47f1c806a1e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ink" minOccurs="0"/>
                <xsd:element ref="ns2:L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227d-67a8-4ec1-8061-47f1c806a1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ink" ma:index="12"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S" ma:index="13" nillable="true" ma:displayName="LS" ma:format="Dropdown" ma:internalName="LS">
      <xsd:simpleType>
        <xsd:restriction base="dms:Text">
          <xsd:maxLength value="255"/>
        </xsd:restriction>
      </xsd:simpleType>
    </xsd:element>
    <xsd:element name="_Flow_SignoffStatus" ma:index="14"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225C2E-EBC4-4123-8972-081DEDD657BB}">
  <ds:schemaRefs>
    <ds:schemaRef ds:uri="http://schemas.microsoft.com/sharepoint/v3/contenttype/forms"/>
  </ds:schemaRefs>
</ds:datastoreItem>
</file>

<file path=customXml/itemProps2.xml><?xml version="1.0" encoding="utf-8"?>
<ds:datastoreItem xmlns:ds="http://schemas.openxmlformats.org/officeDocument/2006/customXml" ds:itemID="{3A2F1E7B-4CFA-4539-ABBD-74D7E523B226}">
  <ds:schemaRefs>
    <ds:schemaRef ds:uri="http://schemas.microsoft.com/office/2006/metadata/properties"/>
    <ds:schemaRef ds:uri="http://schemas.microsoft.com/office/infopath/2007/PartnerControls"/>
    <ds:schemaRef ds:uri="ec6b227d-67a8-4ec1-8061-47f1c806a1e0"/>
  </ds:schemaRefs>
</ds:datastoreItem>
</file>

<file path=customXml/itemProps3.xml><?xml version="1.0" encoding="utf-8"?>
<ds:datastoreItem xmlns:ds="http://schemas.openxmlformats.org/officeDocument/2006/customXml" ds:itemID="{494D1A0E-EC79-4FD2-8C86-DBC4F76A9A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b227d-67a8-4ec1-8061-47f1c806a1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3</TotalTime>
  <Pages>2</Pages>
  <Words>371</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Bouzalas, Jacqueline</dc:creator>
  <cp:lastModifiedBy>Jeffries, Jillian</cp:lastModifiedBy>
  <cp:revision>6</cp:revision>
  <cp:lastPrinted>2018-02-28T16:57:00Z</cp:lastPrinted>
  <dcterms:created xsi:type="dcterms:W3CDTF">2026-03-09T16:00:00Z</dcterms:created>
  <dcterms:modified xsi:type="dcterms:W3CDTF">2026-03-26T16:06:00Z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0x010100302D17FE8911A84192C55C5D37FF737E</vt:lpwstr>
  </property>
</Properties>
</file>