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C90A" w14:textId="377F2CA3" w:rsidR="00130508" w:rsidRPr="00130508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Res. </w:t>
      </w:r>
      <w:r w:rsidR="00BB4607">
        <w:rPr>
          <w:rFonts w:ascii="Times New Roman" w:hAnsi="Times New Roman"/>
          <w:sz w:val="24"/>
          <w:szCs w:val="24"/>
        </w:rPr>
        <w:t>No.</w:t>
      </w:r>
      <w:r w:rsidR="00B8666D">
        <w:rPr>
          <w:rFonts w:ascii="Times New Roman" w:hAnsi="Times New Roman"/>
          <w:sz w:val="24"/>
          <w:szCs w:val="24"/>
        </w:rPr>
        <w:t xml:space="preserve"> </w:t>
      </w:r>
      <w:r w:rsidR="00661FCA">
        <w:rPr>
          <w:rFonts w:ascii="Times New Roman" w:hAnsi="Times New Roman"/>
          <w:sz w:val="24"/>
          <w:szCs w:val="24"/>
        </w:rPr>
        <w:t>402</w:t>
      </w:r>
    </w:p>
    <w:p w14:paraId="5DDD321D" w14:textId="77777777" w:rsidR="006E670C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1ABB7" w14:textId="77777777" w:rsidR="00807B4C" w:rsidRPr="00807B4C" w:rsidRDefault="00807B4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807B4C">
        <w:rPr>
          <w:rFonts w:ascii="Times New Roman" w:hAnsi="Times New Roman"/>
          <w:vanish/>
          <w:sz w:val="24"/>
          <w:szCs w:val="24"/>
        </w:rPr>
        <w:t>..Title</w:t>
      </w:r>
    </w:p>
    <w:p w14:paraId="4DD52F9B" w14:textId="3B32B620" w:rsidR="00130508" w:rsidRDefault="001D14AD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>Resolution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E64B19">
        <w:rPr>
          <w:rFonts w:ascii="Times New Roman" w:hAnsi="Times New Roman"/>
          <w:sz w:val="24"/>
          <w:szCs w:val="24"/>
        </w:rPr>
        <w:t>declaring</w:t>
      </w:r>
      <w:r>
        <w:rPr>
          <w:rFonts w:ascii="Times New Roman" w:hAnsi="Times New Roman"/>
          <w:sz w:val="24"/>
          <w:szCs w:val="24"/>
        </w:rPr>
        <w:t xml:space="preserve"> </w:t>
      </w:r>
      <w:r w:rsidR="00E64B19">
        <w:rPr>
          <w:rFonts w:ascii="Times New Roman" w:hAnsi="Times New Roman"/>
          <w:sz w:val="24"/>
          <w:szCs w:val="24"/>
        </w:rPr>
        <w:t>March 6</w:t>
      </w:r>
      <w:r>
        <w:rPr>
          <w:rFonts w:ascii="Times New Roman" w:hAnsi="Times New Roman"/>
          <w:sz w:val="24"/>
          <w:szCs w:val="24"/>
        </w:rPr>
        <w:t xml:space="preserve"> as </w:t>
      </w:r>
      <w:r w:rsidR="00E64B19">
        <w:rPr>
          <w:rFonts w:ascii="Times New Roman" w:hAnsi="Times New Roman"/>
          <w:sz w:val="24"/>
          <w:szCs w:val="24"/>
        </w:rPr>
        <w:t xml:space="preserve">Carmen de Lavallade </w:t>
      </w:r>
      <w:r>
        <w:rPr>
          <w:rFonts w:ascii="Times New Roman" w:hAnsi="Times New Roman"/>
          <w:sz w:val="24"/>
          <w:szCs w:val="24"/>
        </w:rPr>
        <w:t xml:space="preserve">Day </w:t>
      </w:r>
      <w:r w:rsidR="0044616E" w:rsidRPr="00130508">
        <w:rPr>
          <w:rFonts w:ascii="Times New Roman" w:hAnsi="Times New Roman"/>
          <w:sz w:val="24"/>
          <w:szCs w:val="24"/>
        </w:rPr>
        <w:t>in the City</w:t>
      </w:r>
      <w:r w:rsidR="0044616E">
        <w:rPr>
          <w:rFonts w:ascii="Times New Roman" w:hAnsi="Times New Roman"/>
          <w:sz w:val="24"/>
          <w:szCs w:val="24"/>
        </w:rPr>
        <w:t xml:space="preserve"> </w:t>
      </w:r>
      <w:r w:rsidR="0044616E" w:rsidRPr="00130508">
        <w:rPr>
          <w:rFonts w:ascii="Times New Roman" w:hAnsi="Times New Roman"/>
          <w:sz w:val="24"/>
          <w:szCs w:val="24"/>
        </w:rPr>
        <w:t>of New York</w:t>
      </w:r>
      <w:r w:rsidR="0044616E">
        <w:rPr>
          <w:rFonts w:ascii="Times New Roman" w:hAnsi="Times New Roman"/>
          <w:sz w:val="24"/>
          <w:szCs w:val="24"/>
        </w:rPr>
        <w:t xml:space="preserve"> </w:t>
      </w:r>
      <w:r w:rsidR="002110DA">
        <w:rPr>
          <w:rFonts w:ascii="Times New Roman" w:hAnsi="Times New Roman"/>
          <w:sz w:val="24"/>
          <w:szCs w:val="24"/>
        </w:rPr>
        <w:t xml:space="preserve">to </w:t>
      </w:r>
      <w:r w:rsidR="00E64B19">
        <w:rPr>
          <w:rFonts w:ascii="Times New Roman" w:hAnsi="Times New Roman"/>
          <w:sz w:val="24"/>
          <w:szCs w:val="24"/>
        </w:rPr>
        <w:t>celebrate her</w:t>
      </w:r>
      <w:r w:rsidR="00E64B19" w:rsidRPr="00E64B19">
        <w:rPr>
          <w:rFonts w:ascii="Times New Roman" w:hAnsi="Times New Roman"/>
          <w:sz w:val="24"/>
          <w:szCs w:val="24"/>
        </w:rPr>
        <w:t xml:space="preserve"> life and legacy and</w:t>
      </w:r>
      <w:r w:rsidR="00E64B19">
        <w:rPr>
          <w:rFonts w:ascii="Times New Roman" w:hAnsi="Times New Roman"/>
          <w:sz w:val="24"/>
          <w:szCs w:val="24"/>
        </w:rPr>
        <w:t xml:space="preserve"> to</w:t>
      </w:r>
      <w:r w:rsidR="00E64B19" w:rsidRPr="00E64B19">
        <w:rPr>
          <w:rFonts w:ascii="Times New Roman" w:hAnsi="Times New Roman"/>
          <w:sz w:val="24"/>
          <w:szCs w:val="24"/>
        </w:rPr>
        <w:t xml:space="preserve"> honor</w:t>
      </w:r>
      <w:r w:rsidR="00E64B19">
        <w:rPr>
          <w:rFonts w:ascii="Times New Roman" w:hAnsi="Times New Roman"/>
          <w:sz w:val="24"/>
          <w:szCs w:val="24"/>
        </w:rPr>
        <w:t xml:space="preserve"> </w:t>
      </w:r>
      <w:r w:rsidR="00E64B19" w:rsidRPr="00E64B19">
        <w:rPr>
          <w:rFonts w:ascii="Times New Roman" w:hAnsi="Times New Roman"/>
          <w:sz w:val="24"/>
          <w:szCs w:val="24"/>
        </w:rPr>
        <w:t>her groundbreaking contributions to dance</w:t>
      </w:r>
      <w:r w:rsidR="009D1A53">
        <w:rPr>
          <w:rFonts w:ascii="Times New Roman" w:hAnsi="Times New Roman"/>
          <w:sz w:val="24"/>
          <w:szCs w:val="24"/>
        </w:rPr>
        <w:t xml:space="preserve"> and </w:t>
      </w:r>
      <w:r w:rsidR="00E64B19" w:rsidRPr="00E64B19">
        <w:rPr>
          <w:rFonts w:ascii="Times New Roman" w:hAnsi="Times New Roman"/>
          <w:sz w:val="24"/>
          <w:szCs w:val="24"/>
        </w:rPr>
        <w:t>theater</w:t>
      </w:r>
      <w:r w:rsidR="009D1A53">
        <w:rPr>
          <w:rFonts w:ascii="Times New Roman" w:hAnsi="Times New Roman"/>
          <w:sz w:val="24"/>
          <w:szCs w:val="24"/>
        </w:rPr>
        <w:t xml:space="preserve"> </w:t>
      </w:r>
      <w:r w:rsidR="00E64B19" w:rsidRPr="00E64B19">
        <w:rPr>
          <w:rFonts w:ascii="Times New Roman" w:hAnsi="Times New Roman"/>
          <w:sz w:val="24"/>
          <w:szCs w:val="24"/>
        </w:rPr>
        <w:t>as well as her role in advancing diversity and artistic excellence in the performing arts</w:t>
      </w:r>
    </w:p>
    <w:p w14:paraId="1F9DC0F8" w14:textId="305D68A8" w:rsidR="00807B4C" w:rsidRPr="00807B4C" w:rsidRDefault="00807B4C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807B4C">
        <w:rPr>
          <w:rFonts w:ascii="Times New Roman" w:hAnsi="Times New Roman"/>
          <w:vanish/>
          <w:sz w:val="24"/>
          <w:szCs w:val="24"/>
        </w:rPr>
        <w:t>..Body</w:t>
      </w:r>
    </w:p>
    <w:p w14:paraId="36926B4C" w14:textId="385F45E0" w:rsidR="0055121F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81CC2E" w14:textId="69E1B940" w:rsidR="00584009" w:rsidRDefault="00A53884" w:rsidP="00584009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</w:t>
      </w:r>
      <w:r w:rsidR="00E64B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Williams</w:t>
      </w:r>
    </w:p>
    <w:p w14:paraId="4106A9B6" w14:textId="65E55124" w:rsidR="0087305E" w:rsidRDefault="0049595A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30508">
        <w:rPr>
          <w:rFonts w:ascii="Times New Roman" w:hAnsi="Times New Roman"/>
          <w:sz w:val="24"/>
          <w:szCs w:val="24"/>
        </w:rPr>
        <w:t xml:space="preserve">Whereas, </w:t>
      </w:r>
      <w:r w:rsidR="00412E00">
        <w:rPr>
          <w:rFonts w:ascii="Times New Roman" w:hAnsi="Times New Roman"/>
          <w:sz w:val="24"/>
          <w:szCs w:val="24"/>
        </w:rPr>
        <w:t xml:space="preserve">Carmen Paula de Lavallade was born on </w:t>
      </w:r>
      <w:r w:rsidR="00966B80">
        <w:rPr>
          <w:rFonts w:ascii="Times New Roman" w:hAnsi="Times New Roman"/>
          <w:sz w:val="24"/>
          <w:szCs w:val="24"/>
        </w:rPr>
        <w:t>M</w:t>
      </w:r>
      <w:r w:rsidR="00412E00">
        <w:rPr>
          <w:rFonts w:ascii="Times New Roman" w:hAnsi="Times New Roman"/>
          <w:sz w:val="24"/>
          <w:szCs w:val="24"/>
        </w:rPr>
        <w:t>arch 6, 1931, in Los Angeles to Leo</w:t>
      </w:r>
      <w:r w:rsidR="00DB3758">
        <w:rPr>
          <w:rFonts w:ascii="Times New Roman" w:hAnsi="Times New Roman"/>
          <w:sz w:val="24"/>
          <w:szCs w:val="24"/>
        </w:rPr>
        <w:t xml:space="preserve"> and</w:t>
      </w:r>
      <w:r w:rsidR="00412E00">
        <w:rPr>
          <w:rFonts w:ascii="Times New Roman" w:hAnsi="Times New Roman"/>
          <w:sz w:val="24"/>
          <w:szCs w:val="24"/>
        </w:rPr>
        <w:t xml:space="preserve"> Grace Grenot de Lavallade, </w:t>
      </w:r>
      <w:r w:rsidR="00A71992">
        <w:rPr>
          <w:rFonts w:ascii="Times New Roman" w:hAnsi="Times New Roman"/>
          <w:sz w:val="24"/>
          <w:szCs w:val="24"/>
        </w:rPr>
        <w:t>Black Creoles from New Orleans who had relocated during the Great Migration</w:t>
      </w:r>
      <w:r w:rsidR="0087305E">
        <w:rPr>
          <w:rFonts w:ascii="Times New Roman" w:hAnsi="Times New Roman"/>
          <w:sz w:val="24"/>
          <w:szCs w:val="24"/>
        </w:rPr>
        <w:t>; and</w:t>
      </w:r>
    </w:p>
    <w:p w14:paraId="5D0E141A" w14:textId="191343FC" w:rsidR="00A71992" w:rsidRDefault="00A71992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After her mother’s early death, de Lavallade was raised by her father</w:t>
      </w:r>
      <w:r w:rsidR="00DB3758">
        <w:rPr>
          <w:rFonts w:ascii="Times New Roman" w:hAnsi="Times New Roman"/>
          <w:sz w:val="24"/>
          <w:szCs w:val="24"/>
        </w:rPr>
        <w:t>,</w:t>
      </w:r>
      <w:r w:rsidR="00DB3758" w:rsidRPr="00DB3758">
        <w:rPr>
          <w:rFonts w:ascii="Times New Roman" w:hAnsi="Times New Roman"/>
          <w:sz w:val="24"/>
          <w:szCs w:val="24"/>
        </w:rPr>
        <w:t xml:space="preserve"> </w:t>
      </w:r>
      <w:r w:rsidR="00DB3758">
        <w:rPr>
          <w:rFonts w:ascii="Times New Roman" w:hAnsi="Times New Roman"/>
          <w:sz w:val="24"/>
          <w:szCs w:val="24"/>
        </w:rPr>
        <w:t xml:space="preserve">a bricklayer and postal worker, </w:t>
      </w:r>
      <w:r>
        <w:rPr>
          <w:rFonts w:ascii="Times New Roman" w:hAnsi="Times New Roman"/>
          <w:sz w:val="24"/>
          <w:szCs w:val="24"/>
        </w:rPr>
        <w:t>and her aunt, Adele de Lavallade Young; and</w:t>
      </w:r>
    </w:p>
    <w:p w14:paraId="3B473DCC" w14:textId="55298912" w:rsidR="00412E00" w:rsidRDefault="00412E00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She grew up idolizing her cousin, Janet Collins, who</w:t>
      </w:r>
      <w:r w:rsidR="00EB10CF">
        <w:rPr>
          <w:rFonts w:ascii="Times New Roman" w:hAnsi="Times New Roman"/>
          <w:sz w:val="24"/>
          <w:szCs w:val="24"/>
        </w:rPr>
        <w:t xml:space="preserve"> persevered </w:t>
      </w:r>
      <w:r w:rsidR="006A6FCC">
        <w:rPr>
          <w:rFonts w:ascii="Times New Roman" w:hAnsi="Times New Roman"/>
          <w:sz w:val="24"/>
          <w:szCs w:val="24"/>
        </w:rPr>
        <w:t>against</w:t>
      </w:r>
      <w:r w:rsidR="00EB10CF">
        <w:rPr>
          <w:rFonts w:ascii="Times New Roman" w:hAnsi="Times New Roman"/>
          <w:sz w:val="24"/>
          <w:szCs w:val="24"/>
        </w:rPr>
        <w:t xml:space="preserve"> raci</w:t>
      </w:r>
      <w:r w:rsidR="006A6FCC">
        <w:rPr>
          <w:rFonts w:ascii="Times New Roman" w:hAnsi="Times New Roman"/>
          <w:sz w:val="24"/>
          <w:szCs w:val="24"/>
        </w:rPr>
        <w:t>al discrimination</w:t>
      </w:r>
      <w:r w:rsidR="00EB10CF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</w:t>
      </w:r>
      <w:r w:rsidR="00EB10CF">
        <w:rPr>
          <w:rFonts w:ascii="Times New Roman" w:hAnsi="Times New Roman"/>
          <w:sz w:val="24"/>
          <w:szCs w:val="24"/>
        </w:rPr>
        <w:t>went on to become</w:t>
      </w:r>
      <w:r>
        <w:rPr>
          <w:rFonts w:ascii="Times New Roman" w:hAnsi="Times New Roman"/>
          <w:sz w:val="24"/>
          <w:szCs w:val="24"/>
        </w:rPr>
        <w:t xml:space="preserve"> the first Black </w:t>
      </w:r>
      <w:r w:rsidR="00482DD3">
        <w:rPr>
          <w:rFonts w:ascii="Times New Roman" w:hAnsi="Times New Roman"/>
          <w:sz w:val="24"/>
          <w:szCs w:val="24"/>
        </w:rPr>
        <w:t>principal dancer</w:t>
      </w:r>
      <w:r>
        <w:rPr>
          <w:rFonts w:ascii="Times New Roman" w:hAnsi="Times New Roman"/>
          <w:sz w:val="24"/>
          <w:szCs w:val="24"/>
        </w:rPr>
        <w:t xml:space="preserve"> with the Metropolitan Opera; and </w:t>
      </w:r>
    </w:p>
    <w:p w14:paraId="17DBE9B3" w14:textId="085D6DAF" w:rsidR="00EB10CF" w:rsidRDefault="00EB10CF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6A6FCC">
        <w:rPr>
          <w:rFonts w:ascii="Times New Roman" w:hAnsi="Times New Roman"/>
          <w:sz w:val="24"/>
          <w:szCs w:val="24"/>
        </w:rPr>
        <w:t>Having studied dance as a child</w:t>
      </w:r>
      <w:r w:rsidR="0004040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de Lavallade received a scholarship </w:t>
      </w:r>
      <w:r w:rsidR="006A6FCC">
        <w:rPr>
          <w:rFonts w:ascii="Times New Roman" w:hAnsi="Times New Roman"/>
          <w:sz w:val="24"/>
          <w:szCs w:val="24"/>
        </w:rPr>
        <w:t xml:space="preserve">at 16 </w:t>
      </w:r>
      <w:r>
        <w:rPr>
          <w:rFonts w:ascii="Times New Roman" w:hAnsi="Times New Roman"/>
          <w:sz w:val="24"/>
          <w:szCs w:val="24"/>
        </w:rPr>
        <w:t>to study with Lester Horton, who had perfected his own style of modern dance and had his own small</w:t>
      </w:r>
      <w:r w:rsidR="001E3602">
        <w:rPr>
          <w:rFonts w:ascii="Times New Roman" w:hAnsi="Times New Roman"/>
          <w:sz w:val="24"/>
          <w:szCs w:val="24"/>
        </w:rPr>
        <w:t xml:space="preserve"> racially integrated</w:t>
      </w:r>
      <w:r>
        <w:rPr>
          <w:rFonts w:ascii="Times New Roman" w:hAnsi="Times New Roman"/>
          <w:sz w:val="24"/>
          <w:szCs w:val="24"/>
        </w:rPr>
        <w:t xml:space="preserve"> dance company; and</w:t>
      </w:r>
    </w:p>
    <w:p w14:paraId="2FBB1BE1" w14:textId="1600442D" w:rsidR="00EB10CF" w:rsidRDefault="00EB10CF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Having met Alvin Ailey</w:t>
      </w:r>
      <w:r w:rsidR="001E360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fellow student </w:t>
      </w:r>
      <w:r w:rsidR="001E3602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</w:t>
      </w:r>
      <w:r w:rsidR="00040404">
        <w:rPr>
          <w:rFonts w:ascii="Times New Roman" w:hAnsi="Times New Roman"/>
          <w:sz w:val="24"/>
          <w:szCs w:val="24"/>
        </w:rPr>
        <w:t>Thomas Jefferson High School,</w:t>
      </w:r>
      <w:r w:rsidR="001E3602">
        <w:rPr>
          <w:rFonts w:ascii="Times New Roman" w:hAnsi="Times New Roman"/>
          <w:sz w:val="24"/>
          <w:szCs w:val="24"/>
        </w:rPr>
        <w:t xml:space="preserve"> who was captivated by her</w:t>
      </w:r>
      <w:r>
        <w:rPr>
          <w:rFonts w:ascii="Times New Roman" w:hAnsi="Times New Roman"/>
          <w:sz w:val="24"/>
          <w:szCs w:val="24"/>
        </w:rPr>
        <w:t>, de Lavallade took him to observe her classes at Horton’s studio; and</w:t>
      </w:r>
    </w:p>
    <w:p w14:paraId="173CD7BF" w14:textId="51203E22" w:rsidR="00EB10CF" w:rsidRDefault="00EB10CF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E714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Horton offered </w:t>
      </w:r>
      <w:r w:rsidR="007471C4">
        <w:rPr>
          <w:rFonts w:ascii="Times New Roman" w:hAnsi="Times New Roman"/>
          <w:sz w:val="24"/>
          <w:szCs w:val="24"/>
        </w:rPr>
        <w:t xml:space="preserve">young </w:t>
      </w:r>
      <w:r>
        <w:rPr>
          <w:rFonts w:ascii="Times New Roman" w:hAnsi="Times New Roman"/>
          <w:sz w:val="24"/>
          <w:szCs w:val="24"/>
        </w:rPr>
        <w:t xml:space="preserve">Ailey the chance to study with him as well, </w:t>
      </w:r>
      <w:r w:rsidR="006A6FCC">
        <w:rPr>
          <w:rFonts w:ascii="Times New Roman" w:hAnsi="Times New Roman"/>
          <w:sz w:val="24"/>
          <w:szCs w:val="24"/>
        </w:rPr>
        <w:t>thus starting</w:t>
      </w:r>
      <w:r>
        <w:rPr>
          <w:rFonts w:ascii="Times New Roman" w:hAnsi="Times New Roman"/>
          <w:sz w:val="24"/>
          <w:szCs w:val="24"/>
        </w:rPr>
        <w:t xml:space="preserve"> a long </w:t>
      </w:r>
      <w:r w:rsidR="00DF41B6">
        <w:rPr>
          <w:rFonts w:ascii="Times New Roman" w:hAnsi="Times New Roman"/>
          <w:sz w:val="24"/>
          <w:szCs w:val="24"/>
        </w:rPr>
        <w:t xml:space="preserve">creative </w:t>
      </w:r>
      <w:r>
        <w:rPr>
          <w:rFonts w:ascii="Times New Roman" w:hAnsi="Times New Roman"/>
          <w:sz w:val="24"/>
          <w:szCs w:val="24"/>
        </w:rPr>
        <w:t>and successful dance partnership between</w:t>
      </w:r>
      <w:r w:rsidR="007471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Ailey and de Lavallade</w:t>
      </w:r>
      <w:r w:rsidR="00DF41B6">
        <w:rPr>
          <w:rFonts w:ascii="Times New Roman" w:hAnsi="Times New Roman"/>
          <w:sz w:val="24"/>
          <w:szCs w:val="24"/>
        </w:rPr>
        <w:t>, first showcased on stage by</w:t>
      </w:r>
      <w:r w:rsidR="00E71482">
        <w:rPr>
          <w:rFonts w:ascii="Times New Roman" w:hAnsi="Times New Roman"/>
          <w:sz w:val="24"/>
          <w:szCs w:val="24"/>
        </w:rPr>
        <w:t xml:space="preserve"> </w:t>
      </w:r>
      <w:r w:rsidR="00DF41B6">
        <w:rPr>
          <w:rFonts w:ascii="Times New Roman" w:hAnsi="Times New Roman"/>
          <w:sz w:val="24"/>
          <w:szCs w:val="24"/>
        </w:rPr>
        <w:t>Horton in his own company</w:t>
      </w:r>
      <w:r>
        <w:rPr>
          <w:rFonts w:ascii="Times New Roman" w:hAnsi="Times New Roman"/>
          <w:sz w:val="24"/>
          <w:szCs w:val="24"/>
        </w:rPr>
        <w:t>; and</w:t>
      </w:r>
    </w:p>
    <w:p w14:paraId="32A61B52" w14:textId="3971F7F8" w:rsidR="00976D57" w:rsidRDefault="00976D57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At Horton’s studio, de Lavallade studied ballet, modern dance, African dance, acting, music, painting, costuming, lighting</w:t>
      </w:r>
      <w:r w:rsidR="006A6F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set design; and</w:t>
      </w:r>
    </w:p>
    <w:p w14:paraId="410D171F" w14:textId="0BAAA94F" w:rsidR="00E71482" w:rsidRDefault="00E71482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After Horton’s death at </w:t>
      </w:r>
      <w:r w:rsidR="00D31F31">
        <w:rPr>
          <w:rFonts w:ascii="Times New Roman" w:hAnsi="Times New Roman"/>
          <w:sz w:val="24"/>
          <w:szCs w:val="24"/>
        </w:rPr>
        <w:t>the age of 47</w:t>
      </w:r>
      <w:r>
        <w:rPr>
          <w:rFonts w:ascii="Times New Roman" w:hAnsi="Times New Roman"/>
          <w:sz w:val="24"/>
          <w:szCs w:val="24"/>
        </w:rPr>
        <w:t>, de Lavallade and Ailey tried to keep his company going, but it was very difficult and soon Broadway beckoned</w:t>
      </w:r>
      <w:r w:rsidR="00D31F31">
        <w:rPr>
          <w:rFonts w:ascii="Times New Roman" w:hAnsi="Times New Roman"/>
          <w:sz w:val="24"/>
          <w:szCs w:val="24"/>
        </w:rPr>
        <w:t xml:space="preserve"> to both of them</w:t>
      </w:r>
      <w:r>
        <w:rPr>
          <w:rFonts w:ascii="Times New Roman" w:hAnsi="Times New Roman"/>
          <w:sz w:val="24"/>
          <w:szCs w:val="24"/>
        </w:rPr>
        <w:t>; and</w:t>
      </w:r>
    </w:p>
    <w:p w14:paraId="03C75710" w14:textId="0D6DF913" w:rsidR="007471C4" w:rsidRDefault="007471C4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02247B">
        <w:rPr>
          <w:rFonts w:ascii="Times New Roman" w:hAnsi="Times New Roman"/>
          <w:sz w:val="24"/>
          <w:szCs w:val="24"/>
        </w:rPr>
        <w:t xml:space="preserve">In 1954, </w:t>
      </w:r>
      <w:r w:rsidR="0067431B">
        <w:rPr>
          <w:rFonts w:ascii="Times New Roman" w:hAnsi="Times New Roman"/>
          <w:sz w:val="24"/>
          <w:szCs w:val="24"/>
        </w:rPr>
        <w:t xml:space="preserve">the strikingly beautiful and willowy </w:t>
      </w:r>
      <w:r>
        <w:rPr>
          <w:rFonts w:ascii="Times New Roman" w:hAnsi="Times New Roman"/>
          <w:sz w:val="24"/>
          <w:szCs w:val="24"/>
        </w:rPr>
        <w:t xml:space="preserve">de Lavallade and Ailey appeared </w:t>
      </w:r>
      <w:r w:rsidR="00A60D88">
        <w:rPr>
          <w:rFonts w:ascii="Times New Roman" w:hAnsi="Times New Roman"/>
          <w:sz w:val="24"/>
          <w:szCs w:val="24"/>
        </w:rPr>
        <w:t xml:space="preserve">for the first time on Broadway </w:t>
      </w:r>
      <w:r>
        <w:rPr>
          <w:rFonts w:ascii="Times New Roman" w:hAnsi="Times New Roman"/>
          <w:sz w:val="24"/>
          <w:szCs w:val="24"/>
        </w:rPr>
        <w:t xml:space="preserve">in </w:t>
      </w:r>
      <w:r w:rsidR="0002247B">
        <w:rPr>
          <w:rFonts w:ascii="Times New Roman" w:hAnsi="Times New Roman"/>
          <w:sz w:val="24"/>
          <w:szCs w:val="24"/>
        </w:rPr>
        <w:t xml:space="preserve">the new all-Black musical </w:t>
      </w:r>
      <w:r w:rsidRPr="007471C4">
        <w:rPr>
          <w:rFonts w:ascii="Times New Roman" w:hAnsi="Times New Roman"/>
          <w:i/>
          <w:iCs/>
          <w:sz w:val="24"/>
          <w:szCs w:val="24"/>
        </w:rPr>
        <w:t>House of Flowers</w:t>
      </w:r>
      <w:r>
        <w:rPr>
          <w:rFonts w:ascii="Times New Roman" w:hAnsi="Times New Roman"/>
          <w:sz w:val="24"/>
          <w:szCs w:val="24"/>
        </w:rPr>
        <w:t xml:space="preserve">, </w:t>
      </w:r>
      <w:r w:rsidR="0002247B">
        <w:rPr>
          <w:rFonts w:ascii="Times New Roman" w:hAnsi="Times New Roman"/>
          <w:sz w:val="24"/>
          <w:szCs w:val="24"/>
        </w:rPr>
        <w:t xml:space="preserve">which featured an all-star cast of current and future theater and dance celebrities, including </w:t>
      </w:r>
      <w:r w:rsidR="0066424F">
        <w:rPr>
          <w:rFonts w:ascii="Times New Roman" w:hAnsi="Times New Roman"/>
          <w:sz w:val="24"/>
          <w:szCs w:val="24"/>
        </w:rPr>
        <w:t xml:space="preserve">Geoffrey Holder, who </w:t>
      </w:r>
      <w:r w:rsidR="0002247B">
        <w:rPr>
          <w:rFonts w:ascii="Times New Roman" w:hAnsi="Times New Roman"/>
          <w:sz w:val="24"/>
          <w:szCs w:val="24"/>
        </w:rPr>
        <w:t>married de Lavallade in 1955; and</w:t>
      </w:r>
    </w:p>
    <w:p w14:paraId="2FBF758C" w14:textId="0B88FB63" w:rsidR="00EB10CF" w:rsidRDefault="00063B3D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60D8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Lavallade and Holder worked together to create </w:t>
      </w:r>
      <w:r w:rsidR="00A32705">
        <w:rPr>
          <w:rFonts w:ascii="Times New Roman" w:hAnsi="Times New Roman"/>
          <w:sz w:val="24"/>
          <w:szCs w:val="24"/>
        </w:rPr>
        <w:t xml:space="preserve">many pieces, including </w:t>
      </w:r>
      <w:r w:rsidR="00A32705" w:rsidRPr="00A545E8">
        <w:rPr>
          <w:rFonts w:ascii="Times New Roman" w:hAnsi="Times New Roman"/>
          <w:i/>
          <w:iCs/>
          <w:sz w:val="24"/>
          <w:szCs w:val="24"/>
        </w:rPr>
        <w:t>Come Sunday</w:t>
      </w:r>
      <w:r w:rsidR="00A32705">
        <w:rPr>
          <w:rFonts w:ascii="Times New Roman" w:hAnsi="Times New Roman"/>
          <w:sz w:val="24"/>
          <w:szCs w:val="24"/>
        </w:rPr>
        <w:t>, one of her famous solos, set to traditional spirituals sung by Odetta</w:t>
      </w:r>
      <w:r w:rsidR="00741E6B">
        <w:rPr>
          <w:rFonts w:ascii="Times New Roman" w:hAnsi="Times New Roman"/>
          <w:sz w:val="24"/>
          <w:szCs w:val="24"/>
        </w:rPr>
        <w:t xml:space="preserve">, </w:t>
      </w:r>
      <w:r w:rsidR="00F063DC">
        <w:rPr>
          <w:rFonts w:ascii="Times New Roman" w:hAnsi="Times New Roman"/>
          <w:sz w:val="24"/>
          <w:szCs w:val="24"/>
        </w:rPr>
        <w:t>while</w:t>
      </w:r>
      <w:r w:rsidR="00741E6B">
        <w:rPr>
          <w:rFonts w:ascii="Times New Roman" w:hAnsi="Times New Roman"/>
          <w:sz w:val="24"/>
          <w:szCs w:val="24"/>
        </w:rPr>
        <w:t xml:space="preserve"> Holder</w:t>
      </w:r>
      <w:r w:rsidR="00F063DC">
        <w:rPr>
          <w:rFonts w:ascii="Times New Roman" w:hAnsi="Times New Roman"/>
          <w:sz w:val="24"/>
          <w:szCs w:val="24"/>
        </w:rPr>
        <w:t xml:space="preserve"> also</w:t>
      </w:r>
      <w:r w:rsidR="00741E6B">
        <w:rPr>
          <w:rFonts w:ascii="Times New Roman" w:hAnsi="Times New Roman"/>
          <w:sz w:val="24"/>
          <w:szCs w:val="24"/>
        </w:rPr>
        <w:t xml:space="preserve"> went on to a </w:t>
      </w:r>
      <w:r w:rsidR="00F063DC">
        <w:rPr>
          <w:rFonts w:ascii="Times New Roman" w:hAnsi="Times New Roman"/>
          <w:sz w:val="24"/>
          <w:szCs w:val="24"/>
        </w:rPr>
        <w:t>memorable</w:t>
      </w:r>
      <w:r w:rsidR="00741E6B">
        <w:rPr>
          <w:rFonts w:ascii="Times New Roman" w:hAnsi="Times New Roman"/>
          <w:sz w:val="24"/>
          <w:szCs w:val="24"/>
        </w:rPr>
        <w:t xml:space="preserve"> acting career and to Tony Award</w:t>
      </w:r>
      <w:r w:rsidR="00503FD2">
        <w:rPr>
          <w:rFonts w:ascii="Times New Roman" w:hAnsi="Times New Roman"/>
          <w:sz w:val="24"/>
          <w:szCs w:val="24"/>
        </w:rPr>
        <w:t xml:space="preserve"> wins</w:t>
      </w:r>
      <w:r w:rsidR="00741E6B">
        <w:rPr>
          <w:rFonts w:ascii="Times New Roman" w:hAnsi="Times New Roman"/>
          <w:sz w:val="24"/>
          <w:szCs w:val="24"/>
        </w:rPr>
        <w:t xml:space="preserve"> for costume design and direction of </w:t>
      </w:r>
      <w:r w:rsidR="00741E6B" w:rsidRPr="00741E6B">
        <w:rPr>
          <w:rFonts w:ascii="Times New Roman" w:hAnsi="Times New Roman"/>
          <w:i/>
          <w:iCs/>
          <w:sz w:val="24"/>
          <w:szCs w:val="24"/>
        </w:rPr>
        <w:t>The Wiz</w:t>
      </w:r>
      <w:r w:rsidR="00A32705">
        <w:rPr>
          <w:rFonts w:ascii="Times New Roman" w:hAnsi="Times New Roman"/>
          <w:sz w:val="24"/>
          <w:szCs w:val="24"/>
        </w:rPr>
        <w:t>; and</w:t>
      </w:r>
    </w:p>
    <w:p w14:paraId="46B71957" w14:textId="0F5AAF61" w:rsidR="00482DD3" w:rsidRDefault="00482DD3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60D88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Lavallade </w:t>
      </w:r>
      <w:r w:rsidR="0067431B">
        <w:rPr>
          <w:rFonts w:ascii="Times New Roman" w:hAnsi="Times New Roman"/>
          <w:sz w:val="24"/>
          <w:szCs w:val="24"/>
        </w:rPr>
        <w:t xml:space="preserve">also </w:t>
      </w:r>
      <w:r>
        <w:rPr>
          <w:rFonts w:ascii="Times New Roman" w:hAnsi="Times New Roman"/>
          <w:sz w:val="24"/>
          <w:szCs w:val="24"/>
        </w:rPr>
        <w:t xml:space="preserve">succeeded her </w:t>
      </w:r>
      <w:r w:rsidR="001E3602">
        <w:rPr>
          <w:rFonts w:ascii="Times New Roman" w:hAnsi="Times New Roman"/>
          <w:sz w:val="24"/>
          <w:szCs w:val="24"/>
        </w:rPr>
        <w:t xml:space="preserve">beloved </w:t>
      </w:r>
      <w:r>
        <w:rPr>
          <w:rFonts w:ascii="Times New Roman" w:hAnsi="Times New Roman"/>
          <w:sz w:val="24"/>
          <w:szCs w:val="24"/>
        </w:rPr>
        <w:t>cousin as prima ballerina at the Metropolitan Opera in 1955, performing there until 1958; and</w:t>
      </w:r>
    </w:p>
    <w:p w14:paraId="6E5AADA0" w14:textId="77777777" w:rsidR="00AE61B4" w:rsidRDefault="00AE61B4" w:rsidP="00AE61B4">
      <w:pPr>
        <w:spacing w:after="0" w:line="480" w:lineRule="auto"/>
        <w:ind w:firstLine="720"/>
        <w:jc w:val="both"/>
      </w:pPr>
      <w:r>
        <w:rPr>
          <w:rFonts w:ascii="Times New Roman" w:hAnsi="Times New Roman"/>
          <w:sz w:val="24"/>
          <w:szCs w:val="24"/>
        </w:rPr>
        <w:t xml:space="preserve">Whereas, In the late 1950s, de Lavallade helped Ailey build his young Black dance company into what is now the world-renowned Alvin Ailey American Dance Theater, including dancing a central role in </w:t>
      </w:r>
      <w:r w:rsidRPr="001E3602">
        <w:rPr>
          <w:rFonts w:ascii="Times New Roman" w:hAnsi="Times New Roman"/>
          <w:i/>
          <w:iCs/>
          <w:sz w:val="24"/>
          <w:szCs w:val="24"/>
        </w:rPr>
        <w:t>Revelations</w:t>
      </w:r>
      <w:r>
        <w:rPr>
          <w:rFonts w:ascii="Times New Roman" w:hAnsi="Times New Roman"/>
          <w:sz w:val="24"/>
          <w:szCs w:val="24"/>
        </w:rPr>
        <w:t xml:space="preserve"> (1960), Ailey’s signature piece that is still performed worldwide today; and</w:t>
      </w:r>
    </w:p>
    <w:p w14:paraId="7702E7DF" w14:textId="4770104E" w:rsidR="00A32705" w:rsidRDefault="00A32705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E61B4">
        <w:rPr>
          <w:rFonts w:ascii="Times New Roman" w:hAnsi="Times New Roman"/>
          <w:sz w:val="24"/>
          <w:szCs w:val="24"/>
        </w:rPr>
        <w:t>D</w:t>
      </w:r>
      <w:r w:rsidR="00503FD2">
        <w:rPr>
          <w:rFonts w:ascii="Times New Roman" w:hAnsi="Times New Roman"/>
          <w:sz w:val="24"/>
          <w:szCs w:val="24"/>
        </w:rPr>
        <w:t xml:space="preserve">e Lavallade </w:t>
      </w:r>
      <w:r>
        <w:rPr>
          <w:rFonts w:ascii="Times New Roman" w:hAnsi="Times New Roman"/>
          <w:sz w:val="24"/>
          <w:szCs w:val="24"/>
        </w:rPr>
        <w:t xml:space="preserve">continued to perform </w:t>
      </w:r>
      <w:r w:rsidR="001F581F">
        <w:rPr>
          <w:rFonts w:ascii="Times New Roman" w:hAnsi="Times New Roman"/>
          <w:sz w:val="24"/>
          <w:szCs w:val="24"/>
        </w:rPr>
        <w:t>in O</w:t>
      </w:r>
      <w:r w:rsidR="00503FD2">
        <w:rPr>
          <w:rFonts w:ascii="Times New Roman" w:hAnsi="Times New Roman"/>
          <w:sz w:val="24"/>
          <w:szCs w:val="24"/>
        </w:rPr>
        <w:t>ff</w:t>
      </w:r>
      <w:r w:rsidR="001F581F">
        <w:rPr>
          <w:rFonts w:ascii="Times New Roman" w:hAnsi="Times New Roman"/>
          <w:sz w:val="24"/>
          <w:szCs w:val="24"/>
        </w:rPr>
        <w:t>-</w:t>
      </w:r>
      <w:r w:rsidR="00503FD2">
        <w:rPr>
          <w:rFonts w:ascii="Times New Roman" w:hAnsi="Times New Roman"/>
          <w:sz w:val="24"/>
          <w:szCs w:val="24"/>
        </w:rPr>
        <w:t xml:space="preserve">Broadway </w:t>
      </w:r>
      <w:r w:rsidR="001F581F">
        <w:rPr>
          <w:rFonts w:ascii="Times New Roman" w:hAnsi="Times New Roman"/>
          <w:sz w:val="24"/>
          <w:szCs w:val="24"/>
        </w:rPr>
        <w:t>productions</w:t>
      </w:r>
      <w:r w:rsidR="00A545E8">
        <w:rPr>
          <w:rFonts w:ascii="Times New Roman" w:hAnsi="Times New Roman"/>
          <w:sz w:val="24"/>
          <w:szCs w:val="24"/>
        </w:rPr>
        <w:t xml:space="preserve">, including in </w:t>
      </w:r>
      <w:r w:rsidR="00A545E8" w:rsidRPr="00A545E8">
        <w:rPr>
          <w:rFonts w:ascii="Times New Roman" w:hAnsi="Times New Roman"/>
          <w:i/>
          <w:iCs/>
          <w:sz w:val="24"/>
          <w:szCs w:val="24"/>
        </w:rPr>
        <w:t>Death of a Salesman</w:t>
      </w:r>
      <w:r w:rsidR="00A545E8">
        <w:rPr>
          <w:rFonts w:ascii="Times New Roman" w:hAnsi="Times New Roman"/>
          <w:sz w:val="24"/>
          <w:szCs w:val="24"/>
        </w:rPr>
        <w:t xml:space="preserve"> and </w:t>
      </w:r>
      <w:r w:rsidR="00A545E8" w:rsidRPr="00A545E8">
        <w:rPr>
          <w:rFonts w:ascii="Times New Roman" w:hAnsi="Times New Roman"/>
          <w:i/>
          <w:iCs/>
          <w:sz w:val="24"/>
          <w:szCs w:val="24"/>
        </w:rPr>
        <w:t>Othello</w:t>
      </w:r>
      <w:r w:rsidR="00E73A8E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on television</w:t>
      </w:r>
      <w:r w:rsidR="00503FD2">
        <w:rPr>
          <w:rFonts w:ascii="Times New Roman" w:hAnsi="Times New Roman"/>
          <w:sz w:val="24"/>
          <w:szCs w:val="24"/>
        </w:rPr>
        <w:t xml:space="preserve">, including in “A Drum Is a Woman” (1957), with music by Duke Ellington and Billy Strayhorn, and in Gian Carlo Menotti’s </w:t>
      </w:r>
      <w:r w:rsidR="00503FD2" w:rsidRPr="00503FD2">
        <w:rPr>
          <w:rFonts w:ascii="Times New Roman" w:hAnsi="Times New Roman"/>
          <w:i/>
          <w:iCs/>
          <w:sz w:val="24"/>
          <w:szCs w:val="24"/>
        </w:rPr>
        <w:t>Amahl and the Night Visitors</w:t>
      </w:r>
      <w:r w:rsidR="00503FD2">
        <w:rPr>
          <w:rFonts w:ascii="Times New Roman" w:hAnsi="Times New Roman"/>
          <w:sz w:val="24"/>
          <w:szCs w:val="24"/>
        </w:rPr>
        <w:t>, choreographed by John Butler</w:t>
      </w:r>
      <w:r>
        <w:rPr>
          <w:rFonts w:ascii="Times New Roman" w:hAnsi="Times New Roman"/>
          <w:sz w:val="24"/>
          <w:szCs w:val="24"/>
        </w:rPr>
        <w:t>; and</w:t>
      </w:r>
      <w:r w:rsidR="00E73A8E">
        <w:rPr>
          <w:rFonts w:ascii="Times New Roman" w:hAnsi="Times New Roman"/>
          <w:sz w:val="24"/>
          <w:szCs w:val="24"/>
        </w:rPr>
        <w:t xml:space="preserve"> in films, including </w:t>
      </w:r>
      <w:r w:rsidR="00E73A8E" w:rsidRPr="00E73A8E">
        <w:rPr>
          <w:rFonts w:ascii="Times New Roman" w:hAnsi="Times New Roman"/>
          <w:i/>
          <w:iCs/>
          <w:sz w:val="24"/>
          <w:szCs w:val="24"/>
        </w:rPr>
        <w:t>Odds Against Tomorrow</w:t>
      </w:r>
      <w:r w:rsidR="00E73A8E">
        <w:rPr>
          <w:rFonts w:ascii="Times New Roman" w:hAnsi="Times New Roman"/>
          <w:sz w:val="24"/>
          <w:szCs w:val="24"/>
        </w:rPr>
        <w:t xml:space="preserve"> (1959), with Harry Belafonte</w:t>
      </w:r>
      <w:r w:rsidR="00D31F31">
        <w:rPr>
          <w:rFonts w:ascii="Times New Roman" w:hAnsi="Times New Roman"/>
          <w:sz w:val="24"/>
          <w:szCs w:val="24"/>
        </w:rPr>
        <w:t xml:space="preserve">, after her </w:t>
      </w:r>
      <w:r w:rsidR="00BD0396">
        <w:rPr>
          <w:rFonts w:ascii="Times New Roman" w:hAnsi="Times New Roman"/>
          <w:sz w:val="24"/>
          <w:szCs w:val="24"/>
        </w:rPr>
        <w:t>earlier role</w:t>
      </w:r>
      <w:r w:rsidR="00D31F31">
        <w:rPr>
          <w:rFonts w:ascii="Times New Roman" w:hAnsi="Times New Roman"/>
          <w:sz w:val="24"/>
          <w:szCs w:val="24"/>
        </w:rPr>
        <w:t xml:space="preserve"> in the all-Black musical </w:t>
      </w:r>
      <w:r w:rsidR="00D31F31" w:rsidRPr="00DF41B6">
        <w:rPr>
          <w:rFonts w:ascii="Times New Roman" w:hAnsi="Times New Roman"/>
          <w:i/>
          <w:iCs/>
          <w:sz w:val="24"/>
          <w:szCs w:val="24"/>
        </w:rPr>
        <w:t>Carmen Jones</w:t>
      </w:r>
      <w:r w:rsidR="00BD0396">
        <w:rPr>
          <w:rFonts w:ascii="Times New Roman" w:hAnsi="Times New Roman"/>
          <w:sz w:val="24"/>
          <w:szCs w:val="24"/>
        </w:rPr>
        <w:t xml:space="preserve"> (1954); </w:t>
      </w:r>
      <w:r w:rsidR="0067431B">
        <w:rPr>
          <w:rFonts w:ascii="Times New Roman" w:hAnsi="Times New Roman"/>
          <w:sz w:val="24"/>
          <w:szCs w:val="24"/>
        </w:rPr>
        <w:t>and</w:t>
      </w:r>
    </w:p>
    <w:p w14:paraId="651FDF79" w14:textId="655A2AA8" w:rsidR="00503FD2" w:rsidRDefault="00503FD2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Still fac</w:t>
      </w:r>
      <w:r w:rsidR="00587CF8">
        <w:rPr>
          <w:rFonts w:ascii="Times New Roman" w:hAnsi="Times New Roman"/>
          <w:sz w:val="24"/>
          <w:szCs w:val="24"/>
        </w:rPr>
        <w:t>ed with</w:t>
      </w:r>
      <w:r>
        <w:rPr>
          <w:rFonts w:ascii="Times New Roman" w:hAnsi="Times New Roman"/>
          <w:sz w:val="24"/>
          <w:szCs w:val="24"/>
        </w:rPr>
        <w:t xml:space="preserve"> instances of </w:t>
      </w:r>
      <w:r w:rsidR="00775E4D">
        <w:rPr>
          <w:rFonts w:ascii="Times New Roman" w:hAnsi="Times New Roman"/>
          <w:sz w:val="24"/>
          <w:szCs w:val="24"/>
        </w:rPr>
        <w:t>racism</w:t>
      </w:r>
      <w:r w:rsidR="00587CF8">
        <w:rPr>
          <w:rFonts w:ascii="Times New Roman" w:hAnsi="Times New Roman"/>
          <w:sz w:val="24"/>
          <w:szCs w:val="24"/>
        </w:rPr>
        <w:t>, especially</w:t>
      </w:r>
      <w:r w:rsidR="00775E4D">
        <w:rPr>
          <w:rFonts w:ascii="Times New Roman" w:hAnsi="Times New Roman"/>
          <w:sz w:val="24"/>
          <w:szCs w:val="24"/>
        </w:rPr>
        <w:t xml:space="preserve"> when being paired with </w:t>
      </w:r>
      <w:r w:rsidR="00587CF8">
        <w:rPr>
          <w:rFonts w:ascii="Times New Roman" w:hAnsi="Times New Roman"/>
          <w:sz w:val="24"/>
          <w:szCs w:val="24"/>
        </w:rPr>
        <w:t>a white</w:t>
      </w:r>
      <w:r w:rsidR="00775E4D">
        <w:rPr>
          <w:rFonts w:ascii="Times New Roman" w:hAnsi="Times New Roman"/>
          <w:sz w:val="24"/>
          <w:szCs w:val="24"/>
        </w:rPr>
        <w:t xml:space="preserve"> male </w:t>
      </w:r>
      <w:r w:rsidR="00587CF8">
        <w:rPr>
          <w:rFonts w:ascii="Times New Roman" w:hAnsi="Times New Roman"/>
          <w:sz w:val="24"/>
          <w:szCs w:val="24"/>
        </w:rPr>
        <w:t>partner</w:t>
      </w:r>
      <w:r w:rsidR="00775E4D">
        <w:rPr>
          <w:rFonts w:ascii="Times New Roman" w:hAnsi="Times New Roman"/>
          <w:sz w:val="24"/>
          <w:szCs w:val="24"/>
        </w:rPr>
        <w:t>,</w:t>
      </w:r>
      <w:r w:rsidR="00AE61B4">
        <w:rPr>
          <w:rFonts w:ascii="Times New Roman" w:hAnsi="Times New Roman"/>
          <w:sz w:val="24"/>
          <w:szCs w:val="24"/>
        </w:rPr>
        <w:t xml:space="preserve"> </w:t>
      </w:r>
      <w:r w:rsidR="00775E4D">
        <w:rPr>
          <w:rFonts w:ascii="Times New Roman" w:hAnsi="Times New Roman"/>
          <w:sz w:val="24"/>
          <w:szCs w:val="24"/>
        </w:rPr>
        <w:t>de Lavallade</w:t>
      </w:r>
      <w:r w:rsidR="00587CF8">
        <w:rPr>
          <w:rFonts w:ascii="Times New Roman" w:hAnsi="Times New Roman"/>
          <w:sz w:val="24"/>
          <w:szCs w:val="24"/>
        </w:rPr>
        <w:t xml:space="preserve"> once</w:t>
      </w:r>
      <w:r w:rsidR="00775E4D">
        <w:rPr>
          <w:rFonts w:ascii="Times New Roman" w:hAnsi="Times New Roman"/>
          <w:sz w:val="24"/>
          <w:szCs w:val="24"/>
        </w:rPr>
        <w:t xml:space="preserve"> noted that the “arts are colorless” and that the “arts are my way </w:t>
      </w:r>
      <w:r w:rsidR="00775E4D">
        <w:rPr>
          <w:rFonts w:ascii="Times New Roman" w:hAnsi="Times New Roman"/>
          <w:sz w:val="24"/>
          <w:szCs w:val="24"/>
        </w:rPr>
        <w:lastRenderedPageBreak/>
        <w:t>of contributing,” further commenting that she “perform[s] in integrated groups, and the performances are for everybody”; and</w:t>
      </w:r>
    </w:p>
    <w:p w14:paraId="4CBD08A0" w14:textId="5EDD19E2" w:rsidR="00775E4D" w:rsidRDefault="00775E4D" w:rsidP="001F2E02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E61B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 Lavallade considered her 1965 guest </w:t>
      </w:r>
      <w:r w:rsidR="001F581F">
        <w:rPr>
          <w:rFonts w:ascii="Times New Roman" w:hAnsi="Times New Roman"/>
          <w:sz w:val="24"/>
          <w:szCs w:val="24"/>
        </w:rPr>
        <w:t>appearances</w:t>
      </w:r>
      <w:r>
        <w:rPr>
          <w:rFonts w:ascii="Times New Roman" w:hAnsi="Times New Roman"/>
          <w:sz w:val="24"/>
          <w:szCs w:val="24"/>
        </w:rPr>
        <w:t xml:space="preserve"> with the American Ballet Theatre in Agnes de Mille’s </w:t>
      </w:r>
      <w:r w:rsidRPr="00775E4D">
        <w:rPr>
          <w:rFonts w:ascii="Times New Roman" w:hAnsi="Times New Roman"/>
          <w:i/>
          <w:iCs/>
          <w:sz w:val="24"/>
          <w:szCs w:val="24"/>
        </w:rPr>
        <w:t>The Four Marys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775E4D">
        <w:rPr>
          <w:rFonts w:ascii="Times New Roman" w:hAnsi="Times New Roman"/>
          <w:i/>
          <w:iCs/>
          <w:sz w:val="24"/>
          <w:szCs w:val="24"/>
        </w:rPr>
        <w:t>The Frail Quarry</w:t>
      </w:r>
      <w:r>
        <w:rPr>
          <w:rFonts w:ascii="Times New Roman" w:hAnsi="Times New Roman"/>
          <w:sz w:val="24"/>
          <w:szCs w:val="24"/>
        </w:rPr>
        <w:t xml:space="preserve"> to be a breakthrough for Black ballet performers; and</w:t>
      </w:r>
    </w:p>
    <w:p w14:paraId="7C3F63B9" w14:textId="711ABDDF" w:rsidR="00AF491F" w:rsidRDefault="00120DA3" w:rsidP="00AF491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32705">
        <w:rPr>
          <w:rFonts w:ascii="Times New Roman" w:hAnsi="Times New Roman"/>
          <w:sz w:val="24"/>
          <w:szCs w:val="24"/>
        </w:rPr>
        <w:t xml:space="preserve">In </w:t>
      </w:r>
      <w:r w:rsidR="001F581F">
        <w:rPr>
          <w:rFonts w:ascii="Times New Roman" w:hAnsi="Times New Roman"/>
          <w:sz w:val="24"/>
          <w:szCs w:val="24"/>
        </w:rPr>
        <w:t xml:space="preserve">the </w:t>
      </w:r>
      <w:r w:rsidR="00A32705">
        <w:rPr>
          <w:rFonts w:ascii="Times New Roman" w:hAnsi="Times New Roman"/>
          <w:sz w:val="24"/>
          <w:szCs w:val="24"/>
        </w:rPr>
        <w:t>1970</w:t>
      </w:r>
      <w:r w:rsidR="001F581F">
        <w:rPr>
          <w:rFonts w:ascii="Times New Roman" w:hAnsi="Times New Roman"/>
          <w:sz w:val="24"/>
          <w:szCs w:val="24"/>
        </w:rPr>
        <w:t>s</w:t>
      </w:r>
      <w:r w:rsidR="00A32705">
        <w:rPr>
          <w:rFonts w:ascii="Times New Roman" w:hAnsi="Times New Roman"/>
          <w:sz w:val="24"/>
          <w:szCs w:val="24"/>
        </w:rPr>
        <w:t xml:space="preserve">, </w:t>
      </w:r>
      <w:r w:rsidR="00AF491F">
        <w:rPr>
          <w:rFonts w:ascii="Times New Roman" w:hAnsi="Times New Roman"/>
          <w:sz w:val="24"/>
          <w:szCs w:val="24"/>
        </w:rPr>
        <w:t xml:space="preserve">de Lavallade </w:t>
      </w:r>
      <w:r w:rsidR="00412E00">
        <w:rPr>
          <w:rFonts w:ascii="Times New Roman" w:hAnsi="Times New Roman"/>
          <w:sz w:val="24"/>
          <w:szCs w:val="24"/>
        </w:rPr>
        <w:t>performed with, choreographed for, and served as an adjunct professor at the Yale School of Drama and the Yale Repertory Theater</w:t>
      </w:r>
      <w:r>
        <w:rPr>
          <w:rFonts w:ascii="Times New Roman" w:hAnsi="Times New Roman"/>
          <w:sz w:val="24"/>
          <w:szCs w:val="24"/>
        </w:rPr>
        <w:t>;</w:t>
      </w:r>
      <w:r w:rsidR="002258B4">
        <w:rPr>
          <w:rFonts w:ascii="Times New Roman" w:hAnsi="Times New Roman"/>
          <w:sz w:val="24"/>
          <w:szCs w:val="24"/>
        </w:rPr>
        <w:t xml:space="preserve"> an</w:t>
      </w:r>
      <w:r w:rsidR="00AF491F">
        <w:rPr>
          <w:rFonts w:ascii="Times New Roman" w:hAnsi="Times New Roman"/>
          <w:sz w:val="24"/>
          <w:szCs w:val="24"/>
        </w:rPr>
        <w:t>d</w:t>
      </w:r>
    </w:p>
    <w:p w14:paraId="3A9DE6F3" w14:textId="693CEF76" w:rsidR="00AF491F" w:rsidRPr="00AF491F" w:rsidRDefault="00AF491F" w:rsidP="00AF491F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E61B4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 Lavallade choreographed for many companies</w:t>
      </w:r>
      <w:r w:rsidR="00587CF8">
        <w:rPr>
          <w:rFonts w:ascii="Times New Roman" w:hAnsi="Times New Roman"/>
          <w:sz w:val="24"/>
          <w:szCs w:val="24"/>
        </w:rPr>
        <w:t xml:space="preserve"> over many decades</w:t>
      </w:r>
      <w:r>
        <w:rPr>
          <w:rFonts w:ascii="Times New Roman" w:hAnsi="Times New Roman"/>
          <w:sz w:val="24"/>
          <w:szCs w:val="24"/>
        </w:rPr>
        <w:t>, including the Dance Theatre of Harlem, PHILADANCO!, and the Alvin Ailey American Dance Theater; and</w:t>
      </w:r>
    </w:p>
    <w:p w14:paraId="499ECA6B" w14:textId="5CC8A722" w:rsidR="00E26E4D" w:rsidRDefault="00E26E4D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In 19</w:t>
      </w:r>
      <w:r w:rsidR="00327781">
        <w:rPr>
          <w:rFonts w:ascii="Times New Roman" w:hAnsi="Times New Roman"/>
          <w:sz w:val="24"/>
          <w:szCs w:val="24"/>
        </w:rPr>
        <w:t>83</w:t>
      </w:r>
      <w:r>
        <w:rPr>
          <w:rFonts w:ascii="Times New Roman" w:hAnsi="Times New Roman"/>
          <w:sz w:val="24"/>
          <w:szCs w:val="24"/>
        </w:rPr>
        <w:t xml:space="preserve">, </w:t>
      </w:r>
      <w:r w:rsidR="00327781">
        <w:rPr>
          <w:rFonts w:ascii="Times New Roman" w:hAnsi="Times New Roman"/>
          <w:sz w:val="24"/>
          <w:szCs w:val="24"/>
        </w:rPr>
        <w:t>de Lavallade</w:t>
      </w:r>
      <w:r>
        <w:rPr>
          <w:rFonts w:ascii="Times New Roman" w:hAnsi="Times New Roman"/>
          <w:sz w:val="24"/>
          <w:szCs w:val="24"/>
        </w:rPr>
        <w:t xml:space="preserve"> was inducted as an honorary member </w:t>
      </w:r>
      <w:r w:rsidR="00C7386A">
        <w:rPr>
          <w:rFonts w:ascii="Times New Roman" w:hAnsi="Times New Roman"/>
          <w:sz w:val="24"/>
          <w:szCs w:val="24"/>
        </w:rPr>
        <w:t xml:space="preserve">of the </w:t>
      </w:r>
      <w:r w:rsidR="00FB3D4F">
        <w:rPr>
          <w:rFonts w:ascii="Times New Roman" w:hAnsi="Times New Roman"/>
          <w:sz w:val="24"/>
          <w:szCs w:val="24"/>
        </w:rPr>
        <w:t xml:space="preserve">Harlem-based </w:t>
      </w:r>
      <w:r w:rsidR="00C7386A">
        <w:rPr>
          <w:rFonts w:ascii="Times New Roman" w:hAnsi="Times New Roman"/>
          <w:sz w:val="24"/>
          <w:szCs w:val="24"/>
        </w:rPr>
        <w:t>Tau Omega Chapter of</w:t>
      </w:r>
      <w:r>
        <w:rPr>
          <w:rFonts w:ascii="Times New Roman" w:hAnsi="Times New Roman"/>
          <w:sz w:val="24"/>
          <w:szCs w:val="24"/>
        </w:rPr>
        <w:t xml:space="preserve"> </w:t>
      </w:r>
      <w:r w:rsidR="00C7386A">
        <w:rPr>
          <w:rFonts w:ascii="Times New Roman" w:hAnsi="Times New Roman"/>
          <w:sz w:val="24"/>
          <w:szCs w:val="24"/>
        </w:rPr>
        <w:t>Alpha Kappa Alpha</w:t>
      </w:r>
      <w:r>
        <w:rPr>
          <w:rFonts w:ascii="Times New Roman" w:hAnsi="Times New Roman"/>
          <w:sz w:val="24"/>
          <w:szCs w:val="24"/>
        </w:rPr>
        <w:t xml:space="preserve"> Sorority</w:t>
      </w:r>
      <w:r w:rsidR="00C97D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Incorporated</w:t>
      </w:r>
      <w:r w:rsidR="001A7972">
        <w:rPr>
          <w:rFonts w:ascii="Times New Roman" w:hAnsi="Times New Roman"/>
          <w:sz w:val="24"/>
          <w:szCs w:val="24"/>
        </w:rPr>
        <w:t xml:space="preserve">, </w:t>
      </w:r>
      <w:r w:rsidR="002D52DE">
        <w:rPr>
          <w:rFonts w:ascii="Times New Roman" w:eastAsia="Times New Roman" w:hAnsi="Times New Roman"/>
          <w:sz w:val="24"/>
          <w:szCs w:val="24"/>
        </w:rPr>
        <w:t>a Black Greek-Letter Organization of</w:t>
      </w:r>
      <w:r w:rsidR="0069377A" w:rsidRPr="0069377A">
        <w:rPr>
          <w:rFonts w:ascii="Times New Roman" w:eastAsia="Times New Roman" w:hAnsi="Times New Roman"/>
          <w:sz w:val="24"/>
          <w:szCs w:val="24"/>
        </w:rPr>
        <w:t xml:space="preserve"> </w:t>
      </w:r>
      <w:r w:rsidR="0069377A" w:rsidRPr="00512D1A">
        <w:rPr>
          <w:rFonts w:ascii="Times New Roman" w:eastAsia="Times New Roman" w:hAnsi="Times New Roman"/>
          <w:sz w:val="24"/>
          <w:szCs w:val="24"/>
        </w:rPr>
        <w:t>college-educated women focused on national and international issues including economics, education, the environment, human rights, equity, and social and political activism</w:t>
      </w:r>
      <w:r w:rsidR="002D52DE">
        <w:rPr>
          <w:rFonts w:ascii="Times New Roman" w:eastAsia="Times New Roman" w:hAnsi="Times New Roman"/>
          <w:sz w:val="24"/>
          <w:szCs w:val="24"/>
        </w:rPr>
        <w:t>; and</w:t>
      </w:r>
    </w:p>
    <w:p w14:paraId="58561576" w14:textId="0102D25F" w:rsidR="002B4D47" w:rsidRDefault="002B4D47" w:rsidP="002B4D4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In </w:t>
      </w:r>
      <w:r w:rsidR="00A32705">
        <w:rPr>
          <w:rFonts w:ascii="Times New Roman" w:hAnsi="Times New Roman"/>
          <w:sz w:val="24"/>
          <w:szCs w:val="24"/>
        </w:rPr>
        <w:t>2017</w:t>
      </w:r>
      <w:r>
        <w:rPr>
          <w:rFonts w:ascii="Times New Roman" w:hAnsi="Times New Roman"/>
          <w:sz w:val="24"/>
          <w:szCs w:val="24"/>
        </w:rPr>
        <w:t xml:space="preserve">, </w:t>
      </w:r>
      <w:r w:rsidR="00A32705">
        <w:rPr>
          <w:rFonts w:ascii="Times New Roman" w:hAnsi="Times New Roman"/>
          <w:sz w:val="24"/>
          <w:szCs w:val="24"/>
        </w:rPr>
        <w:t>de Lavallade</w:t>
      </w:r>
      <w:r>
        <w:rPr>
          <w:rFonts w:ascii="Times New Roman" w:hAnsi="Times New Roman"/>
          <w:sz w:val="24"/>
          <w:szCs w:val="24"/>
        </w:rPr>
        <w:t xml:space="preserve"> </w:t>
      </w:r>
      <w:r w:rsidR="002D52DE">
        <w:rPr>
          <w:rFonts w:ascii="Times New Roman" w:hAnsi="Times New Roman"/>
          <w:sz w:val="24"/>
          <w:szCs w:val="24"/>
        </w:rPr>
        <w:t>became</w:t>
      </w:r>
      <w:r>
        <w:rPr>
          <w:rFonts w:ascii="Times New Roman" w:hAnsi="Times New Roman"/>
          <w:sz w:val="24"/>
          <w:szCs w:val="24"/>
        </w:rPr>
        <w:t xml:space="preserve"> a recipient of the </w:t>
      </w:r>
      <w:r w:rsidR="002D52DE">
        <w:rPr>
          <w:rFonts w:ascii="Times New Roman" w:hAnsi="Times New Roman"/>
          <w:sz w:val="24"/>
          <w:szCs w:val="24"/>
        </w:rPr>
        <w:t xml:space="preserve">prestigious </w:t>
      </w:r>
      <w:r>
        <w:rPr>
          <w:rFonts w:ascii="Times New Roman" w:hAnsi="Times New Roman"/>
          <w:sz w:val="24"/>
          <w:szCs w:val="24"/>
        </w:rPr>
        <w:t>Kennedy Center Honors</w:t>
      </w:r>
      <w:r w:rsidR="000B0EE7">
        <w:rPr>
          <w:rFonts w:ascii="Times New Roman" w:hAnsi="Times New Roman"/>
          <w:sz w:val="24"/>
          <w:szCs w:val="24"/>
        </w:rPr>
        <w:t>; and</w:t>
      </w:r>
    </w:p>
    <w:p w14:paraId="1B514D35" w14:textId="1DB6A1B1" w:rsidR="000B0EE7" w:rsidRDefault="000B0EE7" w:rsidP="002B4D4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E61B4">
        <w:rPr>
          <w:rFonts w:ascii="Times New Roman" w:hAnsi="Times New Roman"/>
          <w:sz w:val="24"/>
          <w:szCs w:val="24"/>
        </w:rPr>
        <w:t>D</w:t>
      </w:r>
      <w:r w:rsidR="00E20972">
        <w:rPr>
          <w:rFonts w:ascii="Times New Roman" w:hAnsi="Times New Roman"/>
          <w:sz w:val="24"/>
          <w:szCs w:val="24"/>
        </w:rPr>
        <w:t xml:space="preserve">e Lavallade </w:t>
      </w:r>
      <w:r w:rsidR="002D52DE">
        <w:rPr>
          <w:rFonts w:ascii="Times New Roman" w:hAnsi="Times New Roman"/>
          <w:sz w:val="24"/>
          <w:szCs w:val="24"/>
        </w:rPr>
        <w:t>has</w:t>
      </w:r>
      <w:r>
        <w:rPr>
          <w:rFonts w:ascii="Times New Roman" w:hAnsi="Times New Roman"/>
          <w:sz w:val="24"/>
          <w:szCs w:val="24"/>
        </w:rPr>
        <w:t xml:space="preserve"> also received</w:t>
      </w:r>
      <w:r w:rsidR="002D52DE">
        <w:rPr>
          <w:rFonts w:ascii="Times New Roman" w:hAnsi="Times New Roman"/>
          <w:sz w:val="24"/>
          <w:szCs w:val="24"/>
        </w:rPr>
        <w:t xml:space="preserve"> numerous other honors, including</w:t>
      </w:r>
      <w:r w:rsidR="00E26E4D">
        <w:rPr>
          <w:rFonts w:ascii="Times New Roman" w:hAnsi="Times New Roman"/>
          <w:sz w:val="24"/>
          <w:szCs w:val="24"/>
        </w:rPr>
        <w:t xml:space="preserve"> </w:t>
      </w:r>
      <w:r w:rsidR="00E20972">
        <w:rPr>
          <w:rFonts w:ascii="Times New Roman" w:hAnsi="Times New Roman"/>
          <w:sz w:val="24"/>
          <w:szCs w:val="24"/>
        </w:rPr>
        <w:t xml:space="preserve">the </w:t>
      </w:r>
      <w:r w:rsidR="00E20972" w:rsidRPr="00E20972">
        <w:rPr>
          <w:rFonts w:ascii="Times New Roman" w:hAnsi="Times New Roman"/>
          <w:i/>
          <w:iCs/>
          <w:sz w:val="24"/>
          <w:szCs w:val="24"/>
        </w:rPr>
        <w:t>Dance Magazine</w:t>
      </w:r>
      <w:r w:rsidR="00E20972">
        <w:rPr>
          <w:rFonts w:ascii="Times New Roman" w:hAnsi="Times New Roman"/>
          <w:sz w:val="24"/>
          <w:szCs w:val="24"/>
        </w:rPr>
        <w:t xml:space="preserve"> Award in 1967, </w:t>
      </w:r>
      <w:r w:rsidR="00DB3758">
        <w:rPr>
          <w:rFonts w:ascii="Times New Roman" w:hAnsi="Times New Roman"/>
          <w:sz w:val="24"/>
          <w:szCs w:val="24"/>
        </w:rPr>
        <w:t>two</w:t>
      </w:r>
      <w:r w:rsidR="00E73A8E">
        <w:rPr>
          <w:rFonts w:ascii="Times New Roman" w:hAnsi="Times New Roman"/>
          <w:sz w:val="24"/>
          <w:szCs w:val="24"/>
        </w:rPr>
        <w:t xml:space="preserve"> Bessie Award</w:t>
      </w:r>
      <w:r w:rsidR="00DB3758">
        <w:rPr>
          <w:rFonts w:ascii="Times New Roman" w:hAnsi="Times New Roman"/>
          <w:sz w:val="24"/>
          <w:szCs w:val="24"/>
        </w:rPr>
        <w:t>s</w:t>
      </w:r>
      <w:r w:rsidR="00E73A8E">
        <w:rPr>
          <w:rFonts w:ascii="Times New Roman" w:hAnsi="Times New Roman"/>
          <w:sz w:val="24"/>
          <w:szCs w:val="24"/>
        </w:rPr>
        <w:t xml:space="preserve"> in </w:t>
      </w:r>
      <w:r w:rsidR="00DB3758">
        <w:rPr>
          <w:rFonts w:ascii="Times New Roman" w:hAnsi="Times New Roman"/>
          <w:sz w:val="24"/>
          <w:szCs w:val="24"/>
        </w:rPr>
        <w:t>2000 and in 2009-2010</w:t>
      </w:r>
      <w:r w:rsidR="00E73A8E">
        <w:rPr>
          <w:rFonts w:ascii="Times New Roman" w:hAnsi="Times New Roman"/>
          <w:sz w:val="24"/>
          <w:szCs w:val="24"/>
        </w:rPr>
        <w:t xml:space="preserve">, </w:t>
      </w:r>
      <w:r w:rsidR="00E20972">
        <w:rPr>
          <w:rFonts w:ascii="Times New Roman" w:hAnsi="Times New Roman"/>
          <w:sz w:val="24"/>
          <w:szCs w:val="24"/>
        </w:rPr>
        <w:t xml:space="preserve">an honorary Doctor of Fine Arts degree from The Juilliard School in 2008, </w:t>
      </w:r>
      <w:r w:rsidR="00DB3758">
        <w:rPr>
          <w:rFonts w:ascii="Times New Roman" w:hAnsi="Times New Roman"/>
          <w:sz w:val="24"/>
          <w:szCs w:val="24"/>
        </w:rPr>
        <w:t xml:space="preserve">and the Lifetime Achievement </w:t>
      </w:r>
      <w:r w:rsidR="00D66660">
        <w:rPr>
          <w:rFonts w:ascii="Times New Roman" w:hAnsi="Times New Roman"/>
          <w:sz w:val="24"/>
          <w:szCs w:val="24"/>
        </w:rPr>
        <w:t xml:space="preserve">Obie </w:t>
      </w:r>
      <w:r w:rsidR="00DB3758">
        <w:rPr>
          <w:rFonts w:ascii="Times New Roman" w:hAnsi="Times New Roman"/>
          <w:sz w:val="24"/>
          <w:szCs w:val="24"/>
        </w:rPr>
        <w:t>Award in 2016</w:t>
      </w:r>
      <w:r>
        <w:rPr>
          <w:rFonts w:ascii="Times New Roman" w:hAnsi="Times New Roman"/>
          <w:sz w:val="24"/>
          <w:szCs w:val="24"/>
        </w:rPr>
        <w:t>; and</w:t>
      </w:r>
    </w:p>
    <w:p w14:paraId="2CB344C8" w14:textId="7A37AD98" w:rsidR="00E20972" w:rsidRDefault="00E20972" w:rsidP="002B4D47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Whereas, In 2014, de Lavallade created and performed </w:t>
      </w:r>
      <w:r w:rsidR="0025510C">
        <w:rPr>
          <w:rFonts w:ascii="Times New Roman" w:hAnsi="Times New Roman"/>
          <w:sz w:val="24"/>
          <w:szCs w:val="24"/>
        </w:rPr>
        <w:t>her</w:t>
      </w:r>
      <w:r>
        <w:rPr>
          <w:rFonts w:ascii="Times New Roman" w:hAnsi="Times New Roman"/>
          <w:sz w:val="24"/>
          <w:szCs w:val="24"/>
        </w:rPr>
        <w:t xml:space="preserve"> </w:t>
      </w:r>
      <w:r w:rsidR="0025510C">
        <w:rPr>
          <w:rFonts w:ascii="Times New Roman" w:hAnsi="Times New Roman"/>
          <w:sz w:val="24"/>
          <w:szCs w:val="24"/>
        </w:rPr>
        <w:t xml:space="preserve">hour-long </w:t>
      </w:r>
      <w:r>
        <w:rPr>
          <w:rFonts w:ascii="Times New Roman" w:hAnsi="Times New Roman"/>
          <w:sz w:val="24"/>
          <w:szCs w:val="24"/>
        </w:rPr>
        <w:t xml:space="preserve">multimedia </w:t>
      </w:r>
      <w:r w:rsidRPr="00E20972">
        <w:rPr>
          <w:rFonts w:ascii="Times New Roman" w:hAnsi="Times New Roman"/>
          <w:i/>
          <w:iCs/>
          <w:sz w:val="24"/>
          <w:szCs w:val="24"/>
        </w:rPr>
        <w:t>As I Remember It</w:t>
      </w:r>
      <w:r>
        <w:rPr>
          <w:rFonts w:ascii="Times New Roman" w:hAnsi="Times New Roman"/>
          <w:sz w:val="24"/>
          <w:szCs w:val="24"/>
        </w:rPr>
        <w:t xml:space="preserve">, </w:t>
      </w:r>
      <w:r w:rsidR="0025510C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 xml:space="preserve">which </w:t>
      </w:r>
      <w:r w:rsidR="0025510C">
        <w:rPr>
          <w:rFonts w:ascii="Times New Roman" w:hAnsi="Times New Roman"/>
          <w:sz w:val="24"/>
          <w:szCs w:val="24"/>
        </w:rPr>
        <w:t>she reflected on</w:t>
      </w:r>
      <w:r>
        <w:rPr>
          <w:rFonts w:ascii="Times New Roman" w:hAnsi="Times New Roman"/>
          <w:sz w:val="24"/>
          <w:szCs w:val="24"/>
        </w:rPr>
        <w:t xml:space="preserve"> her career</w:t>
      </w:r>
      <w:r w:rsidR="0025510C">
        <w:rPr>
          <w:rFonts w:ascii="Times New Roman" w:hAnsi="Times New Roman"/>
          <w:sz w:val="24"/>
          <w:szCs w:val="24"/>
        </w:rPr>
        <w:t xml:space="preserve"> and engaged with photos and videos of her life</w:t>
      </w:r>
      <w:r>
        <w:rPr>
          <w:rFonts w:ascii="Times New Roman" w:hAnsi="Times New Roman"/>
          <w:sz w:val="24"/>
          <w:szCs w:val="24"/>
        </w:rPr>
        <w:t>; and</w:t>
      </w:r>
    </w:p>
    <w:p w14:paraId="0CDE0723" w14:textId="2BAF582A" w:rsidR="00CA286A" w:rsidRDefault="002D52DE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E61B4">
        <w:rPr>
          <w:rFonts w:ascii="Times New Roman" w:hAnsi="Times New Roman"/>
          <w:sz w:val="24"/>
          <w:szCs w:val="24"/>
        </w:rPr>
        <w:t>D</w:t>
      </w:r>
      <w:r w:rsidR="00F7271A">
        <w:rPr>
          <w:rFonts w:ascii="Times New Roman" w:hAnsi="Times New Roman"/>
          <w:sz w:val="24"/>
          <w:szCs w:val="24"/>
        </w:rPr>
        <w:t xml:space="preserve">e Lavallade continued to dance </w:t>
      </w:r>
      <w:r w:rsidR="00A32705">
        <w:rPr>
          <w:rFonts w:ascii="Times New Roman" w:hAnsi="Times New Roman"/>
          <w:sz w:val="24"/>
          <w:szCs w:val="24"/>
        </w:rPr>
        <w:t xml:space="preserve">well </w:t>
      </w:r>
      <w:r w:rsidR="00F7271A">
        <w:rPr>
          <w:rFonts w:ascii="Times New Roman" w:hAnsi="Times New Roman"/>
          <w:sz w:val="24"/>
          <w:szCs w:val="24"/>
        </w:rPr>
        <w:t xml:space="preserve">into her 80s, </w:t>
      </w:r>
      <w:r w:rsidR="00E20972">
        <w:rPr>
          <w:rFonts w:ascii="Times New Roman" w:hAnsi="Times New Roman"/>
          <w:sz w:val="24"/>
          <w:szCs w:val="24"/>
        </w:rPr>
        <w:t>with</w:t>
      </w:r>
      <w:r w:rsidR="00F7271A">
        <w:rPr>
          <w:rFonts w:ascii="Times New Roman" w:hAnsi="Times New Roman"/>
          <w:sz w:val="24"/>
          <w:szCs w:val="24"/>
        </w:rPr>
        <w:t xml:space="preserve"> the same grace and regal </w:t>
      </w:r>
      <w:r w:rsidR="00E20972">
        <w:rPr>
          <w:rFonts w:ascii="Times New Roman" w:hAnsi="Times New Roman"/>
          <w:sz w:val="24"/>
          <w:szCs w:val="24"/>
        </w:rPr>
        <w:t>bearing</w:t>
      </w:r>
      <w:r w:rsidR="00F7271A">
        <w:rPr>
          <w:rFonts w:ascii="Times New Roman" w:hAnsi="Times New Roman"/>
          <w:sz w:val="24"/>
          <w:szCs w:val="24"/>
        </w:rPr>
        <w:t xml:space="preserve"> she </w:t>
      </w:r>
      <w:r w:rsidR="00587CF8">
        <w:rPr>
          <w:rFonts w:ascii="Times New Roman" w:hAnsi="Times New Roman"/>
          <w:sz w:val="24"/>
          <w:szCs w:val="24"/>
        </w:rPr>
        <w:t>had long been known for</w:t>
      </w:r>
      <w:r w:rsidR="00F7271A">
        <w:rPr>
          <w:rFonts w:ascii="Times New Roman" w:hAnsi="Times New Roman"/>
          <w:sz w:val="24"/>
          <w:szCs w:val="24"/>
        </w:rPr>
        <w:t>; and</w:t>
      </w:r>
    </w:p>
    <w:p w14:paraId="2416A91D" w14:textId="21BED611" w:rsidR="001829A4" w:rsidRDefault="001829A4" w:rsidP="0049595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32705">
        <w:rPr>
          <w:rFonts w:ascii="Times New Roman" w:hAnsi="Times New Roman"/>
          <w:sz w:val="24"/>
          <w:szCs w:val="24"/>
        </w:rPr>
        <w:t xml:space="preserve">Predeceased by her husband of 59 years in 2012, </w:t>
      </w:r>
      <w:r w:rsidR="009D1A53">
        <w:rPr>
          <w:rFonts w:ascii="Times New Roman" w:hAnsi="Times New Roman"/>
          <w:sz w:val="24"/>
          <w:szCs w:val="24"/>
        </w:rPr>
        <w:t>de Lavallade</w:t>
      </w:r>
      <w:r w:rsidR="008C3387">
        <w:rPr>
          <w:rFonts w:ascii="Times New Roman" w:hAnsi="Times New Roman"/>
          <w:sz w:val="24"/>
          <w:szCs w:val="24"/>
        </w:rPr>
        <w:t xml:space="preserve"> died on </w:t>
      </w:r>
      <w:r w:rsidR="009D1A53">
        <w:rPr>
          <w:rFonts w:ascii="Times New Roman" w:hAnsi="Times New Roman"/>
          <w:sz w:val="24"/>
          <w:szCs w:val="24"/>
        </w:rPr>
        <w:t>December 29, 2025</w:t>
      </w:r>
      <w:r w:rsidR="008C3387">
        <w:rPr>
          <w:rFonts w:ascii="Times New Roman" w:hAnsi="Times New Roman"/>
          <w:sz w:val="24"/>
          <w:szCs w:val="24"/>
        </w:rPr>
        <w:t xml:space="preserve">, after a brief illness at the age of </w:t>
      </w:r>
      <w:r w:rsidR="009D1A53">
        <w:rPr>
          <w:rFonts w:ascii="Times New Roman" w:hAnsi="Times New Roman"/>
          <w:sz w:val="24"/>
          <w:szCs w:val="24"/>
        </w:rPr>
        <w:t>94</w:t>
      </w:r>
      <w:r w:rsidR="0002247B">
        <w:rPr>
          <w:rFonts w:ascii="Times New Roman" w:hAnsi="Times New Roman"/>
          <w:sz w:val="24"/>
          <w:szCs w:val="24"/>
        </w:rPr>
        <w:t xml:space="preserve"> and is survived by her son, Léo Holder</w:t>
      </w:r>
      <w:r>
        <w:rPr>
          <w:rFonts w:ascii="Times New Roman" w:hAnsi="Times New Roman"/>
          <w:sz w:val="24"/>
          <w:szCs w:val="24"/>
        </w:rPr>
        <w:t>; and</w:t>
      </w:r>
    </w:p>
    <w:p w14:paraId="2FC19ADC" w14:textId="0438A02F" w:rsidR="00DB1366" w:rsidRPr="0085487C" w:rsidRDefault="00DB1366" w:rsidP="00DB1366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85487C">
        <w:rPr>
          <w:rFonts w:ascii="Times New Roman" w:hAnsi="Times New Roman"/>
          <w:sz w:val="24"/>
          <w:szCs w:val="24"/>
        </w:rPr>
        <w:t xml:space="preserve">Whereas, The designation of a </w:t>
      </w:r>
      <w:r w:rsidR="00C02DFF" w:rsidRPr="0085487C">
        <w:rPr>
          <w:rFonts w:ascii="Times New Roman" w:hAnsi="Times New Roman"/>
          <w:sz w:val="24"/>
          <w:szCs w:val="24"/>
        </w:rPr>
        <w:t>day</w:t>
      </w:r>
      <w:r w:rsidRPr="0085487C">
        <w:rPr>
          <w:rFonts w:ascii="Times New Roman" w:hAnsi="Times New Roman"/>
          <w:sz w:val="24"/>
          <w:szCs w:val="24"/>
        </w:rPr>
        <w:t xml:space="preserve"> </w:t>
      </w:r>
      <w:r w:rsidR="00557721" w:rsidRPr="0085487C">
        <w:rPr>
          <w:rFonts w:ascii="Times New Roman" w:hAnsi="Times New Roman"/>
          <w:sz w:val="24"/>
          <w:szCs w:val="24"/>
        </w:rPr>
        <w:t xml:space="preserve">is fitting </w:t>
      </w:r>
      <w:r w:rsidR="000B0ACE" w:rsidRPr="0085487C">
        <w:rPr>
          <w:rFonts w:ascii="Times New Roman" w:hAnsi="Times New Roman"/>
          <w:sz w:val="24"/>
          <w:szCs w:val="24"/>
        </w:rPr>
        <w:t>to commemorate</w:t>
      </w:r>
      <w:r w:rsidR="00120B46" w:rsidRPr="0085487C">
        <w:rPr>
          <w:rFonts w:ascii="Times New Roman" w:hAnsi="Times New Roman"/>
          <w:sz w:val="24"/>
          <w:szCs w:val="24"/>
        </w:rPr>
        <w:t xml:space="preserve"> </w:t>
      </w:r>
      <w:r w:rsidR="0085487C">
        <w:rPr>
          <w:rFonts w:ascii="Times New Roman" w:hAnsi="Times New Roman"/>
          <w:sz w:val="24"/>
          <w:szCs w:val="24"/>
        </w:rPr>
        <w:t xml:space="preserve">the life and legacy of </w:t>
      </w:r>
      <w:r w:rsidR="00587CF8">
        <w:rPr>
          <w:rFonts w:ascii="Times New Roman" w:hAnsi="Times New Roman"/>
          <w:sz w:val="24"/>
          <w:szCs w:val="24"/>
        </w:rPr>
        <w:t>de Lavallade</w:t>
      </w:r>
      <w:r w:rsidR="004142CA">
        <w:rPr>
          <w:rFonts w:ascii="Times New Roman" w:hAnsi="Times New Roman"/>
          <w:sz w:val="24"/>
          <w:szCs w:val="24"/>
        </w:rPr>
        <w:t xml:space="preserve">, whose </w:t>
      </w:r>
      <w:r w:rsidR="00492597">
        <w:rPr>
          <w:rFonts w:ascii="Times New Roman" w:hAnsi="Times New Roman"/>
          <w:sz w:val="24"/>
          <w:szCs w:val="24"/>
        </w:rPr>
        <w:t xml:space="preserve">dedication to her art made a lasting impression on the world of the performing arts </w:t>
      </w:r>
      <w:r w:rsidR="004142CA">
        <w:rPr>
          <w:rFonts w:ascii="Times New Roman" w:hAnsi="Times New Roman"/>
          <w:sz w:val="24"/>
          <w:szCs w:val="24"/>
        </w:rPr>
        <w:t xml:space="preserve">in </w:t>
      </w:r>
      <w:r w:rsidR="00AE61B4">
        <w:rPr>
          <w:rFonts w:ascii="Times New Roman" w:hAnsi="Times New Roman"/>
          <w:sz w:val="24"/>
          <w:szCs w:val="24"/>
        </w:rPr>
        <w:t>New York City</w:t>
      </w:r>
      <w:r w:rsidR="004142CA">
        <w:rPr>
          <w:rFonts w:ascii="Times New Roman" w:hAnsi="Times New Roman"/>
          <w:sz w:val="24"/>
          <w:szCs w:val="24"/>
        </w:rPr>
        <w:t xml:space="preserve"> and beyond</w:t>
      </w:r>
      <w:r w:rsidR="009475AB" w:rsidRPr="0085487C">
        <w:rPr>
          <w:rFonts w:ascii="Times New Roman" w:hAnsi="Times New Roman"/>
          <w:sz w:val="24"/>
          <w:szCs w:val="24"/>
        </w:rPr>
        <w:t xml:space="preserve">; </w:t>
      </w:r>
      <w:r w:rsidRPr="0085487C">
        <w:rPr>
          <w:rFonts w:ascii="Times New Roman" w:hAnsi="Times New Roman"/>
          <w:sz w:val="24"/>
          <w:szCs w:val="24"/>
        </w:rPr>
        <w:t>now, therefore, be it</w:t>
      </w:r>
    </w:p>
    <w:p w14:paraId="084BD494" w14:textId="798E0C22" w:rsidR="00130508" w:rsidRDefault="00130508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85487C">
        <w:rPr>
          <w:rFonts w:ascii="Times New Roman" w:hAnsi="Times New Roman"/>
          <w:sz w:val="24"/>
          <w:szCs w:val="24"/>
        </w:rPr>
        <w:tab/>
        <w:t>Resolved, That the Council of the City o</w:t>
      </w:r>
      <w:r w:rsidR="00C95732" w:rsidRPr="0085487C">
        <w:rPr>
          <w:rFonts w:ascii="Times New Roman" w:hAnsi="Times New Roman"/>
          <w:sz w:val="24"/>
          <w:szCs w:val="24"/>
        </w:rPr>
        <w:t>f New York</w:t>
      </w:r>
      <w:r w:rsidR="009E5BBC" w:rsidRPr="0085487C">
        <w:rPr>
          <w:rFonts w:ascii="Times New Roman" w:hAnsi="Times New Roman"/>
          <w:sz w:val="24"/>
          <w:szCs w:val="24"/>
        </w:rPr>
        <w:t xml:space="preserve"> </w:t>
      </w:r>
      <w:r w:rsidR="003456A1">
        <w:rPr>
          <w:rFonts w:ascii="Times New Roman" w:hAnsi="Times New Roman"/>
          <w:sz w:val="24"/>
          <w:szCs w:val="24"/>
        </w:rPr>
        <w:t xml:space="preserve">declares March 6 as Carmen de Lavallade Day </w:t>
      </w:r>
      <w:r w:rsidR="003456A1" w:rsidRPr="00130508">
        <w:rPr>
          <w:rFonts w:ascii="Times New Roman" w:hAnsi="Times New Roman"/>
          <w:sz w:val="24"/>
          <w:szCs w:val="24"/>
        </w:rPr>
        <w:t>in the City</w:t>
      </w:r>
      <w:r w:rsidR="003456A1">
        <w:rPr>
          <w:rFonts w:ascii="Times New Roman" w:hAnsi="Times New Roman"/>
          <w:sz w:val="24"/>
          <w:szCs w:val="24"/>
        </w:rPr>
        <w:t xml:space="preserve"> </w:t>
      </w:r>
      <w:r w:rsidR="003456A1" w:rsidRPr="00130508">
        <w:rPr>
          <w:rFonts w:ascii="Times New Roman" w:hAnsi="Times New Roman"/>
          <w:sz w:val="24"/>
          <w:szCs w:val="24"/>
        </w:rPr>
        <w:t>of New York</w:t>
      </w:r>
      <w:r w:rsidR="003456A1">
        <w:rPr>
          <w:rFonts w:ascii="Times New Roman" w:hAnsi="Times New Roman"/>
          <w:sz w:val="24"/>
          <w:szCs w:val="24"/>
        </w:rPr>
        <w:t xml:space="preserve"> to celebrate her</w:t>
      </w:r>
      <w:r w:rsidR="003456A1" w:rsidRPr="00E64B19">
        <w:rPr>
          <w:rFonts w:ascii="Times New Roman" w:hAnsi="Times New Roman"/>
          <w:sz w:val="24"/>
          <w:szCs w:val="24"/>
        </w:rPr>
        <w:t xml:space="preserve"> life and legacy and</w:t>
      </w:r>
      <w:r w:rsidR="003456A1">
        <w:rPr>
          <w:rFonts w:ascii="Times New Roman" w:hAnsi="Times New Roman"/>
          <w:sz w:val="24"/>
          <w:szCs w:val="24"/>
        </w:rPr>
        <w:t xml:space="preserve"> to</w:t>
      </w:r>
      <w:r w:rsidR="003456A1" w:rsidRPr="00E64B19">
        <w:rPr>
          <w:rFonts w:ascii="Times New Roman" w:hAnsi="Times New Roman"/>
          <w:sz w:val="24"/>
          <w:szCs w:val="24"/>
        </w:rPr>
        <w:t xml:space="preserve"> honor</w:t>
      </w:r>
      <w:r w:rsidR="003456A1">
        <w:rPr>
          <w:rFonts w:ascii="Times New Roman" w:hAnsi="Times New Roman"/>
          <w:sz w:val="24"/>
          <w:szCs w:val="24"/>
        </w:rPr>
        <w:t xml:space="preserve"> </w:t>
      </w:r>
      <w:r w:rsidR="003456A1" w:rsidRPr="00E64B19">
        <w:rPr>
          <w:rFonts w:ascii="Times New Roman" w:hAnsi="Times New Roman"/>
          <w:sz w:val="24"/>
          <w:szCs w:val="24"/>
        </w:rPr>
        <w:t>her groundbreaking contributions to dance</w:t>
      </w:r>
      <w:r w:rsidR="003456A1">
        <w:rPr>
          <w:rFonts w:ascii="Times New Roman" w:hAnsi="Times New Roman"/>
          <w:sz w:val="24"/>
          <w:szCs w:val="24"/>
        </w:rPr>
        <w:t xml:space="preserve"> and </w:t>
      </w:r>
      <w:r w:rsidR="003456A1" w:rsidRPr="00E64B19">
        <w:rPr>
          <w:rFonts w:ascii="Times New Roman" w:hAnsi="Times New Roman"/>
          <w:sz w:val="24"/>
          <w:szCs w:val="24"/>
        </w:rPr>
        <w:t>theater</w:t>
      </w:r>
      <w:r w:rsidR="003456A1">
        <w:rPr>
          <w:rFonts w:ascii="Times New Roman" w:hAnsi="Times New Roman"/>
          <w:sz w:val="24"/>
          <w:szCs w:val="24"/>
        </w:rPr>
        <w:t xml:space="preserve"> </w:t>
      </w:r>
      <w:r w:rsidR="003456A1" w:rsidRPr="00E64B19">
        <w:rPr>
          <w:rFonts w:ascii="Times New Roman" w:hAnsi="Times New Roman"/>
          <w:sz w:val="24"/>
          <w:szCs w:val="24"/>
        </w:rPr>
        <w:t>as well as her role in advancing diversity and artistic excellence in the performing arts</w:t>
      </w:r>
      <w:r w:rsidR="009E5BBC" w:rsidRPr="0085487C">
        <w:rPr>
          <w:rFonts w:ascii="Times New Roman" w:hAnsi="Times New Roman"/>
          <w:sz w:val="24"/>
          <w:szCs w:val="24"/>
        </w:rPr>
        <w:t>.</w:t>
      </w:r>
    </w:p>
    <w:p w14:paraId="040FB958" w14:textId="77F987FA" w:rsidR="006B19BB" w:rsidRDefault="006B19BB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3AE28073" w14:textId="77777777" w:rsidR="006B19BB" w:rsidRPr="00130508" w:rsidRDefault="006B19BB" w:rsidP="00177049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7FCDD8AA" w14:textId="0AE82473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966B80">
        <w:rPr>
          <w:rFonts w:ascii="Times New Roman" w:hAnsi="Times New Roman"/>
          <w:sz w:val="18"/>
          <w:szCs w:val="18"/>
        </w:rPr>
        <w:t>21712</w:t>
      </w:r>
    </w:p>
    <w:p w14:paraId="26DC4041" w14:textId="2F1951EC" w:rsidR="00177049" w:rsidRDefault="00AE61B4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3/9</w:t>
      </w:r>
      <w:r w:rsidR="00966B80">
        <w:rPr>
          <w:rFonts w:ascii="Times New Roman" w:hAnsi="Times New Roman"/>
          <w:sz w:val="18"/>
          <w:szCs w:val="18"/>
        </w:rPr>
        <w:t>/26</w:t>
      </w:r>
    </w:p>
    <w:p w14:paraId="2FE45730" w14:textId="27952B49" w:rsidR="00612619" w:rsidRPr="00177049" w:rsidRDefault="0061261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sectPr w:rsidR="00612619" w:rsidRPr="0017704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27B51" w14:textId="77777777" w:rsidR="00AB38E1" w:rsidRDefault="00AB38E1" w:rsidP="00130508">
      <w:pPr>
        <w:spacing w:after="0" w:line="240" w:lineRule="auto"/>
      </w:pPr>
      <w:r>
        <w:separator/>
      </w:r>
    </w:p>
  </w:endnote>
  <w:endnote w:type="continuationSeparator" w:id="0">
    <w:p w14:paraId="0EC7DA92" w14:textId="77777777" w:rsidR="00AB38E1" w:rsidRDefault="00AB38E1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1706" w14:textId="5BA6246D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CB7162">
      <w:rPr>
        <w:rFonts w:ascii="Times New Roman" w:hAnsi="Times New Roman"/>
        <w:noProof/>
      </w:rPr>
      <w:t>5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DD182" w14:textId="77777777" w:rsidR="00AB38E1" w:rsidRDefault="00AB38E1" w:rsidP="00130508">
      <w:pPr>
        <w:spacing w:after="0" w:line="240" w:lineRule="auto"/>
      </w:pPr>
      <w:r>
        <w:separator/>
      </w:r>
    </w:p>
  </w:footnote>
  <w:footnote w:type="continuationSeparator" w:id="0">
    <w:p w14:paraId="46400F50" w14:textId="77777777" w:rsidR="00AB38E1" w:rsidRDefault="00AB38E1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0E1E"/>
    <w:rsid w:val="0000369A"/>
    <w:rsid w:val="00003B43"/>
    <w:rsid w:val="00014DA2"/>
    <w:rsid w:val="0001642D"/>
    <w:rsid w:val="0002247B"/>
    <w:rsid w:val="00036D3B"/>
    <w:rsid w:val="000377D2"/>
    <w:rsid w:val="00040404"/>
    <w:rsid w:val="00043F86"/>
    <w:rsid w:val="00051480"/>
    <w:rsid w:val="00054FAB"/>
    <w:rsid w:val="000570A6"/>
    <w:rsid w:val="00063B3D"/>
    <w:rsid w:val="000643C7"/>
    <w:rsid w:val="000727D6"/>
    <w:rsid w:val="000732C7"/>
    <w:rsid w:val="00077447"/>
    <w:rsid w:val="00085CB3"/>
    <w:rsid w:val="0009164D"/>
    <w:rsid w:val="000A0610"/>
    <w:rsid w:val="000A3642"/>
    <w:rsid w:val="000B089D"/>
    <w:rsid w:val="000B0ACE"/>
    <w:rsid w:val="000B0EE7"/>
    <w:rsid w:val="000D139C"/>
    <w:rsid w:val="000D25D5"/>
    <w:rsid w:val="000D488E"/>
    <w:rsid w:val="000D5F18"/>
    <w:rsid w:val="000E0361"/>
    <w:rsid w:val="000E37F1"/>
    <w:rsid w:val="000F001B"/>
    <w:rsid w:val="000F0F9C"/>
    <w:rsid w:val="000F125A"/>
    <w:rsid w:val="00110302"/>
    <w:rsid w:val="001202CD"/>
    <w:rsid w:val="00120B46"/>
    <w:rsid w:val="00120DA3"/>
    <w:rsid w:val="00130508"/>
    <w:rsid w:val="00152A4A"/>
    <w:rsid w:val="001531AF"/>
    <w:rsid w:val="001568A2"/>
    <w:rsid w:val="00173D01"/>
    <w:rsid w:val="00176B74"/>
    <w:rsid w:val="00177049"/>
    <w:rsid w:val="001829A4"/>
    <w:rsid w:val="00183BF6"/>
    <w:rsid w:val="001930A1"/>
    <w:rsid w:val="001A7972"/>
    <w:rsid w:val="001B2383"/>
    <w:rsid w:val="001B7E5B"/>
    <w:rsid w:val="001C5711"/>
    <w:rsid w:val="001D14AD"/>
    <w:rsid w:val="001D3697"/>
    <w:rsid w:val="001D64C3"/>
    <w:rsid w:val="001D693E"/>
    <w:rsid w:val="001E35FA"/>
    <w:rsid w:val="001E3602"/>
    <w:rsid w:val="001E389E"/>
    <w:rsid w:val="001F17AB"/>
    <w:rsid w:val="001F1F6D"/>
    <w:rsid w:val="001F2E02"/>
    <w:rsid w:val="001F33B0"/>
    <w:rsid w:val="001F433B"/>
    <w:rsid w:val="001F581F"/>
    <w:rsid w:val="00202141"/>
    <w:rsid w:val="00210673"/>
    <w:rsid w:val="002110DA"/>
    <w:rsid w:val="00211330"/>
    <w:rsid w:val="002258B4"/>
    <w:rsid w:val="00230CBC"/>
    <w:rsid w:val="00241688"/>
    <w:rsid w:val="002429F5"/>
    <w:rsid w:val="00243B70"/>
    <w:rsid w:val="00246B7A"/>
    <w:rsid w:val="00247305"/>
    <w:rsid w:val="00252598"/>
    <w:rsid w:val="0025510C"/>
    <w:rsid w:val="00267188"/>
    <w:rsid w:val="002703FB"/>
    <w:rsid w:val="0027360E"/>
    <w:rsid w:val="002956C5"/>
    <w:rsid w:val="002969E4"/>
    <w:rsid w:val="00297795"/>
    <w:rsid w:val="00297D04"/>
    <w:rsid w:val="002A37DD"/>
    <w:rsid w:val="002B24B9"/>
    <w:rsid w:val="002B3A75"/>
    <w:rsid w:val="002B4D47"/>
    <w:rsid w:val="002B6F2E"/>
    <w:rsid w:val="002B783C"/>
    <w:rsid w:val="002D1CC7"/>
    <w:rsid w:val="002D52DE"/>
    <w:rsid w:val="002E2578"/>
    <w:rsid w:val="002E3853"/>
    <w:rsid w:val="002E41BC"/>
    <w:rsid w:val="002E6E52"/>
    <w:rsid w:val="00300164"/>
    <w:rsid w:val="00300681"/>
    <w:rsid w:val="00315A4D"/>
    <w:rsid w:val="00327781"/>
    <w:rsid w:val="003321EA"/>
    <w:rsid w:val="00332AF5"/>
    <w:rsid w:val="003456A1"/>
    <w:rsid w:val="00357C45"/>
    <w:rsid w:val="00360A9E"/>
    <w:rsid w:val="00360EF8"/>
    <w:rsid w:val="00361798"/>
    <w:rsid w:val="0036326A"/>
    <w:rsid w:val="003726BD"/>
    <w:rsid w:val="003755AA"/>
    <w:rsid w:val="003769EC"/>
    <w:rsid w:val="003955FA"/>
    <w:rsid w:val="003957E4"/>
    <w:rsid w:val="00397AA4"/>
    <w:rsid w:val="003A0AAD"/>
    <w:rsid w:val="003B00B6"/>
    <w:rsid w:val="003C7FEE"/>
    <w:rsid w:val="003E04AC"/>
    <w:rsid w:val="003E1DF4"/>
    <w:rsid w:val="003E5CFC"/>
    <w:rsid w:val="003E66C1"/>
    <w:rsid w:val="00404FF9"/>
    <w:rsid w:val="00412E00"/>
    <w:rsid w:val="004142CA"/>
    <w:rsid w:val="004229DB"/>
    <w:rsid w:val="00422D96"/>
    <w:rsid w:val="004329DB"/>
    <w:rsid w:val="00441228"/>
    <w:rsid w:val="004422DE"/>
    <w:rsid w:val="00445359"/>
    <w:rsid w:val="0044616E"/>
    <w:rsid w:val="00446B99"/>
    <w:rsid w:val="004529D5"/>
    <w:rsid w:val="004535D1"/>
    <w:rsid w:val="00455EB2"/>
    <w:rsid w:val="00460E06"/>
    <w:rsid w:val="004614BE"/>
    <w:rsid w:val="004752D6"/>
    <w:rsid w:val="00477F07"/>
    <w:rsid w:val="00480BD9"/>
    <w:rsid w:val="00482DD3"/>
    <w:rsid w:val="00492597"/>
    <w:rsid w:val="004929AB"/>
    <w:rsid w:val="00493F94"/>
    <w:rsid w:val="0049595A"/>
    <w:rsid w:val="004A6BC0"/>
    <w:rsid w:val="004D1092"/>
    <w:rsid w:val="004D7812"/>
    <w:rsid w:val="004E6698"/>
    <w:rsid w:val="004F719F"/>
    <w:rsid w:val="00503FD2"/>
    <w:rsid w:val="00510184"/>
    <w:rsid w:val="00510D01"/>
    <w:rsid w:val="0051310C"/>
    <w:rsid w:val="00514AD9"/>
    <w:rsid w:val="005251D4"/>
    <w:rsid w:val="005256A9"/>
    <w:rsid w:val="00527985"/>
    <w:rsid w:val="00527DF9"/>
    <w:rsid w:val="00535F7C"/>
    <w:rsid w:val="00536346"/>
    <w:rsid w:val="005378FC"/>
    <w:rsid w:val="005437AE"/>
    <w:rsid w:val="0055121F"/>
    <w:rsid w:val="005567D8"/>
    <w:rsid w:val="00557721"/>
    <w:rsid w:val="00567EAB"/>
    <w:rsid w:val="00571594"/>
    <w:rsid w:val="00574041"/>
    <w:rsid w:val="005763D8"/>
    <w:rsid w:val="00584009"/>
    <w:rsid w:val="00587CF8"/>
    <w:rsid w:val="00593C04"/>
    <w:rsid w:val="00596D98"/>
    <w:rsid w:val="005B0F8C"/>
    <w:rsid w:val="005B35AB"/>
    <w:rsid w:val="005B3C7D"/>
    <w:rsid w:val="005C5057"/>
    <w:rsid w:val="005C5FFD"/>
    <w:rsid w:val="005D2F16"/>
    <w:rsid w:val="005D7430"/>
    <w:rsid w:val="005E0D72"/>
    <w:rsid w:val="005F1DB6"/>
    <w:rsid w:val="005F2657"/>
    <w:rsid w:val="005F3AD0"/>
    <w:rsid w:val="00612619"/>
    <w:rsid w:val="00612B97"/>
    <w:rsid w:val="00617FBA"/>
    <w:rsid w:val="006200A4"/>
    <w:rsid w:val="00625BBC"/>
    <w:rsid w:val="00637120"/>
    <w:rsid w:val="00637C6E"/>
    <w:rsid w:val="006475CC"/>
    <w:rsid w:val="00651C03"/>
    <w:rsid w:val="0065395A"/>
    <w:rsid w:val="00661FCA"/>
    <w:rsid w:val="0066424F"/>
    <w:rsid w:val="00664F34"/>
    <w:rsid w:val="0067431B"/>
    <w:rsid w:val="0069377A"/>
    <w:rsid w:val="00694416"/>
    <w:rsid w:val="006A1798"/>
    <w:rsid w:val="006A2AA6"/>
    <w:rsid w:val="006A6FCC"/>
    <w:rsid w:val="006B19BB"/>
    <w:rsid w:val="006B3879"/>
    <w:rsid w:val="006C6089"/>
    <w:rsid w:val="006D2672"/>
    <w:rsid w:val="006E0EE3"/>
    <w:rsid w:val="006E670C"/>
    <w:rsid w:val="006E7279"/>
    <w:rsid w:val="0071739B"/>
    <w:rsid w:val="00722BDB"/>
    <w:rsid w:val="007370DB"/>
    <w:rsid w:val="00741E6B"/>
    <w:rsid w:val="007471C4"/>
    <w:rsid w:val="00751E97"/>
    <w:rsid w:val="007524BB"/>
    <w:rsid w:val="00752987"/>
    <w:rsid w:val="00756415"/>
    <w:rsid w:val="00764359"/>
    <w:rsid w:val="00770F23"/>
    <w:rsid w:val="00771715"/>
    <w:rsid w:val="00771FA7"/>
    <w:rsid w:val="00775E4D"/>
    <w:rsid w:val="00780812"/>
    <w:rsid w:val="00794B3D"/>
    <w:rsid w:val="007A0B81"/>
    <w:rsid w:val="007B3CC6"/>
    <w:rsid w:val="007C4AB1"/>
    <w:rsid w:val="007C6747"/>
    <w:rsid w:val="007D3125"/>
    <w:rsid w:val="007F1D8F"/>
    <w:rsid w:val="007F4427"/>
    <w:rsid w:val="00801382"/>
    <w:rsid w:val="00807B4C"/>
    <w:rsid w:val="008100C3"/>
    <w:rsid w:val="008115F6"/>
    <w:rsid w:val="008141E4"/>
    <w:rsid w:val="00814688"/>
    <w:rsid w:val="00827501"/>
    <w:rsid w:val="008320EE"/>
    <w:rsid w:val="008377E5"/>
    <w:rsid w:val="00840F7E"/>
    <w:rsid w:val="0085487C"/>
    <w:rsid w:val="0086373D"/>
    <w:rsid w:val="0086498B"/>
    <w:rsid w:val="00865167"/>
    <w:rsid w:val="00870500"/>
    <w:rsid w:val="0087305E"/>
    <w:rsid w:val="00873761"/>
    <w:rsid w:val="00884400"/>
    <w:rsid w:val="0088460B"/>
    <w:rsid w:val="008857B9"/>
    <w:rsid w:val="00887679"/>
    <w:rsid w:val="008911D9"/>
    <w:rsid w:val="008A2D79"/>
    <w:rsid w:val="008B0BBC"/>
    <w:rsid w:val="008C3387"/>
    <w:rsid w:val="008C403E"/>
    <w:rsid w:val="008D18A0"/>
    <w:rsid w:val="008D4B19"/>
    <w:rsid w:val="008E0E4A"/>
    <w:rsid w:val="008E18FC"/>
    <w:rsid w:val="008E1C06"/>
    <w:rsid w:val="008E5048"/>
    <w:rsid w:val="008E5FE0"/>
    <w:rsid w:val="008F6290"/>
    <w:rsid w:val="009012DD"/>
    <w:rsid w:val="00901F8D"/>
    <w:rsid w:val="00907F1B"/>
    <w:rsid w:val="00922115"/>
    <w:rsid w:val="00926A0A"/>
    <w:rsid w:val="0094093C"/>
    <w:rsid w:val="009475AB"/>
    <w:rsid w:val="00952F48"/>
    <w:rsid w:val="00963B24"/>
    <w:rsid w:val="0096462F"/>
    <w:rsid w:val="00966B80"/>
    <w:rsid w:val="0097132D"/>
    <w:rsid w:val="00976D57"/>
    <w:rsid w:val="00982F10"/>
    <w:rsid w:val="0098740C"/>
    <w:rsid w:val="0099114D"/>
    <w:rsid w:val="0099134B"/>
    <w:rsid w:val="009A7030"/>
    <w:rsid w:val="009A7036"/>
    <w:rsid w:val="009D1A53"/>
    <w:rsid w:val="009E0F5A"/>
    <w:rsid w:val="009E5BBC"/>
    <w:rsid w:val="009E7338"/>
    <w:rsid w:val="009F0502"/>
    <w:rsid w:val="00A1200C"/>
    <w:rsid w:val="00A167A4"/>
    <w:rsid w:val="00A17926"/>
    <w:rsid w:val="00A22A1C"/>
    <w:rsid w:val="00A3008F"/>
    <w:rsid w:val="00A32705"/>
    <w:rsid w:val="00A36CD9"/>
    <w:rsid w:val="00A53308"/>
    <w:rsid w:val="00A53884"/>
    <w:rsid w:val="00A545E8"/>
    <w:rsid w:val="00A60D88"/>
    <w:rsid w:val="00A67600"/>
    <w:rsid w:val="00A71992"/>
    <w:rsid w:val="00A8504B"/>
    <w:rsid w:val="00A91E5B"/>
    <w:rsid w:val="00A95C34"/>
    <w:rsid w:val="00AA0E34"/>
    <w:rsid w:val="00AA760E"/>
    <w:rsid w:val="00AB38E1"/>
    <w:rsid w:val="00AB42F9"/>
    <w:rsid w:val="00AC156B"/>
    <w:rsid w:val="00AC5F11"/>
    <w:rsid w:val="00AD0C80"/>
    <w:rsid w:val="00AD2F5D"/>
    <w:rsid w:val="00AD3830"/>
    <w:rsid w:val="00AD630F"/>
    <w:rsid w:val="00AE526D"/>
    <w:rsid w:val="00AE61B4"/>
    <w:rsid w:val="00AE7A15"/>
    <w:rsid w:val="00AF0EB9"/>
    <w:rsid w:val="00AF3A70"/>
    <w:rsid w:val="00AF4554"/>
    <w:rsid w:val="00AF491F"/>
    <w:rsid w:val="00B027F0"/>
    <w:rsid w:val="00B05B5A"/>
    <w:rsid w:val="00B05F7E"/>
    <w:rsid w:val="00B0763B"/>
    <w:rsid w:val="00B27E28"/>
    <w:rsid w:val="00B32E4E"/>
    <w:rsid w:val="00B415AB"/>
    <w:rsid w:val="00B469C8"/>
    <w:rsid w:val="00B60537"/>
    <w:rsid w:val="00B73F52"/>
    <w:rsid w:val="00B76B91"/>
    <w:rsid w:val="00B810DC"/>
    <w:rsid w:val="00B8666D"/>
    <w:rsid w:val="00B95E02"/>
    <w:rsid w:val="00BA2762"/>
    <w:rsid w:val="00BA463D"/>
    <w:rsid w:val="00BB4607"/>
    <w:rsid w:val="00BC09DB"/>
    <w:rsid w:val="00BC1229"/>
    <w:rsid w:val="00BC19CC"/>
    <w:rsid w:val="00BC4FD2"/>
    <w:rsid w:val="00BD0396"/>
    <w:rsid w:val="00BD3F54"/>
    <w:rsid w:val="00BD636A"/>
    <w:rsid w:val="00BD68D7"/>
    <w:rsid w:val="00BD6C07"/>
    <w:rsid w:val="00BE288C"/>
    <w:rsid w:val="00C02DFF"/>
    <w:rsid w:val="00C03495"/>
    <w:rsid w:val="00C166E4"/>
    <w:rsid w:val="00C32A95"/>
    <w:rsid w:val="00C3661A"/>
    <w:rsid w:val="00C373BE"/>
    <w:rsid w:val="00C476B6"/>
    <w:rsid w:val="00C7386A"/>
    <w:rsid w:val="00C87ED7"/>
    <w:rsid w:val="00C9043F"/>
    <w:rsid w:val="00C913F3"/>
    <w:rsid w:val="00C95732"/>
    <w:rsid w:val="00C97DB4"/>
    <w:rsid w:val="00C97DF1"/>
    <w:rsid w:val="00CA286A"/>
    <w:rsid w:val="00CA44E7"/>
    <w:rsid w:val="00CB4590"/>
    <w:rsid w:val="00CB49C5"/>
    <w:rsid w:val="00CB7162"/>
    <w:rsid w:val="00CD7208"/>
    <w:rsid w:val="00CE57D3"/>
    <w:rsid w:val="00CF0DCB"/>
    <w:rsid w:val="00CF7D2F"/>
    <w:rsid w:val="00D00DD0"/>
    <w:rsid w:val="00D028AB"/>
    <w:rsid w:val="00D16F2A"/>
    <w:rsid w:val="00D23CAE"/>
    <w:rsid w:val="00D24D35"/>
    <w:rsid w:val="00D31F31"/>
    <w:rsid w:val="00D368DE"/>
    <w:rsid w:val="00D37405"/>
    <w:rsid w:val="00D46023"/>
    <w:rsid w:val="00D4606E"/>
    <w:rsid w:val="00D46BCB"/>
    <w:rsid w:val="00D47BC3"/>
    <w:rsid w:val="00D52DC4"/>
    <w:rsid w:val="00D60934"/>
    <w:rsid w:val="00D66660"/>
    <w:rsid w:val="00D71859"/>
    <w:rsid w:val="00D723C8"/>
    <w:rsid w:val="00D73CFC"/>
    <w:rsid w:val="00D743D5"/>
    <w:rsid w:val="00D82B9F"/>
    <w:rsid w:val="00D84E7A"/>
    <w:rsid w:val="00D94B61"/>
    <w:rsid w:val="00D95DEF"/>
    <w:rsid w:val="00D97F4C"/>
    <w:rsid w:val="00DA0D5C"/>
    <w:rsid w:val="00DA7CB2"/>
    <w:rsid w:val="00DB1366"/>
    <w:rsid w:val="00DB3758"/>
    <w:rsid w:val="00DB60E0"/>
    <w:rsid w:val="00DC2092"/>
    <w:rsid w:val="00DD6A61"/>
    <w:rsid w:val="00DF0C4A"/>
    <w:rsid w:val="00DF1478"/>
    <w:rsid w:val="00DF41B6"/>
    <w:rsid w:val="00DF5A20"/>
    <w:rsid w:val="00E022C5"/>
    <w:rsid w:val="00E115D1"/>
    <w:rsid w:val="00E20972"/>
    <w:rsid w:val="00E21CF4"/>
    <w:rsid w:val="00E26E4D"/>
    <w:rsid w:val="00E271ED"/>
    <w:rsid w:val="00E3234D"/>
    <w:rsid w:val="00E476A5"/>
    <w:rsid w:val="00E50197"/>
    <w:rsid w:val="00E52CCA"/>
    <w:rsid w:val="00E5514F"/>
    <w:rsid w:val="00E64B19"/>
    <w:rsid w:val="00E71482"/>
    <w:rsid w:val="00E73A8E"/>
    <w:rsid w:val="00E8717C"/>
    <w:rsid w:val="00E87BFC"/>
    <w:rsid w:val="00E9354D"/>
    <w:rsid w:val="00EA1356"/>
    <w:rsid w:val="00EB10CF"/>
    <w:rsid w:val="00EB6B9B"/>
    <w:rsid w:val="00EC6AF1"/>
    <w:rsid w:val="00EF213E"/>
    <w:rsid w:val="00EF2868"/>
    <w:rsid w:val="00EF2D96"/>
    <w:rsid w:val="00F034E0"/>
    <w:rsid w:val="00F063DC"/>
    <w:rsid w:val="00F210AE"/>
    <w:rsid w:val="00F23547"/>
    <w:rsid w:val="00F4486E"/>
    <w:rsid w:val="00F6785B"/>
    <w:rsid w:val="00F7271A"/>
    <w:rsid w:val="00F734FC"/>
    <w:rsid w:val="00F75AF1"/>
    <w:rsid w:val="00F80BE1"/>
    <w:rsid w:val="00F8605E"/>
    <w:rsid w:val="00F9164F"/>
    <w:rsid w:val="00F967CF"/>
    <w:rsid w:val="00F97DC4"/>
    <w:rsid w:val="00FA0EBB"/>
    <w:rsid w:val="00FA2396"/>
    <w:rsid w:val="00FA3FE2"/>
    <w:rsid w:val="00FB3D4F"/>
    <w:rsid w:val="00FB77F5"/>
    <w:rsid w:val="00FB7A38"/>
    <w:rsid w:val="00FC645C"/>
    <w:rsid w:val="00FE2B16"/>
    <w:rsid w:val="00FE39FE"/>
    <w:rsid w:val="00FE4F7E"/>
    <w:rsid w:val="00FE7E87"/>
    <w:rsid w:val="00FF26BA"/>
    <w:rsid w:val="00FF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15F31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952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F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F4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614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5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02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Jeffries, Jillian</cp:lastModifiedBy>
  <cp:revision>3</cp:revision>
  <cp:lastPrinted>2025-02-06T15:01:00Z</cp:lastPrinted>
  <dcterms:created xsi:type="dcterms:W3CDTF">2026-03-09T23:56:00Z</dcterms:created>
  <dcterms:modified xsi:type="dcterms:W3CDTF">2026-03-26T16:32:00Z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