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F277E" w14:textId="3FF442E9" w:rsidR="00127A7A" w:rsidRDefault="00127A7A" w:rsidP="00127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shd w:val="clear" w:color="auto" w:fill="FFFF00"/>
        </w:rPr>
      </w:pPr>
      <w:r>
        <w:rPr>
          <w:rFonts w:ascii="Times New Roman" w:eastAsia="Times New Roman" w:hAnsi="Times New Roman"/>
          <w:sz w:val="24"/>
          <w:szCs w:val="24"/>
        </w:rPr>
        <w:t>Res. No.</w:t>
      </w:r>
      <w:r w:rsidR="00680CC3">
        <w:rPr>
          <w:rFonts w:ascii="Times New Roman" w:eastAsia="Times New Roman" w:hAnsi="Times New Roman"/>
          <w:sz w:val="24"/>
          <w:szCs w:val="24"/>
        </w:rPr>
        <w:t xml:space="preserve"> 396</w:t>
      </w:r>
    </w:p>
    <w:p w14:paraId="191ACF03" w14:textId="77777777" w:rsidR="005E0294" w:rsidRDefault="005E0294" w:rsidP="00876EB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4846F72" w14:textId="77777777" w:rsidR="00876EBF" w:rsidRPr="00876EBF" w:rsidRDefault="00876EBF" w:rsidP="00AD1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  <w:r w:rsidRPr="00876EBF">
        <w:rPr>
          <w:rFonts w:ascii="Times New Roman" w:eastAsia="Times New Roman" w:hAnsi="Times New Roman"/>
          <w:vanish/>
          <w:sz w:val="24"/>
          <w:szCs w:val="24"/>
        </w:rPr>
        <w:t>..Title</w:t>
      </w:r>
    </w:p>
    <w:p w14:paraId="25B2A0F0" w14:textId="42976E6F" w:rsidR="00A97C41" w:rsidRDefault="00A97C41" w:rsidP="005E029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Resolution declaring May 15 through June 15 as Tourette Syndrome Awareness Month and June 7 as Tourette Syndrome Awareness Day in the City of New York</w:t>
      </w:r>
    </w:p>
    <w:p w14:paraId="41FB386D" w14:textId="5E8202C6" w:rsidR="001D0478" w:rsidRPr="00876EBF" w:rsidRDefault="00755B0A" w:rsidP="005E0294">
      <w:pPr>
        <w:shd w:val="clear" w:color="auto" w:fill="FFFFFF"/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  <w:r>
        <w:rPr>
          <w:rFonts w:ascii="Times New Roman" w:eastAsia="Times New Roman" w:hAnsi="Times New Roman"/>
          <w:vanish/>
          <w:sz w:val="24"/>
          <w:szCs w:val="24"/>
        </w:rPr>
        <w:t>..Body</w:t>
      </w:r>
    </w:p>
    <w:p w14:paraId="244ABEA4" w14:textId="77777777" w:rsidR="00876EBF" w:rsidRPr="005E0294" w:rsidRDefault="00876EBF" w:rsidP="005E029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C4F3AE1" w14:textId="18101E2E" w:rsidR="00C47C8E" w:rsidRPr="00E61CF1" w:rsidRDefault="00C47C8E" w:rsidP="00C47C8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By </w:t>
      </w:r>
      <w:r w:rsidR="0010606C">
        <w:rPr>
          <w:rFonts w:ascii="Times New Roman" w:hAnsi="Times New Roman"/>
          <w:sz w:val="24"/>
          <w:szCs w:val="24"/>
        </w:rPr>
        <w:t xml:space="preserve">The </w:t>
      </w:r>
      <w:r w:rsidR="001D0478">
        <w:rPr>
          <w:rFonts w:ascii="Times New Roman" w:hAnsi="Times New Roman"/>
          <w:sz w:val="24"/>
          <w:szCs w:val="24"/>
        </w:rPr>
        <w:t>Public Advo</w:t>
      </w:r>
      <w:r w:rsidR="0010606C">
        <w:rPr>
          <w:rFonts w:ascii="Times New Roman" w:hAnsi="Times New Roman"/>
          <w:sz w:val="24"/>
          <w:szCs w:val="24"/>
        </w:rPr>
        <w:t>cate (Mr. Williams)</w:t>
      </w:r>
    </w:p>
    <w:p w14:paraId="73DBACEC" w14:textId="77777777" w:rsidR="005E0294" w:rsidRPr="00E61CF1" w:rsidRDefault="005E0294" w:rsidP="005E029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343E45D" w14:textId="37732F93" w:rsidR="00242402" w:rsidRDefault="008B5D98" w:rsidP="00006DE8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626765">
        <w:rPr>
          <w:rFonts w:ascii="Times New Roman" w:hAnsi="Times New Roman"/>
          <w:sz w:val="24"/>
          <w:szCs w:val="24"/>
        </w:rPr>
        <w:t xml:space="preserve">Tourette syndrome (TS) </w:t>
      </w:r>
      <w:r w:rsidR="001212AD">
        <w:rPr>
          <w:rFonts w:ascii="Times New Roman" w:hAnsi="Times New Roman"/>
          <w:sz w:val="24"/>
          <w:szCs w:val="24"/>
        </w:rPr>
        <w:t>is</w:t>
      </w:r>
      <w:r w:rsidR="00626765">
        <w:rPr>
          <w:rFonts w:ascii="Times New Roman" w:hAnsi="Times New Roman"/>
          <w:sz w:val="24"/>
          <w:szCs w:val="24"/>
        </w:rPr>
        <w:t xml:space="preserve"> a </w:t>
      </w:r>
      <w:r w:rsidR="00512358">
        <w:rPr>
          <w:rFonts w:ascii="Times New Roman" w:hAnsi="Times New Roman"/>
          <w:sz w:val="24"/>
          <w:szCs w:val="24"/>
        </w:rPr>
        <w:t xml:space="preserve">neurological </w:t>
      </w:r>
      <w:r w:rsidR="00626765">
        <w:rPr>
          <w:rFonts w:ascii="Times New Roman" w:hAnsi="Times New Roman"/>
          <w:sz w:val="24"/>
          <w:szCs w:val="24"/>
        </w:rPr>
        <w:t xml:space="preserve">disorder </w:t>
      </w:r>
      <w:r w:rsidR="00E47CA0">
        <w:rPr>
          <w:rFonts w:ascii="Times New Roman" w:hAnsi="Times New Roman"/>
          <w:sz w:val="24"/>
          <w:szCs w:val="24"/>
        </w:rPr>
        <w:t>characterized by involuntary, repetitive</w:t>
      </w:r>
      <w:r w:rsidR="00626765">
        <w:rPr>
          <w:rFonts w:ascii="Times New Roman" w:hAnsi="Times New Roman"/>
          <w:sz w:val="24"/>
          <w:szCs w:val="24"/>
        </w:rPr>
        <w:t xml:space="preserve"> movements </w:t>
      </w:r>
      <w:r w:rsidR="00E47CA0">
        <w:rPr>
          <w:rFonts w:ascii="Times New Roman" w:hAnsi="Times New Roman"/>
          <w:sz w:val="24"/>
          <w:szCs w:val="24"/>
        </w:rPr>
        <w:t>and</w:t>
      </w:r>
      <w:r w:rsidR="00626765">
        <w:rPr>
          <w:rFonts w:ascii="Times New Roman" w:hAnsi="Times New Roman"/>
          <w:sz w:val="24"/>
          <w:szCs w:val="24"/>
        </w:rPr>
        <w:t xml:space="preserve"> vocal</w:t>
      </w:r>
      <w:r w:rsidR="00E47CA0">
        <w:rPr>
          <w:rFonts w:ascii="Times New Roman" w:hAnsi="Times New Roman"/>
          <w:sz w:val="24"/>
          <w:szCs w:val="24"/>
        </w:rPr>
        <w:t>ization</w:t>
      </w:r>
      <w:r w:rsidR="00626765">
        <w:rPr>
          <w:rFonts w:ascii="Times New Roman" w:hAnsi="Times New Roman"/>
          <w:sz w:val="24"/>
          <w:szCs w:val="24"/>
        </w:rPr>
        <w:t>s</w:t>
      </w:r>
      <w:r w:rsidR="00282487">
        <w:rPr>
          <w:rFonts w:ascii="Times New Roman" w:hAnsi="Times New Roman"/>
          <w:sz w:val="24"/>
          <w:szCs w:val="24"/>
        </w:rPr>
        <w:t xml:space="preserve"> known as</w:t>
      </w:r>
      <w:r w:rsidR="00626765">
        <w:rPr>
          <w:rFonts w:ascii="Times New Roman" w:hAnsi="Times New Roman"/>
          <w:sz w:val="24"/>
          <w:szCs w:val="24"/>
        </w:rPr>
        <w:t xml:space="preserve"> tics</w:t>
      </w:r>
      <w:r w:rsidR="00242402">
        <w:rPr>
          <w:rFonts w:ascii="Times New Roman" w:hAnsi="Times New Roman"/>
          <w:sz w:val="24"/>
          <w:szCs w:val="24"/>
        </w:rPr>
        <w:t>; and</w:t>
      </w:r>
    </w:p>
    <w:p w14:paraId="23E2A5C2" w14:textId="637EBD0B" w:rsidR="006A4CDE" w:rsidRDefault="006A4CDE" w:rsidP="00006DE8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Tics can be short, simple actions or complex patterns of movement, such as eye blinking or other eye movements, grimacing, head or shoulder jerking, touching an object, jumping, bending, </w:t>
      </w:r>
      <w:r w:rsidR="00E92B29"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z w:val="24"/>
          <w:szCs w:val="24"/>
        </w:rPr>
        <w:t xml:space="preserve"> twisting, or vocal</w:t>
      </w:r>
      <w:r w:rsidR="00685544">
        <w:rPr>
          <w:rFonts w:ascii="Times New Roman" w:hAnsi="Times New Roman"/>
          <w:sz w:val="24"/>
          <w:szCs w:val="24"/>
        </w:rPr>
        <w:t xml:space="preserve"> sound</w:t>
      </w:r>
      <w:r>
        <w:rPr>
          <w:rFonts w:ascii="Times New Roman" w:hAnsi="Times New Roman"/>
          <w:sz w:val="24"/>
          <w:szCs w:val="24"/>
        </w:rPr>
        <w:t>s, such as repetitive throat clearing, sniffing, barking, grunting, repeating words or phrases, or using vulgar or offensive words or phrases; and</w:t>
      </w:r>
    </w:p>
    <w:p w14:paraId="7548FBCE" w14:textId="4B3DF216" w:rsidR="006A4CDE" w:rsidRDefault="006A4CDE" w:rsidP="00006DE8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Individuals with TS describe a buildup of physical tension or an uncomfortable, urge-like sensation that is only relieved by performing the tic; and</w:t>
      </w:r>
    </w:p>
    <w:p w14:paraId="6C99F385" w14:textId="00C69050" w:rsidR="002D78CE" w:rsidRDefault="006A4CDE" w:rsidP="00006DE8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685544">
        <w:rPr>
          <w:rFonts w:ascii="Times New Roman" w:hAnsi="Times New Roman"/>
          <w:sz w:val="24"/>
          <w:szCs w:val="24"/>
        </w:rPr>
        <w:t>Anxiety, excitement, fatigue, and stress can worsen a tic, in type, frequency, and intensity, which can</w:t>
      </w:r>
      <w:r w:rsidR="002D78CE">
        <w:rPr>
          <w:rFonts w:ascii="Times New Roman" w:hAnsi="Times New Roman"/>
          <w:sz w:val="24"/>
          <w:szCs w:val="24"/>
        </w:rPr>
        <w:t xml:space="preserve"> affect how an individual </w:t>
      </w:r>
      <w:r w:rsidR="00685544">
        <w:rPr>
          <w:rFonts w:ascii="Times New Roman" w:hAnsi="Times New Roman"/>
          <w:sz w:val="24"/>
          <w:szCs w:val="24"/>
        </w:rPr>
        <w:t xml:space="preserve">with TS </w:t>
      </w:r>
      <w:r w:rsidR="002D78CE">
        <w:rPr>
          <w:rFonts w:ascii="Times New Roman" w:hAnsi="Times New Roman"/>
          <w:sz w:val="24"/>
          <w:szCs w:val="24"/>
        </w:rPr>
        <w:t>acts in educationa</w:t>
      </w:r>
      <w:r w:rsidR="008A6210">
        <w:rPr>
          <w:rFonts w:ascii="Times New Roman" w:hAnsi="Times New Roman"/>
          <w:sz w:val="24"/>
          <w:szCs w:val="24"/>
        </w:rPr>
        <w:t>l</w:t>
      </w:r>
      <w:r w:rsidR="002D78CE">
        <w:rPr>
          <w:rFonts w:ascii="Times New Roman" w:hAnsi="Times New Roman"/>
          <w:sz w:val="24"/>
          <w:szCs w:val="24"/>
        </w:rPr>
        <w:t>, social, or work settings</w:t>
      </w:r>
      <w:r>
        <w:rPr>
          <w:rFonts w:ascii="Times New Roman" w:hAnsi="Times New Roman"/>
          <w:sz w:val="24"/>
          <w:szCs w:val="24"/>
        </w:rPr>
        <w:t>; and</w:t>
      </w:r>
    </w:p>
    <w:p w14:paraId="430ACA5D" w14:textId="77777777" w:rsidR="006A4CDE" w:rsidRDefault="006A4CDE" w:rsidP="006A4CDE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TS is a chronic condition that usually manifests between the ages of 5 and 10 and while symptoms can last into adulthood, it can change throughout a person’s life; and</w:t>
      </w:r>
    </w:p>
    <w:p w14:paraId="10022F13" w14:textId="4C51C9EB" w:rsidR="006A4CDE" w:rsidRDefault="006A4CDE" w:rsidP="006A4CDE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The</w:t>
      </w:r>
      <w:r w:rsidR="00D21FFE">
        <w:rPr>
          <w:rFonts w:ascii="Times New Roman" w:hAnsi="Times New Roman"/>
          <w:sz w:val="24"/>
          <w:szCs w:val="24"/>
        </w:rPr>
        <w:t xml:space="preserve"> United States Centers for Disease Control</w:t>
      </w:r>
      <w:r>
        <w:rPr>
          <w:rFonts w:ascii="Times New Roman" w:hAnsi="Times New Roman"/>
          <w:sz w:val="24"/>
          <w:szCs w:val="24"/>
        </w:rPr>
        <w:t xml:space="preserve"> </w:t>
      </w:r>
      <w:r w:rsidR="00D21FF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CDC</w:t>
      </w:r>
      <w:r w:rsidR="00D21FF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reports that studies estimate that 1 out of 162 children have TS, and about 83% of children with TS have another disorder; and</w:t>
      </w:r>
    </w:p>
    <w:p w14:paraId="68F98BC5" w14:textId="4A7EB8B6" w:rsidR="002E5A61" w:rsidRDefault="002E5A61" w:rsidP="00006DE8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6A4CDE">
        <w:rPr>
          <w:rFonts w:ascii="Times New Roman" w:hAnsi="Times New Roman"/>
          <w:sz w:val="24"/>
          <w:szCs w:val="24"/>
        </w:rPr>
        <w:t>According to the CDC,</w:t>
      </w:r>
      <w:r w:rsidR="009F1A34">
        <w:rPr>
          <w:rFonts w:ascii="Times New Roman" w:hAnsi="Times New Roman"/>
          <w:sz w:val="24"/>
          <w:szCs w:val="24"/>
        </w:rPr>
        <w:t xml:space="preserve"> although there is no cure for TS, </w:t>
      </w:r>
      <w:r w:rsidR="0008008E">
        <w:rPr>
          <w:rFonts w:ascii="Times New Roman" w:hAnsi="Times New Roman"/>
          <w:sz w:val="24"/>
          <w:szCs w:val="24"/>
        </w:rPr>
        <w:t xml:space="preserve">there are treatments to help manage the tics, and </w:t>
      </w:r>
      <w:r>
        <w:rPr>
          <w:rFonts w:ascii="Times New Roman" w:hAnsi="Times New Roman"/>
          <w:sz w:val="24"/>
          <w:szCs w:val="24"/>
        </w:rPr>
        <w:t>medication and behavioral treatments are available when tics cause pain or injury</w:t>
      </w:r>
      <w:r w:rsidR="00E20D9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interfere with school, work, or social life</w:t>
      </w:r>
      <w:r w:rsidR="00E20D9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or cause stress; and</w:t>
      </w:r>
    </w:p>
    <w:p w14:paraId="0F0904D3" w14:textId="208530B6" w:rsidR="0059230D" w:rsidRDefault="0059230D" w:rsidP="00006DE8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Whereas, </w:t>
      </w:r>
      <w:r w:rsidR="001731C4">
        <w:rPr>
          <w:rFonts w:ascii="Times New Roman" w:hAnsi="Times New Roman"/>
          <w:sz w:val="24"/>
          <w:szCs w:val="24"/>
        </w:rPr>
        <w:t>New York City</w:t>
      </w:r>
      <w:r w:rsidR="00D3075E">
        <w:rPr>
          <w:rFonts w:ascii="Times New Roman" w:hAnsi="Times New Roman"/>
          <w:sz w:val="24"/>
          <w:szCs w:val="24"/>
        </w:rPr>
        <w:t xml:space="preserve"> </w:t>
      </w:r>
      <w:r w:rsidR="001731C4">
        <w:rPr>
          <w:rFonts w:ascii="Times New Roman" w:hAnsi="Times New Roman"/>
          <w:sz w:val="24"/>
          <w:szCs w:val="24"/>
        </w:rPr>
        <w:t>(</w:t>
      </w:r>
      <w:r w:rsidR="001D73C3">
        <w:rPr>
          <w:rFonts w:ascii="Times New Roman" w:hAnsi="Times New Roman"/>
          <w:sz w:val="24"/>
          <w:szCs w:val="24"/>
        </w:rPr>
        <w:t>NYC</w:t>
      </w:r>
      <w:r w:rsidR="001731C4">
        <w:rPr>
          <w:rFonts w:ascii="Times New Roman" w:hAnsi="Times New Roman"/>
          <w:sz w:val="24"/>
          <w:szCs w:val="24"/>
        </w:rPr>
        <w:t>)</w:t>
      </w:r>
      <w:r w:rsidR="001D73C3">
        <w:rPr>
          <w:rFonts w:ascii="Times New Roman" w:hAnsi="Times New Roman"/>
          <w:sz w:val="24"/>
          <w:szCs w:val="24"/>
        </w:rPr>
        <w:t xml:space="preserve"> is home to approximately one million residents living with a disability, according to the NYC Commission on Human Rights; and</w:t>
      </w:r>
    </w:p>
    <w:p w14:paraId="4230BB4B" w14:textId="0D774DB4" w:rsidR="00366817" w:rsidRDefault="00366817" w:rsidP="00366817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TS is commonly misunderstood as involving involuntary swearing or offensive language; however, the Tourette Association of America (TAA) reports that coprolalia, which is a complex vocal tic that may include inappropriate/socially unacceptable words or phrases, occurs in 10-15% of cases; and </w:t>
      </w:r>
    </w:p>
    <w:p w14:paraId="19057C70" w14:textId="6EBBD114" w:rsidR="0063090C" w:rsidRDefault="0063090C" w:rsidP="00006DE8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BC24F1">
        <w:rPr>
          <w:rFonts w:ascii="Times New Roman" w:hAnsi="Times New Roman"/>
          <w:sz w:val="24"/>
          <w:szCs w:val="24"/>
        </w:rPr>
        <w:t xml:space="preserve">Public misunderstanding of TS and involuntary tics </w:t>
      </w:r>
      <w:r w:rsidR="00222CD8">
        <w:rPr>
          <w:rFonts w:ascii="Times New Roman" w:hAnsi="Times New Roman"/>
          <w:sz w:val="24"/>
          <w:szCs w:val="24"/>
        </w:rPr>
        <w:t xml:space="preserve">can lead to </w:t>
      </w:r>
      <w:r w:rsidR="00A541C0">
        <w:rPr>
          <w:rFonts w:ascii="Times New Roman" w:hAnsi="Times New Roman"/>
          <w:sz w:val="24"/>
          <w:szCs w:val="24"/>
        </w:rPr>
        <w:t xml:space="preserve">real-world discrimination, as reflected in April 2025 reporting </w:t>
      </w:r>
      <w:r w:rsidR="00685544">
        <w:rPr>
          <w:rFonts w:ascii="Times New Roman" w:hAnsi="Times New Roman"/>
          <w:sz w:val="24"/>
          <w:szCs w:val="24"/>
        </w:rPr>
        <w:t>about</w:t>
      </w:r>
      <w:r w:rsidR="00A541C0">
        <w:rPr>
          <w:rFonts w:ascii="Times New Roman" w:hAnsi="Times New Roman"/>
          <w:sz w:val="24"/>
          <w:szCs w:val="24"/>
        </w:rPr>
        <w:t xml:space="preserve"> a hospital employee in White Plains, New York </w:t>
      </w:r>
      <w:r w:rsidR="00685544">
        <w:rPr>
          <w:rFonts w:ascii="Times New Roman" w:hAnsi="Times New Roman"/>
          <w:sz w:val="24"/>
          <w:szCs w:val="24"/>
        </w:rPr>
        <w:t xml:space="preserve">who </w:t>
      </w:r>
      <w:r w:rsidR="00A541C0">
        <w:rPr>
          <w:rFonts w:ascii="Times New Roman" w:hAnsi="Times New Roman"/>
          <w:sz w:val="24"/>
          <w:szCs w:val="24"/>
        </w:rPr>
        <w:t>alleged he was terminated from his job after his involuntary facial tics were misinterpreted as confrontational behavior, prompting a civil right lawsuit claiming that his TS was treated as a basis for adverse employment action</w:t>
      </w:r>
      <w:r w:rsidR="00556219">
        <w:rPr>
          <w:rFonts w:ascii="Times New Roman" w:hAnsi="Times New Roman"/>
          <w:sz w:val="24"/>
          <w:szCs w:val="24"/>
        </w:rPr>
        <w:t>; and</w:t>
      </w:r>
    </w:p>
    <w:p w14:paraId="0EEF0C85" w14:textId="5097906D" w:rsidR="00556219" w:rsidRDefault="00556219" w:rsidP="00006DE8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</w:t>
      </w:r>
      <w:r w:rsidR="00366817">
        <w:rPr>
          <w:rFonts w:ascii="Times New Roman" w:hAnsi="Times New Roman"/>
          <w:sz w:val="24"/>
          <w:szCs w:val="24"/>
        </w:rPr>
        <w:t xml:space="preserve">ereas, TAA recognizes </w:t>
      </w:r>
      <w:r w:rsidR="00E41B6E">
        <w:rPr>
          <w:rFonts w:ascii="Times New Roman" w:hAnsi="Times New Roman"/>
          <w:sz w:val="24"/>
          <w:szCs w:val="24"/>
        </w:rPr>
        <w:t>TS Awareness Month as occurring from May 15 to June 15</w:t>
      </w:r>
      <w:r w:rsidR="008419C5">
        <w:rPr>
          <w:rFonts w:ascii="Times New Roman" w:hAnsi="Times New Roman"/>
          <w:sz w:val="24"/>
          <w:szCs w:val="24"/>
        </w:rPr>
        <w:t xml:space="preserve"> and TS Awareness Day on June 7</w:t>
      </w:r>
      <w:r w:rsidR="00E41B6E">
        <w:rPr>
          <w:rFonts w:ascii="Times New Roman" w:hAnsi="Times New Roman"/>
          <w:sz w:val="24"/>
          <w:szCs w:val="24"/>
        </w:rPr>
        <w:t>, and promotes resources and public education during this period; and</w:t>
      </w:r>
    </w:p>
    <w:p w14:paraId="1427F44F" w14:textId="6A21A1F6" w:rsidR="00E41B6E" w:rsidRDefault="00E41B6E" w:rsidP="00006DE8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420F60">
        <w:rPr>
          <w:rFonts w:ascii="Times New Roman" w:hAnsi="Times New Roman"/>
          <w:sz w:val="24"/>
          <w:szCs w:val="24"/>
        </w:rPr>
        <w:t xml:space="preserve">In </w:t>
      </w:r>
      <w:r w:rsidR="009B4400">
        <w:rPr>
          <w:rFonts w:ascii="Times New Roman" w:hAnsi="Times New Roman"/>
          <w:sz w:val="24"/>
          <w:szCs w:val="24"/>
        </w:rPr>
        <w:t>February</w:t>
      </w:r>
      <w:r w:rsidR="00420F60">
        <w:rPr>
          <w:rFonts w:ascii="Times New Roman" w:hAnsi="Times New Roman"/>
          <w:sz w:val="24"/>
          <w:szCs w:val="24"/>
        </w:rPr>
        <w:t xml:space="preserve"> 2026, t</w:t>
      </w:r>
      <w:r w:rsidR="00B32A56">
        <w:rPr>
          <w:rFonts w:ascii="Times New Roman" w:hAnsi="Times New Roman"/>
          <w:sz w:val="24"/>
          <w:szCs w:val="24"/>
        </w:rPr>
        <w:t xml:space="preserve">he New York State Senate adopted a Senate Resolution </w:t>
      </w:r>
      <w:r w:rsidR="009B4400">
        <w:rPr>
          <w:rFonts w:ascii="Times New Roman" w:hAnsi="Times New Roman"/>
          <w:sz w:val="24"/>
          <w:szCs w:val="24"/>
        </w:rPr>
        <w:t>M</w:t>
      </w:r>
      <w:r w:rsidR="00B32A56">
        <w:rPr>
          <w:rFonts w:ascii="Times New Roman" w:hAnsi="Times New Roman"/>
          <w:sz w:val="24"/>
          <w:szCs w:val="24"/>
        </w:rPr>
        <w:t xml:space="preserve">emorializing Governor </w:t>
      </w:r>
      <w:r w:rsidR="009B4400">
        <w:rPr>
          <w:rFonts w:ascii="Times New Roman" w:hAnsi="Times New Roman"/>
          <w:sz w:val="24"/>
          <w:szCs w:val="24"/>
        </w:rPr>
        <w:t>Kathy Hochul</w:t>
      </w:r>
      <w:r w:rsidR="00B32A56">
        <w:rPr>
          <w:rFonts w:ascii="Times New Roman" w:hAnsi="Times New Roman"/>
          <w:sz w:val="24"/>
          <w:szCs w:val="24"/>
        </w:rPr>
        <w:t xml:space="preserve"> to </w:t>
      </w:r>
      <w:r w:rsidR="005166C4">
        <w:rPr>
          <w:rFonts w:ascii="Times New Roman" w:hAnsi="Times New Roman"/>
          <w:sz w:val="24"/>
          <w:szCs w:val="24"/>
        </w:rPr>
        <w:t>proclaim May 15 to June 15, 2026, as Tourette Syndrome Awareness Month in New York State</w:t>
      </w:r>
      <w:r w:rsidR="0070255E">
        <w:rPr>
          <w:rFonts w:ascii="Times New Roman" w:hAnsi="Times New Roman"/>
          <w:sz w:val="24"/>
          <w:szCs w:val="24"/>
        </w:rPr>
        <w:t>, in conjunction with the observance of National Tourette Syndrome Awareness Month; and</w:t>
      </w:r>
    </w:p>
    <w:p w14:paraId="23D51052" w14:textId="2BD673FE" w:rsidR="005E0294" w:rsidRPr="005E0294" w:rsidRDefault="0070255E" w:rsidP="00412243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2B3495">
        <w:rPr>
          <w:rFonts w:ascii="Times New Roman" w:hAnsi="Times New Roman"/>
          <w:sz w:val="24"/>
          <w:szCs w:val="24"/>
        </w:rPr>
        <w:t xml:space="preserve">Increased public awareness of TS supports safer and more inclusive school, workplace, and community environments by promoting accurate information about tics, reducing stigma, and encouraging </w:t>
      </w:r>
      <w:r w:rsidR="003D6D92">
        <w:rPr>
          <w:rFonts w:ascii="Times New Roman" w:hAnsi="Times New Roman"/>
          <w:sz w:val="24"/>
          <w:szCs w:val="24"/>
        </w:rPr>
        <w:t>timely access to appropriate supports and services;</w:t>
      </w:r>
      <w:r w:rsidR="006363FC">
        <w:rPr>
          <w:rFonts w:ascii="Times New Roman" w:eastAsia="Times New Roman" w:hAnsi="Times New Roman"/>
          <w:sz w:val="24"/>
          <w:szCs w:val="24"/>
        </w:rPr>
        <w:t xml:space="preserve"> </w:t>
      </w:r>
      <w:r w:rsidR="005E0294" w:rsidRPr="005E0294">
        <w:rPr>
          <w:rFonts w:ascii="Times New Roman" w:eastAsia="Times New Roman" w:hAnsi="Times New Roman"/>
          <w:sz w:val="24"/>
          <w:szCs w:val="24"/>
        </w:rPr>
        <w:t>now, therefore, be it</w:t>
      </w:r>
    </w:p>
    <w:p w14:paraId="0BBDAE3E" w14:textId="6C9859F2" w:rsidR="00336194" w:rsidRPr="00FB54A3" w:rsidRDefault="005E0294" w:rsidP="00FB54A3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5E0294">
        <w:rPr>
          <w:rFonts w:ascii="Times New Roman" w:eastAsia="Times New Roman" w:hAnsi="Times New Roman"/>
          <w:sz w:val="24"/>
          <w:szCs w:val="24"/>
        </w:rPr>
        <w:lastRenderedPageBreak/>
        <w:t xml:space="preserve">Resolved, That the </w:t>
      </w:r>
      <w:r w:rsidR="00317599">
        <w:rPr>
          <w:rFonts w:ascii="Times New Roman" w:eastAsia="Times New Roman" w:hAnsi="Times New Roman"/>
          <w:sz w:val="24"/>
          <w:szCs w:val="24"/>
        </w:rPr>
        <w:t>Council of the City of New York</w:t>
      </w:r>
      <w:r w:rsidR="00700E4B">
        <w:rPr>
          <w:rFonts w:ascii="Times New Roman" w:eastAsia="Times New Roman" w:hAnsi="Times New Roman"/>
          <w:sz w:val="24"/>
          <w:szCs w:val="24"/>
        </w:rPr>
        <w:t xml:space="preserve"> </w:t>
      </w:r>
      <w:r w:rsidR="00A97C41">
        <w:rPr>
          <w:rFonts w:ascii="Times New Roman" w:eastAsia="Times New Roman" w:hAnsi="Times New Roman"/>
          <w:sz w:val="24"/>
          <w:szCs w:val="24"/>
        </w:rPr>
        <w:t>declares May 15 through June 15 as Tourette Syndrome Awareness Month and June 7 as Tourette Syndrome Awareness Day in the City of New York</w:t>
      </w:r>
      <w:r w:rsidR="009C3CAF">
        <w:rPr>
          <w:rFonts w:ascii="Times New Roman" w:eastAsia="Times New Roman" w:hAnsi="Times New Roman"/>
          <w:sz w:val="24"/>
          <w:szCs w:val="24"/>
        </w:rPr>
        <w:t>.</w:t>
      </w:r>
    </w:p>
    <w:p w14:paraId="6F342A6E" w14:textId="77777777" w:rsidR="00071BA0" w:rsidRDefault="00071BA0" w:rsidP="00EC16CB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14:paraId="19FB2C0E" w14:textId="3F06493B" w:rsidR="00EC16CB" w:rsidRDefault="00EC16CB" w:rsidP="00EC16CB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CGR</w:t>
      </w:r>
    </w:p>
    <w:p w14:paraId="4BEECC89" w14:textId="337F59B2" w:rsidR="00EC16CB" w:rsidRPr="002E4039" w:rsidRDefault="00CB408E" w:rsidP="00EC16CB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LS # </w:t>
      </w:r>
      <w:r w:rsidR="00A97C41">
        <w:rPr>
          <w:rFonts w:ascii="Times New Roman" w:hAnsi="Times New Roman"/>
          <w:sz w:val="18"/>
        </w:rPr>
        <w:t>21596</w:t>
      </w:r>
    </w:p>
    <w:p w14:paraId="23298E05" w14:textId="47908005" w:rsidR="00EC16CB" w:rsidRPr="002E4039" w:rsidRDefault="0074111B" w:rsidP="00EC16CB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F35404">
        <w:rPr>
          <w:rFonts w:ascii="Times New Roman" w:hAnsi="Times New Roman"/>
          <w:sz w:val="18"/>
        </w:rPr>
        <w:t>0</w:t>
      </w:r>
      <w:r w:rsidR="00F35404" w:rsidRPr="00F35404">
        <w:rPr>
          <w:rFonts w:ascii="Times New Roman" w:hAnsi="Times New Roman"/>
          <w:sz w:val="18"/>
        </w:rPr>
        <w:t>2</w:t>
      </w:r>
      <w:r w:rsidRPr="00F35404">
        <w:rPr>
          <w:rFonts w:ascii="Times New Roman" w:hAnsi="Times New Roman"/>
          <w:sz w:val="18"/>
        </w:rPr>
        <w:t>/</w:t>
      </w:r>
      <w:r w:rsidR="00A426B8" w:rsidRPr="00F35404">
        <w:rPr>
          <w:rFonts w:ascii="Times New Roman" w:hAnsi="Times New Roman"/>
          <w:sz w:val="18"/>
        </w:rPr>
        <w:t>26</w:t>
      </w:r>
      <w:r w:rsidR="006363FC" w:rsidRPr="00F35404">
        <w:rPr>
          <w:rFonts w:ascii="Times New Roman" w:hAnsi="Times New Roman"/>
          <w:sz w:val="18"/>
        </w:rPr>
        <w:t>/202</w:t>
      </w:r>
      <w:r w:rsidR="00F35404" w:rsidRPr="00F35404">
        <w:rPr>
          <w:rFonts w:ascii="Times New Roman" w:hAnsi="Times New Roman"/>
          <w:sz w:val="18"/>
        </w:rPr>
        <w:t>6</w:t>
      </w:r>
      <w:r w:rsidR="006363FC" w:rsidRPr="00F35404">
        <w:rPr>
          <w:rFonts w:ascii="Times New Roman" w:hAnsi="Times New Roman"/>
          <w:sz w:val="18"/>
        </w:rPr>
        <w:t xml:space="preserve"> </w:t>
      </w:r>
      <w:r w:rsidR="00A426B8" w:rsidRPr="00F35404">
        <w:rPr>
          <w:rFonts w:ascii="Times New Roman" w:hAnsi="Times New Roman"/>
          <w:sz w:val="18"/>
        </w:rPr>
        <w:t>5:</w:t>
      </w:r>
      <w:r w:rsidR="00F35404" w:rsidRPr="00F35404">
        <w:rPr>
          <w:rFonts w:ascii="Times New Roman" w:hAnsi="Times New Roman"/>
          <w:sz w:val="18"/>
        </w:rPr>
        <w:t>25</w:t>
      </w:r>
      <w:r w:rsidR="006363FC" w:rsidRPr="00F35404">
        <w:rPr>
          <w:rFonts w:ascii="Times New Roman" w:hAnsi="Times New Roman"/>
          <w:sz w:val="18"/>
        </w:rPr>
        <w:t xml:space="preserve"> PM</w:t>
      </w:r>
    </w:p>
    <w:sectPr w:rsidR="00EC16CB" w:rsidRPr="002E4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28733" w14:textId="77777777" w:rsidR="00271387" w:rsidRDefault="00271387" w:rsidP="00006DE8">
      <w:pPr>
        <w:spacing w:after="0" w:line="240" w:lineRule="auto"/>
      </w:pPr>
      <w:r>
        <w:separator/>
      </w:r>
    </w:p>
  </w:endnote>
  <w:endnote w:type="continuationSeparator" w:id="0">
    <w:p w14:paraId="3D354F7B" w14:textId="77777777" w:rsidR="00271387" w:rsidRDefault="00271387" w:rsidP="00006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4CA9A" w14:textId="77777777" w:rsidR="00271387" w:rsidRDefault="00271387" w:rsidP="00006DE8">
      <w:pPr>
        <w:spacing w:after="0" w:line="240" w:lineRule="auto"/>
      </w:pPr>
      <w:r>
        <w:separator/>
      </w:r>
    </w:p>
  </w:footnote>
  <w:footnote w:type="continuationSeparator" w:id="0">
    <w:p w14:paraId="1A4C640B" w14:textId="77777777" w:rsidR="00271387" w:rsidRDefault="00271387" w:rsidP="00006D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94"/>
    <w:rsid w:val="00000381"/>
    <w:rsid w:val="00001A64"/>
    <w:rsid w:val="0000320F"/>
    <w:rsid w:val="00006341"/>
    <w:rsid w:val="00006DE8"/>
    <w:rsid w:val="00010B9A"/>
    <w:rsid w:val="00015863"/>
    <w:rsid w:val="00025A49"/>
    <w:rsid w:val="00030675"/>
    <w:rsid w:val="00031654"/>
    <w:rsid w:val="00033C22"/>
    <w:rsid w:val="000443D0"/>
    <w:rsid w:val="000575F8"/>
    <w:rsid w:val="0005763E"/>
    <w:rsid w:val="00062CF8"/>
    <w:rsid w:val="00071BA0"/>
    <w:rsid w:val="000741FD"/>
    <w:rsid w:val="0008008E"/>
    <w:rsid w:val="000868AB"/>
    <w:rsid w:val="000868E7"/>
    <w:rsid w:val="000A11A1"/>
    <w:rsid w:val="000A2527"/>
    <w:rsid w:val="000A2D99"/>
    <w:rsid w:val="000A33AF"/>
    <w:rsid w:val="000A43B7"/>
    <w:rsid w:val="000B2D6B"/>
    <w:rsid w:val="000B7AFE"/>
    <w:rsid w:val="000C36FA"/>
    <w:rsid w:val="000D100F"/>
    <w:rsid w:val="000D5582"/>
    <w:rsid w:val="000D6F9E"/>
    <w:rsid w:val="000E02B5"/>
    <w:rsid w:val="000E155E"/>
    <w:rsid w:val="000F16D0"/>
    <w:rsid w:val="001019E2"/>
    <w:rsid w:val="001022B6"/>
    <w:rsid w:val="001047D2"/>
    <w:rsid w:val="00104C84"/>
    <w:rsid w:val="0010606C"/>
    <w:rsid w:val="00107098"/>
    <w:rsid w:val="00111FE5"/>
    <w:rsid w:val="00114272"/>
    <w:rsid w:val="001212AD"/>
    <w:rsid w:val="00121611"/>
    <w:rsid w:val="00127A7A"/>
    <w:rsid w:val="00141EEC"/>
    <w:rsid w:val="00143167"/>
    <w:rsid w:val="001479EF"/>
    <w:rsid w:val="001502DD"/>
    <w:rsid w:val="0016569B"/>
    <w:rsid w:val="001710DC"/>
    <w:rsid w:val="001731C4"/>
    <w:rsid w:val="0018266C"/>
    <w:rsid w:val="001A1888"/>
    <w:rsid w:val="001A5228"/>
    <w:rsid w:val="001A6502"/>
    <w:rsid w:val="001B447D"/>
    <w:rsid w:val="001B48D3"/>
    <w:rsid w:val="001C3AF0"/>
    <w:rsid w:val="001C3D6C"/>
    <w:rsid w:val="001D0478"/>
    <w:rsid w:val="001D2034"/>
    <w:rsid w:val="001D73C3"/>
    <w:rsid w:val="001D74D8"/>
    <w:rsid w:val="001E27F8"/>
    <w:rsid w:val="001F2F21"/>
    <w:rsid w:val="001F3808"/>
    <w:rsid w:val="001F57D5"/>
    <w:rsid w:val="001F5B61"/>
    <w:rsid w:val="001F5C3C"/>
    <w:rsid w:val="00200D9F"/>
    <w:rsid w:val="0020435B"/>
    <w:rsid w:val="002125CC"/>
    <w:rsid w:val="00216B0F"/>
    <w:rsid w:val="002200D5"/>
    <w:rsid w:val="00222CD8"/>
    <w:rsid w:val="00227074"/>
    <w:rsid w:val="002369E3"/>
    <w:rsid w:val="00242402"/>
    <w:rsid w:val="00253B06"/>
    <w:rsid w:val="00255048"/>
    <w:rsid w:val="0026122F"/>
    <w:rsid w:val="0027064E"/>
    <w:rsid w:val="00271387"/>
    <w:rsid w:val="002814C5"/>
    <w:rsid w:val="00282487"/>
    <w:rsid w:val="00283EC8"/>
    <w:rsid w:val="00290016"/>
    <w:rsid w:val="002927C8"/>
    <w:rsid w:val="00294679"/>
    <w:rsid w:val="002A5A33"/>
    <w:rsid w:val="002A5F89"/>
    <w:rsid w:val="002B3495"/>
    <w:rsid w:val="002B760B"/>
    <w:rsid w:val="002C00FE"/>
    <w:rsid w:val="002D103C"/>
    <w:rsid w:val="002D69C5"/>
    <w:rsid w:val="002D78CE"/>
    <w:rsid w:val="002E3CB2"/>
    <w:rsid w:val="002E4761"/>
    <w:rsid w:val="002E5A61"/>
    <w:rsid w:val="002F369B"/>
    <w:rsid w:val="00301843"/>
    <w:rsid w:val="00301E66"/>
    <w:rsid w:val="00303B2D"/>
    <w:rsid w:val="00317599"/>
    <w:rsid w:val="00322C80"/>
    <w:rsid w:val="003339A4"/>
    <w:rsid w:val="00333D9B"/>
    <w:rsid w:val="00336194"/>
    <w:rsid w:val="00340111"/>
    <w:rsid w:val="00340E6B"/>
    <w:rsid w:val="0034298A"/>
    <w:rsid w:val="0035002F"/>
    <w:rsid w:val="00355DEF"/>
    <w:rsid w:val="00360452"/>
    <w:rsid w:val="00361563"/>
    <w:rsid w:val="00361F78"/>
    <w:rsid w:val="00366817"/>
    <w:rsid w:val="003A0364"/>
    <w:rsid w:val="003A2087"/>
    <w:rsid w:val="003A7527"/>
    <w:rsid w:val="003B473F"/>
    <w:rsid w:val="003B7BC6"/>
    <w:rsid w:val="003C06C2"/>
    <w:rsid w:val="003C4D66"/>
    <w:rsid w:val="003D182D"/>
    <w:rsid w:val="003D5497"/>
    <w:rsid w:val="003D6D92"/>
    <w:rsid w:val="004106C4"/>
    <w:rsid w:val="00412243"/>
    <w:rsid w:val="00420F60"/>
    <w:rsid w:val="00422202"/>
    <w:rsid w:val="00423AF9"/>
    <w:rsid w:val="00424BF0"/>
    <w:rsid w:val="0042593C"/>
    <w:rsid w:val="00465B20"/>
    <w:rsid w:val="00477B6C"/>
    <w:rsid w:val="00495FE3"/>
    <w:rsid w:val="004966B0"/>
    <w:rsid w:val="004A3CB6"/>
    <w:rsid w:val="004A5364"/>
    <w:rsid w:val="004B3100"/>
    <w:rsid w:val="004B6398"/>
    <w:rsid w:val="004B7B75"/>
    <w:rsid w:val="004F529C"/>
    <w:rsid w:val="00510306"/>
    <w:rsid w:val="00512358"/>
    <w:rsid w:val="005166C4"/>
    <w:rsid w:val="0053070F"/>
    <w:rsid w:val="0053683A"/>
    <w:rsid w:val="00540C84"/>
    <w:rsid w:val="005425F8"/>
    <w:rsid w:val="00544C4C"/>
    <w:rsid w:val="00551571"/>
    <w:rsid w:val="00556219"/>
    <w:rsid w:val="00563874"/>
    <w:rsid w:val="0056468C"/>
    <w:rsid w:val="00565DD0"/>
    <w:rsid w:val="005724F7"/>
    <w:rsid w:val="00577C31"/>
    <w:rsid w:val="00590BE7"/>
    <w:rsid w:val="0059230D"/>
    <w:rsid w:val="005962FE"/>
    <w:rsid w:val="005B15E0"/>
    <w:rsid w:val="005B6742"/>
    <w:rsid w:val="005C0795"/>
    <w:rsid w:val="005C7366"/>
    <w:rsid w:val="005D1CAA"/>
    <w:rsid w:val="005D53C1"/>
    <w:rsid w:val="005E0294"/>
    <w:rsid w:val="005E0784"/>
    <w:rsid w:val="005F209C"/>
    <w:rsid w:val="005F3279"/>
    <w:rsid w:val="005F7529"/>
    <w:rsid w:val="00600B96"/>
    <w:rsid w:val="0060109C"/>
    <w:rsid w:val="006020C7"/>
    <w:rsid w:val="00607EBB"/>
    <w:rsid w:val="00610667"/>
    <w:rsid w:val="00610F17"/>
    <w:rsid w:val="0061469F"/>
    <w:rsid w:val="00622F13"/>
    <w:rsid w:val="00626765"/>
    <w:rsid w:val="00626F47"/>
    <w:rsid w:val="0063090C"/>
    <w:rsid w:val="006363FC"/>
    <w:rsid w:val="00640C6E"/>
    <w:rsid w:val="00644ADE"/>
    <w:rsid w:val="006476A8"/>
    <w:rsid w:val="006477FD"/>
    <w:rsid w:val="006604DA"/>
    <w:rsid w:val="00680CC3"/>
    <w:rsid w:val="00685544"/>
    <w:rsid w:val="00691CAC"/>
    <w:rsid w:val="006A4CDE"/>
    <w:rsid w:val="006A594B"/>
    <w:rsid w:val="006A663B"/>
    <w:rsid w:val="006B2A28"/>
    <w:rsid w:val="006D0639"/>
    <w:rsid w:val="006D250F"/>
    <w:rsid w:val="006D3C34"/>
    <w:rsid w:val="006F1648"/>
    <w:rsid w:val="006F7FAC"/>
    <w:rsid w:val="00700E4B"/>
    <w:rsid w:val="0070255E"/>
    <w:rsid w:val="0071178C"/>
    <w:rsid w:val="00722647"/>
    <w:rsid w:val="007346D4"/>
    <w:rsid w:val="00736501"/>
    <w:rsid w:val="00736578"/>
    <w:rsid w:val="007369CC"/>
    <w:rsid w:val="0074111B"/>
    <w:rsid w:val="00746C8A"/>
    <w:rsid w:val="00755B0A"/>
    <w:rsid w:val="007560E9"/>
    <w:rsid w:val="00762FF7"/>
    <w:rsid w:val="0078785B"/>
    <w:rsid w:val="00797FD1"/>
    <w:rsid w:val="007A0CF0"/>
    <w:rsid w:val="007A5068"/>
    <w:rsid w:val="007A5419"/>
    <w:rsid w:val="007A7141"/>
    <w:rsid w:val="007B4D9D"/>
    <w:rsid w:val="007B534A"/>
    <w:rsid w:val="007C5036"/>
    <w:rsid w:val="007C7DEB"/>
    <w:rsid w:val="007E28E2"/>
    <w:rsid w:val="007F7AA9"/>
    <w:rsid w:val="00807601"/>
    <w:rsid w:val="008153D2"/>
    <w:rsid w:val="00825EC3"/>
    <w:rsid w:val="0083191E"/>
    <w:rsid w:val="008419C5"/>
    <w:rsid w:val="00845008"/>
    <w:rsid w:val="00845095"/>
    <w:rsid w:val="0084674D"/>
    <w:rsid w:val="00850430"/>
    <w:rsid w:val="008527CD"/>
    <w:rsid w:val="008539BF"/>
    <w:rsid w:val="0085421F"/>
    <w:rsid w:val="00865235"/>
    <w:rsid w:val="00876EBF"/>
    <w:rsid w:val="00883B9B"/>
    <w:rsid w:val="0088446D"/>
    <w:rsid w:val="00897A24"/>
    <w:rsid w:val="008A0FD3"/>
    <w:rsid w:val="008A26D7"/>
    <w:rsid w:val="008A6210"/>
    <w:rsid w:val="008B16EB"/>
    <w:rsid w:val="008B5D98"/>
    <w:rsid w:val="008D5437"/>
    <w:rsid w:val="008D692A"/>
    <w:rsid w:val="008D6D35"/>
    <w:rsid w:val="008E4A65"/>
    <w:rsid w:val="00902936"/>
    <w:rsid w:val="00930D69"/>
    <w:rsid w:val="009401A9"/>
    <w:rsid w:val="0094174A"/>
    <w:rsid w:val="00941DC8"/>
    <w:rsid w:val="00946B39"/>
    <w:rsid w:val="00956BEF"/>
    <w:rsid w:val="00970083"/>
    <w:rsid w:val="009726D2"/>
    <w:rsid w:val="00974753"/>
    <w:rsid w:val="009848A6"/>
    <w:rsid w:val="00994417"/>
    <w:rsid w:val="009B418C"/>
    <w:rsid w:val="009B4400"/>
    <w:rsid w:val="009C3532"/>
    <w:rsid w:val="009C3CAF"/>
    <w:rsid w:val="009F1A34"/>
    <w:rsid w:val="009F210F"/>
    <w:rsid w:val="009F52CC"/>
    <w:rsid w:val="00A17331"/>
    <w:rsid w:val="00A2169E"/>
    <w:rsid w:val="00A23CE5"/>
    <w:rsid w:val="00A30A29"/>
    <w:rsid w:val="00A3168E"/>
    <w:rsid w:val="00A426B8"/>
    <w:rsid w:val="00A46AF9"/>
    <w:rsid w:val="00A541C0"/>
    <w:rsid w:val="00A63115"/>
    <w:rsid w:val="00A636C4"/>
    <w:rsid w:val="00A677D5"/>
    <w:rsid w:val="00A97C41"/>
    <w:rsid w:val="00AB01DF"/>
    <w:rsid w:val="00AC7876"/>
    <w:rsid w:val="00AC7B27"/>
    <w:rsid w:val="00AD1DF8"/>
    <w:rsid w:val="00AD2738"/>
    <w:rsid w:val="00AE6E63"/>
    <w:rsid w:val="00AF30B7"/>
    <w:rsid w:val="00AF3611"/>
    <w:rsid w:val="00AF55E2"/>
    <w:rsid w:val="00AF6B28"/>
    <w:rsid w:val="00B05438"/>
    <w:rsid w:val="00B107D1"/>
    <w:rsid w:val="00B10E35"/>
    <w:rsid w:val="00B138FE"/>
    <w:rsid w:val="00B24B75"/>
    <w:rsid w:val="00B32A56"/>
    <w:rsid w:val="00B401F1"/>
    <w:rsid w:val="00B407EE"/>
    <w:rsid w:val="00B41A7D"/>
    <w:rsid w:val="00B4238C"/>
    <w:rsid w:val="00B440B0"/>
    <w:rsid w:val="00B466C8"/>
    <w:rsid w:val="00B56EAC"/>
    <w:rsid w:val="00B5795E"/>
    <w:rsid w:val="00B60FBF"/>
    <w:rsid w:val="00B63C25"/>
    <w:rsid w:val="00B754E9"/>
    <w:rsid w:val="00B80CC0"/>
    <w:rsid w:val="00B81C02"/>
    <w:rsid w:val="00B83822"/>
    <w:rsid w:val="00B934D0"/>
    <w:rsid w:val="00B96C93"/>
    <w:rsid w:val="00BB072D"/>
    <w:rsid w:val="00BB1A33"/>
    <w:rsid w:val="00BB4AD9"/>
    <w:rsid w:val="00BC24F1"/>
    <w:rsid w:val="00BD072F"/>
    <w:rsid w:val="00BD50C0"/>
    <w:rsid w:val="00BF423D"/>
    <w:rsid w:val="00C023DF"/>
    <w:rsid w:val="00C02704"/>
    <w:rsid w:val="00C14FBB"/>
    <w:rsid w:val="00C401F7"/>
    <w:rsid w:val="00C45947"/>
    <w:rsid w:val="00C45EE4"/>
    <w:rsid w:val="00C47C8E"/>
    <w:rsid w:val="00C547B2"/>
    <w:rsid w:val="00C56BE0"/>
    <w:rsid w:val="00C5728C"/>
    <w:rsid w:val="00C66CFD"/>
    <w:rsid w:val="00C6767B"/>
    <w:rsid w:val="00C700F3"/>
    <w:rsid w:val="00C723FA"/>
    <w:rsid w:val="00C76742"/>
    <w:rsid w:val="00C8394C"/>
    <w:rsid w:val="00C84CCD"/>
    <w:rsid w:val="00CA61DA"/>
    <w:rsid w:val="00CA6541"/>
    <w:rsid w:val="00CB408E"/>
    <w:rsid w:val="00CB712B"/>
    <w:rsid w:val="00CD58D1"/>
    <w:rsid w:val="00CF5EBD"/>
    <w:rsid w:val="00CF6D07"/>
    <w:rsid w:val="00D01138"/>
    <w:rsid w:val="00D05953"/>
    <w:rsid w:val="00D21FFE"/>
    <w:rsid w:val="00D263E3"/>
    <w:rsid w:val="00D3075E"/>
    <w:rsid w:val="00D44484"/>
    <w:rsid w:val="00D44AD9"/>
    <w:rsid w:val="00D5287B"/>
    <w:rsid w:val="00D5647D"/>
    <w:rsid w:val="00D5792E"/>
    <w:rsid w:val="00DA3036"/>
    <w:rsid w:val="00DA50E7"/>
    <w:rsid w:val="00DB3D44"/>
    <w:rsid w:val="00DB5BC8"/>
    <w:rsid w:val="00DC0357"/>
    <w:rsid w:val="00DC1E4D"/>
    <w:rsid w:val="00DC51F7"/>
    <w:rsid w:val="00DC5524"/>
    <w:rsid w:val="00DC6C1D"/>
    <w:rsid w:val="00DE6B39"/>
    <w:rsid w:val="00E20D95"/>
    <w:rsid w:val="00E24BA9"/>
    <w:rsid w:val="00E332D2"/>
    <w:rsid w:val="00E41B6E"/>
    <w:rsid w:val="00E42E97"/>
    <w:rsid w:val="00E47CA0"/>
    <w:rsid w:val="00E52142"/>
    <w:rsid w:val="00E549A5"/>
    <w:rsid w:val="00E61CF1"/>
    <w:rsid w:val="00E649DC"/>
    <w:rsid w:val="00E659D7"/>
    <w:rsid w:val="00E7190A"/>
    <w:rsid w:val="00E83918"/>
    <w:rsid w:val="00E9272C"/>
    <w:rsid w:val="00E92B29"/>
    <w:rsid w:val="00EB0993"/>
    <w:rsid w:val="00EB68A3"/>
    <w:rsid w:val="00EC0C05"/>
    <w:rsid w:val="00EC15C1"/>
    <w:rsid w:val="00EC16CB"/>
    <w:rsid w:val="00ED0EBE"/>
    <w:rsid w:val="00EE736B"/>
    <w:rsid w:val="00F01901"/>
    <w:rsid w:val="00F117BA"/>
    <w:rsid w:val="00F170A2"/>
    <w:rsid w:val="00F352B3"/>
    <w:rsid w:val="00F35404"/>
    <w:rsid w:val="00F41C4C"/>
    <w:rsid w:val="00F46DA6"/>
    <w:rsid w:val="00F55E5B"/>
    <w:rsid w:val="00F6048C"/>
    <w:rsid w:val="00F61CBE"/>
    <w:rsid w:val="00F67037"/>
    <w:rsid w:val="00F67143"/>
    <w:rsid w:val="00F70D2C"/>
    <w:rsid w:val="00F71FCB"/>
    <w:rsid w:val="00F743B7"/>
    <w:rsid w:val="00F82953"/>
    <w:rsid w:val="00F96CE3"/>
    <w:rsid w:val="00FA3066"/>
    <w:rsid w:val="00FB0581"/>
    <w:rsid w:val="00FB3357"/>
    <w:rsid w:val="00FB54A3"/>
    <w:rsid w:val="00FB65EF"/>
    <w:rsid w:val="00FB671B"/>
    <w:rsid w:val="00FC7803"/>
    <w:rsid w:val="00FD63B1"/>
    <w:rsid w:val="00FD7F4C"/>
    <w:rsid w:val="00FE08DB"/>
    <w:rsid w:val="00FE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64847"/>
  <w15:docId w15:val="{71E351EA-74C2-475D-842C-DE13E5E3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5E0294"/>
  </w:style>
  <w:style w:type="character" w:customStyle="1" w:styleId="st2">
    <w:name w:val="st2"/>
    <w:basedOn w:val="DefaultParagraphFont"/>
    <w:rsid w:val="005E0294"/>
  </w:style>
  <w:style w:type="character" w:styleId="CommentReference">
    <w:name w:val="annotation reference"/>
    <w:basedOn w:val="DefaultParagraphFont"/>
    <w:uiPriority w:val="99"/>
    <w:semiHidden/>
    <w:unhideWhenUsed/>
    <w:rsid w:val="00006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6D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DE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DE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DE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6DE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6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DE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06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DE8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32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3279"/>
  </w:style>
  <w:style w:type="character" w:styleId="FootnoteReference">
    <w:name w:val="footnote reference"/>
    <w:basedOn w:val="DefaultParagraphFont"/>
    <w:uiPriority w:val="99"/>
    <w:semiHidden/>
    <w:unhideWhenUsed/>
    <w:rsid w:val="005F327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048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A3036"/>
    <w:rPr>
      <w:color w:val="66666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F210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A188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5504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7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8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155793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34750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718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095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262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436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5046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5885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7070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55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999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567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61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85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33D36-7314-42DD-9A57-E326E042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Chloe</dc:creator>
  <cp:keywords/>
  <cp:lastModifiedBy>Jeffries, Jillian</cp:lastModifiedBy>
  <cp:revision>3</cp:revision>
  <dcterms:created xsi:type="dcterms:W3CDTF">2026-03-11T15:24:00Z</dcterms:created>
  <dcterms:modified xsi:type="dcterms:W3CDTF">2026-03-26T16:09:00Z</dcterms:modified>
</cp:coreProperties>
</file>