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B75C" w14:textId="77777777" w:rsidR="00EA2FE9" w:rsidRDefault="00EA2FE9" w:rsidP="00EA2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THE COUNCIL OF THE CITY OF NEW YORK</w:t>
      </w:r>
      <w:r>
        <w:rPr>
          <w:rStyle w:val="eop"/>
          <w:rFonts w:eastAsiaTheme="majorEastAsia"/>
          <w:color w:val="000000"/>
        </w:rPr>
        <w:t> </w:t>
      </w:r>
    </w:p>
    <w:p w14:paraId="63FA2B4C" w14:textId="17BA141C" w:rsidR="00EA2FE9" w:rsidRDefault="00EA2FE9" w:rsidP="00EA2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RESOLUTION NO. </w:t>
      </w:r>
      <w:r w:rsidR="00305723">
        <w:rPr>
          <w:rStyle w:val="normaltextrun"/>
          <w:rFonts w:eastAsiaTheme="majorEastAsia"/>
          <w:b/>
          <w:bCs/>
          <w:color w:val="000000"/>
        </w:rPr>
        <w:t>413</w:t>
      </w:r>
    </w:p>
    <w:p w14:paraId="2CF13981" w14:textId="77777777" w:rsidR="00EA2FE9" w:rsidRDefault="00EA2FE9" w:rsidP="00EA2FE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p w14:paraId="0F5BEB83" w14:textId="607BC7F5" w:rsidR="00EA2FE9" w:rsidRDefault="00EA2FE9" w:rsidP="00EA2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Resolution approving the site plan for a new, approximately 754-Seat Primary and Intermediate School Facility, located at</w:t>
      </w:r>
      <w:r w:rsidR="005B189F" w:rsidRPr="005B189F">
        <w:rPr>
          <w:rStyle w:val="normaltextrun"/>
          <w:rFonts w:eastAsiaTheme="majorEastAsia"/>
          <w:b/>
          <w:bCs/>
          <w:color w:val="000000"/>
        </w:rPr>
        <w:t xml:space="preserve"> the corner of Abingdon Avenue and East Reading Avenue Block 5474, Lots 12, 13, 14, 15, 16, 17, 18, 19, 20, 21, 22, 23, 24, 25, 26, 27, 28 &amp; 29</w:t>
      </w:r>
      <w:r>
        <w:rPr>
          <w:rStyle w:val="normaltextrun"/>
          <w:rFonts w:eastAsiaTheme="majorEastAsia"/>
          <w:b/>
          <w:bCs/>
          <w:color w:val="000000"/>
        </w:rPr>
        <w:t>, Community District </w:t>
      </w:r>
      <w:r w:rsidR="005B189F">
        <w:rPr>
          <w:rStyle w:val="normaltextrun"/>
          <w:rFonts w:eastAsiaTheme="majorEastAsia"/>
          <w:b/>
          <w:bCs/>
          <w:color w:val="000000"/>
        </w:rPr>
        <w:t>3</w:t>
      </w:r>
      <w:r>
        <w:rPr>
          <w:rStyle w:val="normaltextrun"/>
          <w:rFonts w:eastAsiaTheme="majorEastAsia"/>
          <w:b/>
          <w:bCs/>
          <w:color w:val="000000"/>
        </w:rPr>
        <w:t xml:space="preserve">, Borough of </w:t>
      </w:r>
      <w:r w:rsidR="005B189F">
        <w:rPr>
          <w:rStyle w:val="normaltextrun"/>
          <w:rFonts w:eastAsiaTheme="majorEastAsia"/>
          <w:b/>
          <w:bCs/>
          <w:color w:val="000000"/>
        </w:rPr>
        <w:t>Staten Island</w:t>
      </w:r>
      <w:r>
        <w:rPr>
          <w:rStyle w:val="normaltextrun"/>
          <w:rFonts w:eastAsiaTheme="majorEastAsia"/>
          <w:b/>
          <w:bCs/>
          <w:color w:val="000000"/>
        </w:rPr>
        <w:t xml:space="preserve"> (Non-ULURP No. G 2500</w:t>
      </w:r>
      <w:r w:rsidR="005B189F">
        <w:rPr>
          <w:rStyle w:val="normaltextrun"/>
          <w:rFonts w:eastAsiaTheme="majorEastAsia"/>
          <w:b/>
          <w:bCs/>
          <w:color w:val="000000"/>
        </w:rPr>
        <w:t>94</w:t>
      </w:r>
      <w:r>
        <w:rPr>
          <w:rStyle w:val="normaltextrun"/>
          <w:rFonts w:eastAsiaTheme="majorEastAsia"/>
          <w:b/>
          <w:bCs/>
          <w:color w:val="000000"/>
        </w:rPr>
        <w:t> SC</w:t>
      </w:r>
      <w:r w:rsidR="005B189F">
        <w:rPr>
          <w:rStyle w:val="normaltextrun"/>
          <w:rFonts w:eastAsiaTheme="majorEastAsia"/>
          <w:b/>
          <w:bCs/>
          <w:color w:val="000000"/>
        </w:rPr>
        <w:t>R</w:t>
      </w:r>
      <w:r>
        <w:rPr>
          <w:rStyle w:val="normaltextrun"/>
          <w:rFonts w:eastAsiaTheme="majorEastAsia"/>
          <w:b/>
          <w:bCs/>
          <w:color w:val="000000"/>
        </w:rPr>
        <w:t>; L.U. No. </w:t>
      </w:r>
      <w:r w:rsidR="00305723">
        <w:rPr>
          <w:rStyle w:val="normaltextrun"/>
          <w:rFonts w:eastAsiaTheme="majorEastAsia"/>
          <w:b/>
          <w:bCs/>
          <w:color w:val="000000"/>
        </w:rPr>
        <w:t>48</w:t>
      </w:r>
      <w:r>
        <w:rPr>
          <w:rStyle w:val="normaltextrun"/>
          <w:rFonts w:eastAsiaTheme="majorEastAsia"/>
          <w:b/>
          <w:bCs/>
          <w:color w:val="000000"/>
        </w:rPr>
        <w:t>).</w:t>
      </w:r>
      <w:r>
        <w:rPr>
          <w:rStyle w:val="eop"/>
          <w:rFonts w:eastAsiaTheme="majorEastAsia"/>
          <w:color w:val="000000"/>
        </w:rPr>
        <w:t> </w:t>
      </w:r>
    </w:p>
    <w:p w14:paraId="7C19521E" w14:textId="77777777" w:rsidR="00EA2FE9" w:rsidRDefault="00EA2FE9" w:rsidP="00EA2FE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</w:p>
    <w:p w14:paraId="5466BF74" w14:textId="501B1A10" w:rsidR="00EA2FE9" w:rsidRDefault="75A58990" w:rsidP="13EA5A6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color w:val="000000" w:themeColor="text1"/>
        </w:rPr>
      </w:pPr>
      <w:r w:rsidRPr="13EA5A64">
        <w:rPr>
          <w:rStyle w:val="normaltextrun"/>
          <w:rFonts w:eastAsiaTheme="majorEastAsia"/>
          <w:b/>
          <w:bCs/>
          <w:color w:val="000000" w:themeColor="text1"/>
        </w:rPr>
        <w:t xml:space="preserve">By Council Members </w:t>
      </w:r>
      <w:r w:rsidR="33799F76" w:rsidRPr="13EA5A64">
        <w:rPr>
          <w:rStyle w:val="normaltextrun"/>
          <w:rFonts w:eastAsiaTheme="majorEastAsia"/>
          <w:b/>
          <w:bCs/>
          <w:color w:val="000000" w:themeColor="text1"/>
        </w:rPr>
        <w:t>Riley</w:t>
      </w:r>
      <w:r w:rsidRPr="13EA5A64">
        <w:rPr>
          <w:rStyle w:val="normaltextrun"/>
          <w:rFonts w:eastAsiaTheme="majorEastAsia"/>
          <w:b/>
          <w:bCs/>
          <w:color w:val="000000" w:themeColor="text1"/>
        </w:rPr>
        <w:t xml:space="preserve"> and</w:t>
      </w:r>
      <w:r w:rsidRPr="13EA5A64">
        <w:rPr>
          <w:rStyle w:val="eop"/>
          <w:rFonts w:eastAsiaTheme="majorEastAsia"/>
          <w:color w:val="000000" w:themeColor="text1"/>
        </w:rPr>
        <w:t> </w:t>
      </w:r>
      <w:r w:rsidR="3381CBB2" w:rsidRPr="13EA5A64">
        <w:rPr>
          <w:rStyle w:val="eop"/>
          <w:rFonts w:eastAsiaTheme="majorEastAsia"/>
          <w:b/>
          <w:bCs/>
          <w:color w:val="000000" w:themeColor="text1"/>
        </w:rPr>
        <w:t>Marte</w:t>
      </w:r>
    </w:p>
    <w:p w14:paraId="7FDE1538" w14:textId="77777777" w:rsidR="005B189F" w:rsidRDefault="005B189F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04CBAE32" w14:textId="2B7082ED" w:rsidR="00EA2FE9" w:rsidRDefault="723DD1A9" w:rsidP="4F70131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9E41381">
        <w:rPr>
          <w:rStyle w:val="normaltextrun"/>
          <w:rFonts w:eastAsiaTheme="majorEastAsia"/>
          <w:color w:val="000000" w:themeColor="text1"/>
        </w:rPr>
        <w:t xml:space="preserve">WHEREAS, the New York City School Construction Authority submitted to the Council on March 13, 2026, a site plan pursuant to Section 1732 of the New York State Public Authorities Law for a new, approximately 754-Seat Primary </w:t>
      </w:r>
      <w:r w:rsidR="0A4728EF" w:rsidRPr="29E41381">
        <w:rPr>
          <w:rStyle w:val="normaltextrun"/>
          <w:rFonts w:eastAsiaTheme="majorEastAsia"/>
          <w:color w:val="000000" w:themeColor="text1"/>
        </w:rPr>
        <w:t xml:space="preserve">and Intermediate </w:t>
      </w:r>
      <w:r w:rsidRPr="29E41381">
        <w:rPr>
          <w:rStyle w:val="normaltextrun"/>
          <w:rFonts w:eastAsiaTheme="majorEastAsia"/>
          <w:color w:val="000000" w:themeColor="text1"/>
        </w:rPr>
        <w:t>School Facility, located at </w:t>
      </w:r>
      <w:r w:rsidR="0A4728EF" w:rsidRPr="29E41381">
        <w:rPr>
          <w:rStyle w:val="normaltextrun"/>
          <w:rFonts w:eastAsiaTheme="majorEastAsia"/>
          <w:color w:val="000000" w:themeColor="text1"/>
        </w:rPr>
        <w:t>the corner of Abingdon Avenue and East Reading Avenue</w:t>
      </w:r>
      <w:r w:rsidR="676760A7" w:rsidRPr="29E41381">
        <w:rPr>
          <w:rStyle w:val="normaltextrun"/>
          <w:rFonts w:eastAsiaTheme="majorEastAsia"/>
          <w:color w:val="000000" w:themeColor="text1"/>
        </w:rPr>
        <w:t>,</w:t>
      </w:r>
      <w:r w:rsidR="0A4728EF" w:rsidRPr="29E41381">
        <w:rPr>
          <w:rStyle w:val="normaltextrun"/>
          <w:rFonts w:eastAsiaTheme="majorEastAsia"/>
          <w:color w:val="000000" w:themeColor="text1"/>
        </w:rPr>
        <w:t xml:space="preserve"> Block 5474, Lots 12, 13, 14, 15, 16, 17, 18, 19, 20, 21, 22, 23, 24, 25, 26, 27, 28 &amp; 29</w:t>
      </w:r>
      <w:r w:rsidRPr="29E41381">
        <w:rPr>
          <w:rStyle w:val="normaltextrun"/>
          <w:rFonts w:eastAsiaTheme="majorEastAsia"/>
          <w:color w:val="000000" w:themeColor="text1"/>
        </w:rPr>
        <w:t>, Community District </w:t>
      </w:r>
      <w:r w:rsidR="0A4728EF" w:rsidRPr="29E41381">
        <w:rPr>
          <w:rStyle w:val="normaltextrun"/>
          <w:rFonts w:eastAsiaTheme="majorEastAsia"/>
          <w:color w:val="000000" w:themeColor="text1"/>
        </w:rPr>
        <w:t>3</w:t>
      </w:r>
      <w:r w:rsidRPr="29E41381">
        <w:rPr>
          <w:rStyle w:val="normaltextrun"/>
          <w:rFonts w:eastAsiaTheme="majorEastAsia"/>
          <w:color w:val="000000" w:themeColor="text1"/>
        </w:rPr>
        <w:t>, Borough</w:t>
      </w:r>
      <w:r w:rsidR="0A4728EF" w:rsidRPr="29E41381">
        <w:rPr>
          <w:rStyle w:val="normaltextrun"/>
          <w:rFonts w:eastAsiaTheme="majorEastAsia"/>
          <w:color w:val="000000" w:themeColor="text1"/>
        </w:rPr>
        <w:t xml:space="preserve"> of Staten Island</w:t>
      </w:r>
      <w:r w:rsidRPr="29E41381">
        <w:rPr>
          <w:rStyle w:val="normaltextrun"/>
          <w:rFonts w:eastAsiaTheme="majorEastAsia"/>
          <w:color w:val="000000" w:themeColor="text1"/>
        </w:rPr>
        <w:t>, to accommodate students in Community School District No.</w:t>
      </w:r>
      <w:r w:rsidR="0A4728EF" w:rsidRPr="29E41381">
        <w:rPr>
          <w:rStyle w:val="normaltextrun"/>
          <w:rFonts w:eastAsiaTheme="majorEastAsia"/>
          <w:color w:val="000000" w:themeColor="text1"/>
        </w:rPr>
        <w:t>31</w:t>
      </w:r>
      <w:r w:rsidRPr="29E41381">
        <w:rPr>
          <w:rStyle w:val="normaltextrun"/>
          <w:rFonts w:eastAsiaTheme="majorEastAsia"/>
          <w:color w:val="000000" w:themeColor="text1"/>
        </w:rPr>
        <w:t> (the “Site Plan”);</w:t>
      </w:r>
      <w:r w:rsidRPr="29E41381">
        <w:rPr>
          <w:rStyle w:val="eop"/>
          <w:rFonts w:eastAsiaTheme="majorEastAsia"/>
          <w:color w:val="000000" w:themeColor="text1"/>
        </w:rPr>
        <w:t> </w:t>
      </w:r>
    </w:p>
    <w:p w14:paraId="5694D481" w14:textId="77777777" w:rsidR="00EA2FE9" w:rsidRDefault="00EA2FE9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14E65A9B" w14:textId="72703B03" w:rsidR="00EA2FE9" w:rsidRDefault="00EA2FE9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  <w:color w:val="000000"/>
        </w:rPr>
        <w:t>WHEREAS,</w:t>
      </w:r>
      <w:proofErr w:type="gramEnd"/>
      <w:r>
        <w:rPr>
          <w:rStyle w:val="normaltextrun"/>
          <w:rFonts w:eastAsiaTheme="majorEastAsia"/>
          <w:color w:val="000000"/>
        </w:rPr>
        <w:t xml:space="preserve"> the Site Plan is subject to review and action by the Council pursuant to Section 1732 of the New York State Public Authorities </w:t>
      </w:r>
      <w:proofErr w:type="gramStart"/>
      <w:r>
        <w:rPr>
          <w:rStyle w:val="normaltextrun"/>
          <w:rFonts w:eastAsiaTheme="majorEastAsia"/>
          <w:color w:val="000000"/>
        </w:rPr>
        <w:t>Law;</w:t>
      </w:r>
      <w:proofErr w:type="gramEnd"/>
      <w:r>
        <w:rPr>
          <w:rStyle w:val="eop"/>
          <w:rFonts w:eastAsiaTheme="majorEastAsia"/>
          <w:color w:val="000000"/>
        </w:rPr>
        <w:t> </w:t>
      </w:r>
    </w:p>
    <w:p w14:paraId="46275CC0" w14:textId="77777777" w:rsidR="00EA2FE9" w:rsidRDefault="00EA2FE9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642EA6C0" w14:textId="3BE07DFB" w:rsidR="00EA2FE9" w:rsidRDefault="00EA2FE9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WHEREAS, upon due notice, the Council held a public hearing on the Site Plan on March 1</w:t>
      </w:r>
      <w:r w:rsidR="005B189F">
        <w:rPr>
          <w:rStyle w:val="normaltextrun"/>
          <w:rFonts w:eastAsiaTheme="majorEastAsia"/>
          <w:color w:val="000000"/>
        </w:rPr>
        <w:t>8</w:t>
      </w:r>
      <w:r>
        <w:rPr>
          <w:rStyle w:val="normaltextrun"/>
          <w:rFonts w:eastAsiaTheme="majorEastAsia"/>
          <w:color w:val="000000"/>
        </w:rPr>
        <w:t xml:space="preserve">, </w:t>
      </w:r>
      <w:proofErr w:type="gramStart"/>
      <w:r>
        <w:rPr>
          <w:rStyle w:val="normaltextrun"/>
          <w:rFonts w:eastAsiaTheme="majorEastAsia"/>
          <w:color w:val="000000"/>
        </w:rPr>
        <w:t>202</w:t>
      </w:r>
      <w:r w:rsidR="005B189F">
        <w:rPr>
          <w:rStyle w:val="normaltextrun"/>
          <w:rFonts w:eastAsiaTheme="majorEastAsia"/>
          <w:color w:val="000000"/>
        </w:rPr>
        <w:t>6</w:t>
      </w:r>
      <w:r>
        <w:rPr>
          <w:rStyle w:val="normaltextrun"/>
          <w:rFonts w:eastAsiaTheme="majorEastAsia"/>
          <w:color w:val="000000"/>
        </w:rPr>
        <w:t>;</w:t>
      </w:r>
      <w:proofErr w:type="gramEnd"/>
      <w:r>
        <w:rPr>
          <w:rStyle w:val="eop"/>
          <w:rFonts w:eastAsiaTheme="majorEastAsia"/>
          <w:color w:val="000000"/>
        </w:rPr>
        <w:t> </w:t>
      </w:r>
    </w:p>
    <w:p w14:paraId="6D7EBF3C" w14:textId="77777777" w:rsidR="00EA2FE9" w:rsidRDefault="00EA2FE9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6CC007A9" w14:textId="48C3D8DF" w:rsidR="00EA2FE9" w:rsidRDefault="08761F5F" w:rsidP="759EEF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59EEF51">
        <w:rPr>
          <w:rStyle w:val="normaltextrun"/>
          <w:rFonts w:eastAsiaTheme="majorEastAsia"/>
          <w:color w:val="000000" w:themeColor="text1"/>
        </w:rPr>
        <w:t>WHEREAS, the Council has considered the relevant environmental issues, including the Negative Declaration issued on </w:t>
      </w:r>
      <w:r w:rsidR="241B59A6" w:rsidRPr="759EEF51">
        <w:rPr>
          <w:rStyle w:val="normaltextrun"/>
          <w:rFonts w:eastAsiaTheme="majorEastAsia"/>
          <w:color w:val="000000" w:themeColor="text1"/>
        </w:rPr>
        <w:t>February 23</w:t>
      </w:r>
      <w:r w:rsidRPr="759EEF51">
        <w:rPr>
          <w:rStyle w:val="normaltextrun"/>
          <w:rFonts w:eastAsiaTheme="majorEastAsia"/>
          <w:color w:val="000000" w:themeColor="text1"/>
        </w:rPr>
        <w:t>, 2025 (the “Negative Declaration”); and</w:t>
      </w:r>
      <w:r w:rsidRPr="759EEF51">
        <w:rPr>
          <w:rStyle w:val="eop"/>
          <w:rFonts w:eastAsiaTheme="majorEastAsia"/>
          <w:color w:val="000000" w:themeColor="text1"/>
        </w:rPr>
        <w:t> </w:t>
      </w:r>
    </w:p>
    <w:p w14:paraId="3EAD3822" w14:textId="77777777" w:rsidR="00EA2FE9" w:rsidRDefault="00EA2FE9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1DF2DE86" w14:textId="327B4906" w:rsidR="00EA2FE9" w:rsidRDefault="00EA2FE9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WHEREAS, the Council has considered the land use implications and other policy issues relating to the Site Plan.</w:t>
      </w:r>
      <w:r>
        <w:rPr>
          <w:rStyle w:val="eop"/>
          <w:rFonts w:eastAsiaTheme="majorEastAsia"/>
          <w:color w:val="000000"/>
        </w:rPr>
        <w:t> </w:t>
      </w:r>
    </w:p>
    <w:p w14:paraId="7840499A" w14:textId="77777777" w:rsidR="00EA2FE9" w:rsidRDefault="00EA2FE9" w:rsidP="00EA2FE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094F8589" w14:textId="164F38BC" w:rsidR="00EA2FE9" w:rsidRDefault="00EA2FE9" w:rsidP="00EA2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RESOLVED:</w:t>
      </w:r>
      <w:r>
        <w:rPr>
          <w:rStyle w:val="eop"/>
          <w:rFonts w:eastAsiaTheme="majorEastAsia"/>
          <w:color w:val="000000"/>
        </w:rPr>
        <w:t> </w:t>
      </w:r>
    </w:p>
    <w:p w14:paraId="4AC29DDA" w14:textId="77777777" w:rsidR="00EA2FE9" w:rsidRDefault="00EA2FE9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  <w:color w:val="000000"/>
        </w:rPr>
      </w:pPr>
      <w:r>
        <w:rPr>
          <w:rStyle w:val="normaltextrun"/>
          <w:rFonts w:eastAsiaTheme="majorEastAsia"/>
          <w:color w:val="000000"/>
        </w:rPr>
        <w:t>The Council finds that the action described herein will have no significant effect on the environment as set forth in the Negative Declaration.</w:t>
      </w:r>
      <w:r>
        <w:rPr>
          <w:rStyle w:val="eop"/>
          <w:rFonts w:eastAsiaTheme="majorEastAsia"/>
          <w:color w:val="000000"/>
        </w:rPr>
        <w:t> </w:t>
      </w:r>
    </w:p>
    <w:p w14:paraId="163AE91F" w14:textId="77777777" w:rsidR="001455AF" w:rsidRDefault="001455AF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72EA02B" w14:textId="77777777" w:rsidR="00EA2FE9" w:rsidRDefault="00EA2FE9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  <w:color w:val="000000"/>
        </w:rPr>
      </w:pPr>
      <w:r>
        <w:rPr>
          <w:rStyle w:val="normaltextrun"/>
          <w:rFonts w:eastAsiaTheme="majorEastAsia"/>
          <w:color w:val="000000"/>
        </w:rPr>
        <w:t>Pursuant to Section 1732 of the Public Authorities Law, the Council approves the Site Plan.</w:t>
      </w:r>
      <w:r>
        <w:rPr>
          <w:rStyle w:val="eop"/>
          <w:rFonts w:eastAsiaTheme="majorEastAsia"/>
          <w:color w:val="000000"/>
        </w:rPr>
        <w:t> </w:t>
      </w:r>
    </w:p>
    <w:p w14:paraId="4C19D55A" w14:textId="77777777" w:rsidR="001455AF" w:rsidRDefault="001455AF" w:rsidP="00EA2FE9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2C361A5" w14:textId="77777777" w:rsidR="00EA2FE9" w:rsidRDefault="00EA2FE9" w:rsidP="00EA2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Adopted.</w:t>
      </w:r>
      <w:r>
        <w:rPr>
          <w:rStyle w:val="eop"/>
          <w:rFonts w:eastAsiaTheme="majorEastAsia"/>
          <w:color w:val="000000"/>
        </w:rPr>
        <w:t> </w:t>
      </w:r>
    </w:p>
    <w:p w14:paraId="17FA6BB9" w14:textId="380829A2" w:rsidR="001455AF" w:rsidRPr="001455AF" w:rsidRDefault="00EA2FE9" w:rsidP="001455AF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Office of the City Clerk</w:t>
      </w:r>
      <w:proofErr w:type="gramStart"/>
      <w:r>
        <w:rPr>
          <w:rStyle w:val="normaltextrun"/>
          <w:rFonts w:eastAsiaTheme="majorEastAsia"/>
          <w:color w:val="000000"/>
        </w:rPr>
        <w:t>, }</w:t>
      </w:r>
      <w:proofErr w:type="gramEnd"/>
      <w:r>
        <w:rPr>
          <w:rStyle w:val="scxw156641740"/>
          <w:rFonts w:eastAsiaTheme="majorEastAsia"/>
          <w:color w:val="000000"/>
        </w:rPr>
        <w:t> </w:t>
      </w:r>
      <w:r>
        <w:rPr>
          <w:color w:val="000000"/>
        </w:rPr>
        <w:br/>
      </w:r>
      <w:r>
        <w:rPr>
          <w:rStyle w:val="normaltextrun"/>
          <w:rFonts w:eastAsiaTheme="majorEastAsia"/>
          <w:color w:val="000000"/>
        </w:rPr>
        <w:t>The City of New </w:t>
      </w:r>
      <w:proofErr w:type="gramStart"/>
      <w:r>
        <w:rPr>
          <w:rStyle w:val="normaltextrun"/>
          <w:rFonts w:eastAsiaTheme="majorEastAsia"/>
          <w:color w:val="000000"/>
        </w:rPr>
        <w:t>York,  }</w:t>
      </w:r>
      <w:proofErr w:type="gramEnd"/>
      <w:r>
        <w:rPr>
          <w:rStyle w:val="normaltextrun"/>
          <w:rFonts w:eastAsiaTheme="majorEastAsia"/>
          <w:color w:val="000000"/>
        </w:rPr>
        <w:t> ss.:</w:t>
      </w:r>
      <w:r>
        <w:rPr>
          <w:rStyle w:val="eop"/>
          <w:rFonts w:eastAsiaTheme="majorEastAsia"/>
          <w:color w:val="000000"/>
        </w:rPr>
        <w:t> </w:t>
      </w:r>
    </w:p>
    <w:p w14:paraId="149BDAD9" w14:textId="4965FC02" w:rsidR="00EA2FE9" w:rsidRDefault="5CEDA218" w:rsidP="028631C3">
      <w:pPr>
        <w:pStyle w:val="paragraph"/>
        <w:spacing w:before="0" w:beforeAutospacing="0" w:after="0" w:afterAutospacing="0"/>
        <w:ind w:firstLine="1305"/>
        <w:jc w:val="both"/>
        <w:textAlignment w:val="baseline"/>
        <w:rPr>
          <w:rStyle w:val="eop"/>
          <w:rFonts w:eastAsiaTheme="majorEastAsia"/>
          <w:color w:val="000000"/>
        </w:rPr>
      </w:pPr>
      <w:r w:rsidRPr="7FCA9C8D">
        <w:rPr>
          <w:rStyle w:val="normaltextrun"/>
          <w:rFonts w:eastAsiaTheme="majorEastAsia"/>
          <w:color w:val="000000" w:themeColor="text1"/>
        </w:rPr>
        <w:t>I hereby certify that the foregoing is a true copy of a Resolution passed by The Council of The City of New York on </w:t>
      </w:r>
      <w:r w:rsidR="222D6710" w:rsidRPr="7FCA9C8D">
        <w:rPr>
          <w:color w:val="000000" w:themeColor="text1"/>
        </w:rPr>
        <w:t>March 26</w:t>
      </w:r>
      <w:r w:rsidRPr="7FCA9C8D">
        <w:rPr>
          <w:rStyle w:val="normaltextrun"/>
          <w:rFonts w:eastAsiaTheme="majorEastAsia"/>
          <w:color w:val="000000" w:themeColor="text1"/>
        </w:rPr>
        <w:t>, 202</w:t>
      </w:r>
      <w:r w:rsidR="27D3C354" w:rsidRPr="7FCA9C8D">
        <w:rPr>
          <w:rStyle w:val="normaltextrun"/>
          <w:rFonts w:eastAsiaTheme="majorEastAsia"/>
          <w:color w:val="000000" w:themeColor="text1"/>
        </w:rPr>
        <w:t>6</w:t>
      </w:r>
      <w:r w:rsidRPr="7FCA9C8D">
        <w:rPr>
          <w:rStyle w:val="normaltextrun"/>
          <w:rFonts w:eastAsiaTheme="majorEastAsia"/>
          <w:color w:val="000000" w:themeColor="text1"/>
        </w:rPr>
        <w:t>, on file in this office.</w:t>
      </w:r>
      <w:r w:rsidRPr="7FCA9C8D">
        <w:rPr>
          <w:rStyle w:val="eop"/>
          <w:rFonts w:eastAsiaTheme="majorEastAsia"/>
          <w:color w:val="000000" w:themeColor="text1"/>
        </w:rPr>
        <w:t> </w:t>
      </w:r>
    </w:p>
    <w:p w14:paraId="3A277A58" w14:textId="77777777" w:rsidR="00EA2FE9" w:rsidRDefault="00EA2FE9" w:rsidP="00EA2FE9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178D4EB3" w14:textId="77777777" w:rsidR="00EA2FE9" w:rsidRDefault="00EA2FE9" w:rsidP="00EA2FE9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…..……………………………..</w:t>
      </w:r>
      <w:r>
        <w:rPr>
          <w:rStyle w:val="eop"/>
          <w:rFonts w:eastAsiaTheme="majorEastAsia"/>
          <w:color w:val="000000"/>
        </w:rPr>
        <w:t> </w:t>
      </w:r>
    </w:p>
    <w:p w14:paraId="2310DC81" w14:textId="2F85BF1B" w:rsidR="00EA2FE9" w:rsidRDefault="00EA2FE9" w:rsidP="00EA2FE9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City Clerk, Clerk of The Cou</w:t>
      </w:r>
      <w:r w:rsidR="00D228BB">
        <w:rPr>
          <w:rStyle w:val="normaltextrun"/>
          <w:rFonts w:eastAsiaTheme="majorEastAsia"/>
          <w:color w:val="000000"/>
        </w:rPr>
        <w:t>ncil</w:t>
      </w:r>
    </w:p>
    <w:p w14:paraId="2354966C" w14:textId="77777777" w:rsidR="0039604D" w:rsidRDefault="0039604D"/>
    <w:sectPr w:rsidR="00396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6D"/>
    <w:rsid w:val="000456FB"/>
    <w:rsid w:val="001455AF"/>
    <w:rsid w:val="001A596D"/>
    <w:rsid w:val="00305723"/>
    <w:rsid w:val="00355E3A"/>
    <w:rsid w:val="0039604D"/>
    <w:rsid w:val="004B4B72"/>
    <w:rsid w:val="005B189F"/>
    <w:rsid w:val="00607EFD"/>
    <w:rsid w:val="006A7720"/>
    <w:rsid w:val="007A7B57"/>
    <w:rsid w:val="00826A24"/>
    <w:rsid w:val="008D607F"/>
    <w:rsid w:val="00D228BB"/>
    <w:rsid w:val="00DC1BB3"/>
    <w:rsid w:val="00EA2FE9"/>
    <w:rsid w:val="00FB2085"/>
    <w:rsid w:val="028631C3"/>
    <w:rsid w:val="08761F5F"/>
    <w:rsid w:val="0A4728EF"/>
    <w:rsid w:val="13EA5A64"/>
    <w:rsid w:val="222D6710"/>
    <w:rsid w:val="241B59A6"/>
    <w:rsid w:val="27D3C354"/>
    <w:rsid w:val="29E41381"/>
    <w:rsid w:val="32033018"/>
    <w:rsid w:val="33799F76"/>
    <w:rsid w:val="3381CBB2"/>
    <w:rsid w:val="36ED190F"/>
    <w:rsid w:val="38CAC08A"/>
    <w:rsid w:val="3C313D2E"/>
    <w:rsid w:val="4F701315"/>
    <w:rsid w:val="5CEDA218"/>
    <w:rsid w:val="5F3FF610"/>
    <w:rsid w:val="61FE0DC8"/>
    <w:rsid w:val="676760A7"/>
    <w:rsid w:val="6958504A"/>
    <w:rsid w:val="723DD1A9"/>
    <w:rsid w:val="759EEF51"/>
    <w:rsid w:val="75A58990"/>
    <w:rsid w:val="7FCA9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81289"/>
  <w15:chartTrackingRefBased/>
  <w15:docId w15:val="{A97A97A4-9C2C-4B0D-88DB-EDA47876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9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9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9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9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9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96D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A2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EA2FE9"/>
  </w:style>
  <w:style w:type="character" w:customStyle="1" w:styleId="eop">
    <w:name w:val="eop"/>
    <w:basedOn w:val="DefaultParagraphFont"/>
    <w:rsid w:val="00EA2FE9"/>
  </w:style>
  <w:style w:type="character" w:customStyle="1" w:styleId="scxw156641740">
    <w:name w:val="scxw156641740"/>
    <w:basedOn w:val="DefaultParagraphFont"/>
    <w:rsid w:val="00EA2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4E2CA-88EC-4033-8717-3E49A3747B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9E30A9-CC1C-44CC-AB86-F73A1B0C9756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A1FCB60B-3A0F-4694-BE96-241BFB8AD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4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2026-03-30T01:33:00Z</dcterms:created>
  <dcterms:modified xsi:type="dcterms:W3CDTF">2026-03-30T01:33:00Z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