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CB1D4" w14:textId="77777777" w:rsidR="00D36185" w:rsidRDefault="00AE1028" w:rsidP="00AE1028">
      <w:pPr>
        <w:pStyle w:val="paragraph"/>
        <w:spacing w:before="0" w:beforeAutospacing="0" w:after="0" w:afterAutospacing="0"/>
        <w:jc w:val="center"/>
        <w:textAlignment w:val="baseline"/>
        <w:rPr>
          <w:rStyle w:val="normaltextrun"/>
          <w:rFonts w:eastAsiaTheme="majorEastAsia"/>
          <w:b/>
          <w:bCs/>
        </w:rPr>
      </w:pPr>
      <w:r>
        <w:rPr>
          <w:rStyle w:val="normaltextrun"/>
          <w:rFonts w:eastAsiaTheme="majorEastAsia"/>
          <w:b/>
          <w:bCs/>
        </w:rPr>
        <w:t>THE COUNCIL OF THE CITY OF NEW YORK</w:t>
      </w:r>
    </w:p>
    <w:p w14:paraId="621E818B" w14:textId="305CF883" w:rsidR="00AE1028" w:rsidRDefault="00AE1028" w:rsidP="00AE1028">
      <w:pPr>
        <w:pStyle w:val="paragraph"/>
        <w:spacing w:before="0" w:beforeAutospacing="0" w:after="0" w:afterAutospacing="0"/>
        <w:jc w:val="center"/>
        <w:textAlignment w:val="baseline"/>
        <w:rPr>
          <w:rStyle w:val="normaltextrun"/>
          <w:rFonts w:eastAsiaTheme="majorEastAsia"/>
          <w:b/>
          <w:bCs/>
        </w:rPr>
      </w:pPr>
      <w:r>
        <w:rPr>
          <w:rStyle w:val="normaltextrun"/>
          <w:rFonts w:eastAsiaTheme="majorEastAsia"/>
          <w:b/>
          <w:bCs/>
        </w:rPr>
        <w:t>RESOLUTION NO.</w:t>
      </w:r>
      <w:r w:rsidR="00D36185">
        <w:rPr>
          <w:rStyle w:val="normaltextrun"/>
          <w:rFonts w:eastAsiaTheme="majorEastAsia"/>
          <w:b/>
          <w:bCs/>
        </w:rPr>
        <w:t xml:space="preserve"> </w:t>
      </w:r>
      <w:r w:rsidR="00AD43E7">
        <w:rPr>
          <w:rStyle w:val="normaltextrun"/>
          <w:rFonts w:eastAsiaTheme="majorEastAsia"/>
          <w:b/>
          <w:bCs/>
        </w:rPr>
        <w:t>403</w:t>
      </w:r>
    </w:p>
    <w:p w14:paraId="475CA88F" w14:textId="23994BEB" w:rsidR="00AE1028" w:rsidRDefault="00AE1028" w:rsidP="00AE1028">
      <w:pPr>
        <w:pStyle w:val="paragraph"/>
        <w:spacing w:before="0" w:beforeAutospacing="0" w:after="0" w:afterAutospacing="0"/>
        <w:jc w:val="both"/>
        <w:textAlignment w:val="baseline"/>
        <w:rPr>
          <w:rFonts w:ascii="Segoe UI" w:hAnsi="Segoe UI" w:cs="Segoe UI"/>
          <w:sz w:val="18"/>
          <w:szCs w:val="18"/>
        </w:rPr>
      </w:pPr>
    </w:p>
    <w:p w14:paraId="48BB417A" w14:textId="4B4A5B69" w:rsidR="00AE1028" w:rsidRPr="003E33AD" w:rsidRDefault="00AE1028" w:rsidP="00B0101D">
      <w:pPr>
        <w:pStyle w:val="paragraph"/>
        <w:spacing w:before="0" w:beforeAutospacing="0" w:after="240" w:afterAutospacing="0"/>
        <w:jc w:val="both"/>
        <w:textAlignment w:val="baseline"/>
        <w:rPr>
          <w:rFonts w:eastAsiaTheme="majorEastAsia"/>
          <w:b/>
          <w:bCs/>
        </w:rPr>
      </w:pPr>
      <w:r w:rsidRPr="7E75B6BB">
        <w:rPr>
          <w:rStyle w:val="normaltextrun"/>
          <w:rFonts w:eastAsiaTheme="majorEastAsia"/>
          <w:b/>
          <w:bCs/>
        </w:rPr>
        <w:t>Resolution</w:t>
      </w:r>
      <w:r w:rsidR="00B0101D">
        <w:rPr>
          <w:rStyle w:val="normaltextrun"/>
          <w:rFonts w:eastAsiaTheme="majorEastAsia"/>
          <w:b/>
          <w:bCs/>
        </w:rPr>
        <w:t xml:space="preserve"> </w:t>
      </w:r>
      <w:r w:rsidRPr="7E75B6BB">
        <w:rPr>
          <w:rStyle w:val="normaltextrun"/>
          <w:rFonts w:eastAsiaTheme="majorEastAsia"/>
          <w:b/>
          <w:bCs/>
        </w:rPr>
        <w:t>approving the</w:t>
      </w:r>
      <w:r w:rsidR="00B0101D">
        <w:rPr>
          <w:rStyle w:val="normaltextrun"/>
          <w:rFonts w:eastAsiaTheme="majorEastAsia"/>
          <w:b/>
          <w:bCs/>
        </w:rPr>
        <w:t xml:space="preserve"> </w:t>
      </w:r>
      <w:r w:rsidRPr="7E75B6BB">
        <w:rPr>
          <w:rStyle w:val="normaltextrun"/>
          <w:rFonts w:eastAsiaTheme="majorEastAsia"/>
          <w:b/>
          <w:bCs/>
        </w:rPr>
        <w:t>application submitted by the New</w:t>
      </w:r>
      <w:r w:rsidR="00B0101D">
        <w:rPr>
          <w:rStyle w:val="normaltextrun"/>
          <w:rFonts w:eastAsiaTheme="majorEastAsia"/>
          <w:b/>
          <w:bCs/>
        </w:rPr>
        <w:t xml:space="preserve"> </w:t>
      </w:r>
      <w:r w:rsidRPr="7E75B6BB">
        <w:rPr>
          <w:rStyle w:val="normaltextrun"/>
          <w:rFonts w:eastAsiaTheme="majorEastAsia"/>
          <w:b/>
          <w:bCs/>
        </w:rPr>
        <w:t>York</w:t>
      </w:r>
      <w:r w:rsidR="00B0101D">
        <w:rPr>
          <w:rStyle w:val="normaltextrun"/>
          <w:rFonts w:eastAsiaTheme="majorEastAsia"/>
          <w:b/>
          <w:bCs/>
        </w:rPr>
        <w:t xml:space="preserve"> </w:t>
      </w:r>
      <w:r w:rsidRPr="7E75B6BB">
        <w:rPr>
          <w:rStyle w:val="normaltextrun"/>
          <w:rFonts w:eastAsiaTheme="majorEastAsia"/>
          <w:b/>
          <w:bCs/>
        </w:rPr>
        <w:t>City</w:t>
      </w:r>
      <w:r w:rsidR="00B0101D">
        <w:rPr>
          <w:rStyle w:val="normaltextrun"/>
          <w:rFonts w:eastAsiaTheme="majorEastAsia"/>
          <w:b/>
          <w:bCs/>
        </w:rPr>
        <w:t xml:space="preserve"> </w:t>
      </w:r>
      <w:r w:rsidRPr="7E75B6BB">
        <w:rPr>
          <w:rStyle w:val="normaltextrun"/>
          <w:rFonts w:eastAsiaTheme="majorEastAsia"/>
          <w:b/>
          <w:bCs/>
        </w:rPr>
        <w:t xml:space="preserve">Department of Housing Preservation and </w:t>
      </w:r>
      <w:r w:rsidR="00A74A03" w:rsidRPr="7E75B6BB">
        <w:rPr>
          <w:rStyle w:val="normaltextrun"/>
          <w:rFonts w:eastAsiaTheme="majorEastAsia"/>
          <w:b/>
          <w:bCs/>
        </w:rPr>
        <w:t>Development</w:t>
      </w:r>
      <w:r w:rsidR="5058712F" w:rsidRPr="7E75B6BB">
        <w:rPr>
          <w:rStyle w:val="normaltextrun"/>
          <w:rFonts w:eastAsiaTheme="majorEastAsia"/>
          <w:b/>
          <w:bCs/>
        </w:rPr>
        <w:t xml:space="preserve"> </w:t>
      </w:r>
      <w:r w:rsidRPr="7E75B6BB">
        <w:rPr>
          <w:rStyle w:val="normaltextrun"/>
          <w:rFonts w:eastAsiaTheme="majorEastAsia"/>
          <w:b/>
          <w:bCs/>
        </w:rPr>
        <w:t>and</w:t>
      </w:r>
      <w:r w:rsidR="2FCF02D0" w:rsidRPr="7E75B6BB">
        <w:rPr>
          <w:rStyle w:val="normaltextrun"/>
          <w:rFonts w:eastAsiaTheme="majorEastAsia"/>
          <w:b/>
          <w:bCs/>
        </w:rPr>
        <w:t xml:space="preserve"> </w:t>
      </w:r>
      <w:r w:rsidRPr="7E75B6BB">
        <w:rPr>
          <w:rStyle w:val="normaltextrun"/>
          <w:rFonts w:eastAsiaTheme="majorEastAsia"/>
          <w:b/>
          <w:bCs/>
        </w:rPr>
        <w:t>the</w:t>
      </w:r>
      <w:r w:rsidR="00E2474A">
        <w:rPr>
          <w:rStyle w:val="normaltextrun"/>
          <w:rFonts w:eastAsiaTheme="majorEastAsia"/>
          <w:b/>
          <w:bCs/>
        </w:rPr>
        <w:t xml:space="preserve"> </w:t>
      </w:r>
      <w:r w:rsidRPr="7E75B6BB">
        <w:rPr>
          <w:rStyle w:val="normaltextrun"/>
          <w:rFonts w:eastAsiaTheme="majorEastAsia"/>
          <w:b/>
          <w:bCs/>
        </w:rPr>
        <w:t>decision of the City Planning Commission,</w:t>
      </w:r>
      <w:r w:rsidR="00E2474A">
        <w:rPr>
          <w:rStyle w:val="normaltextrun"/>
          <w:rFonts w:eastAsiaTheme="majorEastAsia"/>
          <w:b/>
          <w:bCs/>
        </w:rPr>
        <w:t xml:space="preserve"> </w:t>
      </w:r>
      <w:r w:rsidRPr="7E75B6BB">
        <w:rPr>
          <w:rStyle w:val="normaltextrun"/>
          <w:rFonts w:eastAsiaTheme="majorEastAsia"/>
          <w:b/>
          <w:bCs/>
        </w:rPr>
        <w:t>ULURP No.</w:t>
      </w:r>
      <w:r w:rsidR="00E2474A">
        <w:rPr>
          <w:rStyle w:val="normaltextrun"/>
          <w:rFonts w:eastAsiaTheme="majorEastAsia"/>
          <w:b/>
          <w:bCs/>
        </w:rPr>
        <w:t xml:space="preserve"> </w:t>
      </w:r>
      <w:r w:rsidRPr="7E75B6BB">
        <w:rPr>
          <w:rStyle w:val="normaltextrun"/>
          <w:rFonts w:eastAsiaTheme="majorEastAsia"/>
          <w:b/>
          <w:bCs/>
          <w:color w:val="000000" w:themeColor="text1"/>
        </w:rPr>
        <w:t>C</w:t>
      </w:r>
      <w:r w:rsidR="00E2474A">
        <w:rPr>
          <w:rStyle w:val="normaltextrun"/>
          <w:rFonts w:eastAsiaTheme="majorEastAsia"/>
          <w:b/>
          <w:bCs/>
          <w:color w:val="000000" w:themeColor="text1"/>
        </w:rPr>
        <w:t> </w:t>
      </w:r>
      <w:r w:rsidRPr="7E75B6BB">
        <w:rPr>
          <w:rStyle w:val="normaltextrun"/>
          <w:rFonts w:eastAsiaTheme="majorEastAsia"/>
          <w:b/>
          <w:bCs/>
          <w:color w:val="000000" w:themeColor="text1"/>
        </w:rPr>
        <w:t>2</w:t>
      </w:r>
      <w:r w:rsidR="00AE2F1B" w:rsidRPr="7E75B6BB">
        <w:rPr>
          <w:rStyle w:val="normaltextrun"/>
          <w:rFonts w:eastAsiaTheme="majorEastAsia"/>
          <w:b/>
          <w:bCs/>
          <w:color w:val="000000" w:themeColor="text1"/>
        </w:rPr>
        <w:t>60071</w:t>
      </w:r>
      <w:r w:rsidR="00E2474A">
        <w:rPr>
          <w:rStyle w:val="normaltextrun"/>
          <w:rFonts w:eastAsiaTheme="majorEastAsia"/>
          <w:b/>
          <w:bCs/>
          <w:color w:val="000000" w:themeColor="text1"/>
        </w:rPr>
        <w:t> </w:t>
      </w:r>
      <w:r w:rsidRPr="7E75B6BB">
        <w:rPr>
          <w:rStyle w:val="normaltextrun"/>
          <w:rFonts w:eastAsiaTheme="majorEastAsia"/>
          <w:b/>
          <w:bCs/>
          <w:color w:val="000000" w:themeColor="text1"/>
        </w:rPr>
        <w:t>HAM</w:t>
      </w:r>
      <w:r w:rsidRPr="7E75B6BB">
        <w:rPr>
          <w:rStyle w:val="normaltextrun"/>
          <w:rFonts w:eastAsiaTheme="majorEastAsia"/>
          <w:b/>
          <w:bCs/>
        </w:rPr>
        <w:t>, approving the designation</w:t>
      </w:r>
      <w:r w:rsidR="00E2474A">
        <w:rPr>
          <w:rStyle w:val="normaltextrun"/>
          <w:rFonts w:eastAsiaTheme="majorEastAsia"/>
          <w:b/>
          <w:bCs/>
        </w:rPr>
        <w:t xml:space="preserve"> </w:t>
      </w:r>
      <w:r w:rsidRPr="7E75B6BB">
        <w:rPr>
          <w:rStyle w:val="normaltextrun"/>
          <w:rFonts w:eastAsiaTheme="majorEastAsia"/>
          <w:b/>
          <w:bCs/>
        </w:rPr>
        <w:t>of</w:t>
      </w:r>
      <w:r w:rsidR="00E2474A">
        <w:rPr>
          <w:rStyle w:val="normaltextrun"/>
          <w:rFonts w:eastAsiaTheme="majorEastAsia"/>
          <w:b/>
          <w:bCs/>
        </w:rPr>
        <w:t xml:space="preserve"> </w:t>
      </w:r>
      <w:r w:rsidRPr="7E75B6BB">
        <w:rPr>
          <w:rStyle w:val="normaltextrun"/>
          <w:rFonts w:eastAsiaTheme="majorEastAsia"/>
          <w:b/>
          <w:bCs/>
        </w:rPr>
        <w:t>an</w:t>
      </w:r>
      <w:r w:rsidR="563C97DA" w:rsidRPr="7E75B6BB">
        <w:rPr>
          <w:rStyle w:val="normaltextrun"/>
          <w:rFonts w:eastAsiaTheme="majorEastAsia"/>
          <w:b/>
          <w:bCs/>
        </w:rPr>
        <w:t xml:space="preserve"> </w:t>
      </w:r>
      <w:r w:rsidRPr="7E75B6BB">
        <w:rPr>
          <w:rStyle w:val="normaltextrun"/>
          <w:rFonts w:eastAsiaTheme="majorEastAsia"/>
          <w:b/>
          <w:bCs/>
        </w:rPr>
        <w:t>Urban Development Action Area,</w:t>
      </w:r>
      <w:r w:rsidR="00E430DB">
        <w:rPr>
          <w:rStyle w:val="normaltextrun"/>
          <w:rFonts w:eastAsiaTheme="majorEastAsia"/>
          <w:b/>
          <w:bCs/>
        </w:rPr>
        <w:t xml:space="preserve"> </w:t>
      </w:r>
      <w:r w:rsidRPr="7E75B6BB">
        <w:rPr>
          <w:rStyle w:val="normaltextrun"/>
          <w:rFonts w:eastAsiaTheme="majorEastAsia"/>
          <w:b/>
          <w:bCs/>
        </w:rPr>
        <w:t>an Urban Development</w:t>
      </w:r>
      <w:r w:rsidR="00E2474A">
        <w:rPr>
          <w:rStyle w:val="normaltextrun"/>
          <w:rFonts w:eastAsiaTheme="majorEastAsia"/>
          <w:b/>
          <w:bCs/>
        </w:rPr>
        <w:t xml:space="preserve"> </w:t>
      </w:r>
      <w:r w:rsidRPr="7E75B6BB">
        <w:rPr>
          <w:rStyle w:val="normaltextrun"/>
          <w:rFonts w:eastAsiaTheme="majorEastAsia"/>
          <w:b/>
          <w:bCs/>
        </w:rPr>
        <w:t>Action Area Project,</w:t>
      </w:r>
      <w:r w:rsidR="00E430DB">
        <w:rPr>
          <w:rStyle w:val="normaltextrun"/>
          <w:rFonts w:eastAsiaTheme="majorEastAsia"/>
          <w:b/>
          <w:bCs/>
        </w:rPr>
        <w:t xml:space="preserve"> </w:t>
      </w:r>
      <w:r w:rsidRPr="7E75B6BB">
        <w:rPr>
          <w:rStyle w:val="normaltextrun"/>
          <w:rFonts w:eastAsiaTheme="majorEastAsia"/>
          <w:b/>
          <w:bCs/>
        </w:rPr>
        <w:t>and the disposition</w:t>
      </w:r>
      <w:r w:rsidR="00E2474A">
        <w:rPr>
          <w:rStyle w:val="normaltextrun"/>
          <w:rFonts w:eastAsiaTheme="majorEastAsia"/>
          <w:b/>
          <w:bCs/>
        </w:rPr>
        <w:t xml:space="preserve"> </w:t>
      </w:r>
      <w:r w:rsidRPr="7E75B6BB">
        <w:rPr>
          <w:rStyle w:val="normaltextrun"/>
          <w:rFonts w:eastAsiaTheme="majorEastAsia"/>
          <w:b/>
          <w:bCs/>
        </w:rPr>
        <w:t>of city-owned</w:t>
      </w:r>
      <w:r w:rsidR="00E2474A">
        <w:rPr>
          <w:rStyle w:val="normaltextrun"/>
          <w:rFonts w:eastAsiaTheme="majorEastAsia"/>
          <w:b/>
          <w:bCs/>
        </w:rPr>
        <w:t xml:space="preserve"> </w:t>
      </w:r>
      <w:r w:rsidRPr="7E75B6BB">
        <w:rPr>
          <w:rStyle w:val="normaltextrun"/>
          <w:rFonts w:eastAsiaTheme="majorEastAsia"/>
          <w:b/>
          <w:bCs/>
        </w:rPr>
        <w:t>property located</w:t>
      </w:r>
      <w:r w:rsidR="00E2474A">
        <w:rPr>
          <w:rStyle w:val="normaltextrun"/>
          <w:rFonts w:eastAsiaTheme="majorEastAsia"/>
          <w:b/>
          <w:bCs/>
        </w:rPr>
        <w:t xml:space="preserve"> </w:t>
      </w:r>
      <w:r w:rsidRPr="7E75B6BB">
        <w:rPr>
          <w:rStyle w:val="normaltextrun"/>
          <w:rFonts w:eastAsiaTheme="majorEastAsia"/>
          <w:b/>
          <w:bCs/>
        </w:rPr>
        <w:t>at</w:t>
      </w:r>
      <w:r w:rsidR="00E2474A">
        <w:rPr>
          <w:rStyle w:val="normaltextrun"/>
          <w:rFonts w:eastAsiaTheme="majorEastAsia"/>
          <w:b/>
          <w:bCs/>
        </w:rPr>
        <w:t xml:space="preserve"> </w:t>
      </w:r>
      <w:r w:rsidR="003E33AD" w:rsidRPr="7E75B6BB">
        <w:rPr>
          <w:rStyle w:val="normaltextrun"/>
          <w:rFonts w:eastAsiaTheme="majorEastAsia"/>
          <w:b/>
          <w:bCs/>
        </w:rPr>
        <w:t xml:space="preserve">1727 Amsterdam Avenue (Block 2060, Lot 1), </w:t>
      </w:r>
      <w:r w:rsidRPr="7E75B6BB">
        <w:rPr>
          <w:rStyle w:val="normaltextrun"/>
          <w:rFonts w:eastAsiaTheme="majorEastAsia"/>
          <w:b/>
          <w:bCs/>
        </w:rPr>
        <w:t>Borough of</w:t>
      </w:r>
      <w:r w:rsidR="00E2474A">
        <w:rPr>
          <w:rStyle w:val="normaltextrun"/>
          <w:rFonts w:eastAsiaTheme="majorEastAsia"/>
          <w:b/>
          <w:bCs/>
        </w:rPr>
        <w:t xml:space="preserve"> </w:t>
      </w:r>
      <w:r w:rsidRPr="7E75B6BB">
        <w:rPr>
          <w:rStyle w:val="normaltextrun"/>
          <w:rFonts w:eastAsiaTheme="majorEastAsia"/>
          <w:b/>
          <w:bCs/>
        </w:rPr>
        <w:t>Manhattan,</w:t>
      </w:r>
      <w:r w:rsidR="00E2474A">
        <w:rPr>
          <w:rStyle w:val="normaltextrun"/>
          <w:rFonts w:eastAsiaTheme="majorEastAsia"/>
          <w:b/>
          <w:bCs/>
        </w:rPr>
        <w:t xml:space="preserve"> </w:t>
      </w:r>
      <w:r w:rsidRPr="7E75B6BB">
        <w:rPr>
          <w:rStyle w:val="normaltextrun"/>
          <w:rFonts w:eastAsiaTheme="majorEastAsia"/>
          <w:b/>
          <w:bCs/>
        </w:rPr>
        <w:t>Community District</w:t>
      </w:r>
      <w:r w:rsidR="00E2474A">
        <w:rPr>
          <w:rStyle w:val="normaltextrun"/>
          <w:rFonts w:eastAsiaTheme="majorEastAsia"/>
          <w:b/>
          <w:bCs/>
        </w:rPr>
        <w:t xml:space="preserve"> </w:t>
      </w:r>
      <w:r w:rsidR="0040489A">
        <w:rPr>
          <w:rStyle w:val="normaltextrun"/>
          <w:rFonts w:eastAsiaTheme="majorEastAsia"/>
          <w:b/>
          <w:bCs/>
        </w:rPr>
        <w:t>9</w:t>
      </w:r>
      <w:r w:rsidRPr="7E75B6BB">
        <w:rPr>
          <w:rStyle w:val="normaltextrun"/>
          <w:rFonts w:eastAsiaTheme="majorEastAsia"/>
          <w:b/>
          <w:bCs/>
        </w:rPr>
        <w:t>,</w:t>
      </w:r>
      <w:r w:rsidR="00E2474A">
        <w:rPr>
          <w:rStyle w:val="normaltextrun"/>
          <w:rFonts w:eastAsiaTheme="majorEastAsia"/>
          <w:b/>
          <w:bCs/>
        </w:rPr>
        <w:t xml:space="preserve"> </w:t>
      </w:r>
      <w:r w:rsidRPr="7E75B6BB">
        <w:rPr>
          <w:rStyle w:val="normaltextrun"/>
          <w:rFonts w:eastAsiaTheme="majorEastAsia"/>
          <w:b/>
          <w:bCs/>
        </w:rPr>
        <w:t>to a developer selected</w:t>
      </w:r>
      <w:r w:rsidR="00E2474A">
        <w:rPr>
          <w:rStyle w:val="normaltextrun"/>
          <w:rFonts w:eastAsiaTheme="majorEastAsia"/>
          <w:b/>
          <w:bCs/>
        </w:rPr>
        <w:t xml:space="preserve"> </w:t>
      </w:r>
      <w:r w:rsidRPr="7E75B6BB">
        <w:rPr>
          <w:rStyle w:val="normaltextrun"/>
          <w:rFonts w:eastAsiaTheme="majorEastAsia"/>
          <w:b/>
          <w:bCs/>
        </w:rPr>
        <w:t>by HPD</w:t>
      </w:r>
      <w:r w:rsidR="00E2474A">
        <w:rPr>
          <w:rStyle w:val="normaltextrun"/>
          <w:rFonts w:eastAsiaTheme="majorEastAsia"/>
          <w:b/>
          <w:bCs/>
        </w:rPr>
        <w:t xml:space="preserve"> </w:t>
      </w:r>
      <w:r w:rsidRPr="7E75B6BB">
        <w:rPr>
          <w:rStyle w:val="normaltextrun"/>
          <w:rFonts w:eastAsiaTheme="majorEastAsia"/>
          <w:b/>
          <w:bCs/>
        </w:rPr>
        <w:t>(L.U. No. </w:t>
      </w:r>
      <w:r w:rsidR="00BF06C6" w:rsidRPr="7E75B6BB">
        <w:rPr>
          <w:rStyle w:val="normaltextrun"/>
          <w:rFonts w:eastAsiaTheme="majorEastAsia"/>
          <w:b/>
          <w:bCs/>
        </w:rPr>
        <w:t>35</w:t>
      </w:r>
      <w:r w:rsidRPr="7E75B6BB">
        <w:rPr>
          <w:rStyle w:val="normaltextrun"/>
          <w:rFonts w:eastAsiaTheme="majorEastAsia"/>
          <w:b/>
          <w:bCs/>
        </w:rPr>
        <w:t>;</w:t>
      </w:r>
      <w:r w:rsidR="00E2474A">
        <w:rPr>
          <w:rStyle w:val="normaltextrun"/>
          <w:rFonts w:eastAsiaTheme="majorEastAsia"/>
          <w:b/>
          <w:bCs/>
        </w:rPr>
        <w:t xml:space="preserve"> </w:t>
      </w:r>
      <w:r w:rsidRPr="7E75B6BB">
        <w:rPr>
          <w:rStyle w:val="normaltextrun"/>
          <w:rFonts w:eastAsiaTheme="majorEastAsia"/>
          <w:b/>
          <w:bCs/>
        </w:rPr>
        <w:t>C </w:t>
      </w:r>
      <w:r w:rsidRPr="7E75B6BB">
        <w:rPr>
          <w:rStyle w:val="normaltextrun"/>
          <w:rFonts w:eastAsiaTheme="majorEastAsia"/>
          <w:b/>
          <w:bCs/>
          <w:color w:val="000000" w:themeColor="text1"/>
        </w:rPr>
        <w:t>2</w:t>
      </w:r>
      <w:r w:rsidR="00BF06C6" w:rsidRPr="7E75B6BB">
        <w:rPr>
          <w:rStyle w:val="normaltextrun"/>
          <w:rFonts w:eastAsiaTheme="majorEastAsia"/>
          <w:b/>
          <w:bCs/>
          <w:color w:val="000000" w:themeColor="text1"/>
        </w:rPr>
        <w:t>60071</w:t>
      </w:r>
      <w:r w:rsidR="00E2474A">
        <w:rPr>
          <w:rStyle w:val="normaltextrun"/>
          <w:rFonts w:eastAsiaTheme="majorEastAsia"/>
          <w:b/>
          <w:bCs/>
          <w:color w:val="000000" w:themeColor="text1"/>
        </w:rPr>
        <w:t> </w:t>
      </w:r>
      <w:r w:rsidRPr="7E75B6BB">
        <w:rPr>
          <w:rStyle w:val="normaltextrun"/>
          <w:rFonts w:eastAsiaTheme="majorEastAsia"/>
          <w:b/>
          <w:bCs/>
        </w:rPr>
        <w:t>HAM).</w:t>
      </w:r>
    </w:p>
    <w:p w14:paraId="6DFB535B" w14:textId="4BFF4121" w:rsidR="00AE1028" w:rsidRDefault="00AE1028" w:rsidP="00B0101D">
      <w:pPr>
        <w:pStyle w:val="paragraph"/>
        <w:spacing w:before="0" w:beforeAutospacing="0" w:after="240" w:afterAutospacing="0"/>
        <w:jc w:val="both"/>
        <w:textAlignment w:val="baseline"/>
        <w:rPr>
          <w:rStyle w:val="normaltextrun"/>
          <w:rFonts w:eastAsiaTheme="majorEastAsia"/>
          <w:b/>
          <w:bCs/>
        </w:rPr>
      </w:pPr>
      <w:r>
        <w:rPr>
          <w:rStyle w:val="normaltextrun"/>
          <w:rFonts w:eastAsiaTheme="majorEastAsia"/>
          <w:b/>
          <w:bCs/>
        </w:rPr>
        <w:t>By Council Members</w:t>
      </w:r>
      <w:r w:rsidR="00B0101D">
        <w:rPr>
          <w:rStyle w:val="normaltextrun"/>
          <w:rFonts w:eastAsiaTheme="majorEastAsia"/>
          <w:b/>
          <w:bCs/>
        </w:rPr>
        <w:t xml:space="preserve"> </w:t>
      </w:r>
      <w:r w:rsidR="00BF06C6">
        <w:rPr>
          <w:rStyle w:val="normaltextrun"/>
          <w:rFonts w:eastAsiaTheme="majorEastAsia"/>
          <w:b/>
          <w:bCs/>
        </w:rPr>
        <w:t xml:space="preserve">Riley </w:t>
      </w:r>
      <w:r>
        <w:rPr>
          <w:rStyle w:val="normaltextrun"/>
          <w:rFonts w:eastAsiaTheme="majorEastAsia"/>
          <w:b/>
          <w:bCs/>
        </w:rPr>
        <w:t>and</w:t>
      </w:r>
      <w:r w:rsidR="00B0101D">
        <w:rPr>
          <w:rStyle w:val="normaltextrun"/>
          <w:rFonts w:eastAsiaTheme="majorEastAsia"/>
          <w:b/>
          <w:bCs/>
        </w:rPr>
        <w:t xml:space="preserve"> </w:t>
      </w:r>
      <w:r w:rsidR="00BF06C6">
        <w:rPr>
          <w:rStyle w:val="normaltextrun"/>
          <w:rFonts w:eastAsiaTheme="majorEastAsia"/>
          <w:b/>
          <w:bCs/>
        </w:rPr>
        <w:t>Marte</w:t>
      </w:r>
    </w:p>
    <w:p w14:paraId="3A9A0936" w14:textId="664E487B" w:rsidR="00AE1028" w:rsidRDefault="00AE1028" w:rsidP="00F26EFB">
      <w:pPr>
        <w:pStyle w:val="paragraph"/>
        <w:spacing w:before="0" w:beforeAutospacing="0" w:after="240" w:afterAutospacing="0"/>
        <w:ind w:firstLine="720"/>
        <w:jc w:val="both"/>
        <w:textAlignment w:val="baseline"/>
        <w:rPr>
          <w:rStyle w:val="eop"/>
          <w:rFonts w:eastAsiaTheme="majorEastAsia"/>
        </w:rPr>
      </w:pPr>
      <w:r>
        <w:rPr>
          <w:rStyle w:val="normaltextrun"/>
          <w:rFonts w:eastAsiaTheme="majorEastAsia"/>
        </w:rPr>
        <w:t>WHEREAS, the City Planning Commission filed with the Council on</w:t>
      </w:r>
      <w:r w:rsidR="00F26EFB">
        <w:rPr>
          <w:rStyle w:val="normaltextrun"/>
          <w:rFonts w:eastAsiaTheme="majorEastAsia"/>
        </w:rPr>
        <w:t xml:space="preserve"> </w:t>
      </w:r>
      <w:r w:rsidR="00A74A03">
        <w:rPr>
          <w:rStyle w:val="normaltextrun"/>
          <w:rFonts w:eastAsiaTheme="majorEastAsia"/>
        </w:rPr>
        <w:t>February</w:t>
      </w:r>
      <w:r>
        <w:rPr>
          <w:rStyle w:val="normaltextrun"/>
          <w:rFonts w:eastAsiaTheme="majorEastAsia"/>
        </w:rPr>
        <w:t xml:space="preserve"> 2</w:t>
      </w:r>
      <w:r w:rsidR="00A74A03">
        <w:rPr>
          <w:rStyle w:val="normaltextrun"/>
          <w:rFonts w:eastAsiaTheme="majorEastAsia"/>
        </w:rPr>
        <w:t>0</w:t>
      </w:r>
      <w:r>
        <w:rPr>
          <w:rStyle w:val="normaltextrun"/>
          <w:rFonts w:eastAsiaTheme="majorEastAsia"/>
        </w:rPr>
        <w:t>, 202</w:t>
      </w:r>
      <w:r w:rsidR="00A74A03">
        <w:rPr>
          <w:rStyle w:val="normaltextrun"/>
          <w:rFonts w:eastAsiaTheme="majorEastAsia"/>
        </w:rPr>
        <w:t>6,</w:t>
      </w:r>
      <w:r w:rsidR="00F26EFB">
        <w:rPr>
          <w:rStyle w:val="normaltextrun"/>
          <w:rFonts w:eastAsiaTheme="majorEastAsia"/>
        </w:rPr>
        <w:t xml:space="preserve"> </w:t>
      </w:r>
      <w:r>
        <w:rPr>
          <w:rStyle w:val="normaltextrun"/>
          <w:rFonts w:eastAsiaTheme="majorEastAsia"/>
        </w:rPr>
        <w:t>its decision dated</w:t>
      </w:r>
      <w:r w:rsidR="00F26EFB">
        <w:rPr>
          <w:rStyle w:val="normaltextrun"/>
          <w:rFonts w:eastAsiaTheme="majorEastAsia"/>
        </w:rPr>
        <w:t xml:space="preserve"> </w:t>
      </w:r>
      <w:r w:rsidR="00FB2743">
        <w:rPr>
          <w:rStyle w:val="normaltextrun"/>
          <w:rFonts w:eastAsiaTheme="majorEastAsia"/>
        </w:rPr>
        <w:t>February 18</w:t>
      </w:r>
      <w:r>
        <w:rPr>
          <w:rStyle w:val="normaltextrun"/>
          <w:rFonts w:eastAsiaTheme="majorEastAsia"/>
        </w:rPr>
        <w:t>,</w:t>
      </w:r>
      <w:r w:rsidR="00F26EFB">
        <w:rPr>
          <w:rStyle w:val="normaltextrun"/>
          <w:rFonts w:eastAsiaTheme="majorEastAsia"/>
        </w:rPr>
        <w:t xml:space="preserve"> </w:t>
      </w:r>
      <w:r>
        <w:rPr>
          <w:rStyle w:val="normaltextrun"/>
          <w:rFonts w:eastAsiaTheme="majorEastAsia"/>
        </w:rPr>
        <w:t>202</w:t>
      </w:r>
      <w:r w:rsidR="00FB2743">
        <w:rPr>
          <w:rStyle w:val="normaltextrun"/>
          <w:rFonts w:eastAsiaTheme="majorEastAsia"/>
        </w:rPr>
        <w:t>6</w:t>
      </w:r>
      <w:r w:rsidR="00F26EFB">
        <w:rPr>
          <w:rStyle w:val="normaltextrun"/>
          <w:rFonts w:eastAsiaTheme="majorEastAsia"/>
        </w:rPr>
        <w:t xml:space="preserve"> </w:t>
      </w:r>
      <w:r>
        <w:rPr>
          <w:rStyle w:val="normaltextrun"/>
          <w:rFonts w:eastAsiaTheme="majorEastAsia"/>
        </w:rPr>
        <w:t>(the</w:t>
      </w:r>
      <w:r w:rsidR="00F26EFB">
        <w:rPr>
          <w:rStyle w:val="normaltextrun"/>
          <w:rFonts w:eastAsiaTheme="majorEastAsia"/>
        </w:rPr>
        <w:t xml:space="preserve"> </w:t>
      </w:r>
      <w:r>
        <w:rPr>
          <w:rStyle w:val="normaltextrun"/>
          <w:rFonts w:eastAsiaTheme="majorEastAsia"/>
        </w:rPr>
        <w:t>“Decision”), on the application submitted by the</w:t>
      </w:r>
      <w:r w:rsidR="00F26EFB">
        <w:rPr>
          <w:rStyle w:val="normaltextrun"/>
          <w:rFonts w:eastAsiaTheme="majorEastAsia"/>
        </w:rPr>
        <w:t xml:space="preserve"> </w:t>
      </w:r>
      <w:r>
        <w:rPr>
          <w:rStyle w:val="normaltextrun"/>
          <w:rFonts w:eastAsiaTheme="majorEastAsia"/>
        </w:rPr>
        <w:t>New York City</w:t>
      </w:r>
      <w:r w:rsidR="00F26EFB">
        <w:rPr>
          <w:rStyle w:val="normaltextrun"/>
          <w:rFonts w:eastAsiaTheme="majorEastAsia"/>
        </w:rPr>
        <w:t xml:space="preserve"> </w:t>
      </w:r>
      <w:r>
        <w:rPr>
          <w:rStyle w:val="normaltextrun"/>
          <w:rFonts w:eastAsiaTheme="majorEastAsia"/>
        </w:rPr>
        <w:t>Department of Housing Preservation and Development</w:t>
      </w:r>
      <w:r w:rsidR="00F26EFB">
        <w:rPr>
          <w:rStyle w:val="normaltextrun"/>
          <w:rFonts w:eastAsiaTheme="majorEastAsia"/>
        </w:rPr>
        <w:t xml:space="preserve"> </w:t>
      </w:r>
      <w:r>
        <w:rPr>
          <w:rStyle w:val="normaltextrun"/>
          <w:rFonts w:eastAsiaTheme="majorEastAsia"/>
        </w:rPr>
        <w:t>(“HPD”)</w:t>
      </w:r>
      <w:r w:rsidR="00F26EFB">
        <w:rPr>
          <w:rStyle w:val="normaltextrun"/>
          <w:rFonts w:eastAsiaTheme="majorEastAsia"/>
        </w:rPr>
        <w:t xml:space="preserve"> </w:t>
      </w:r>
      <w:r>
        <w:rPr>
          <w:rStyle w:val="normaltextrun"/>
          <w:rFonts w:eastAsiaTheme="majorEastAsia"/>
        </w:rPr>
        <w:t>regarding</w:t>
      </w:r>
      <w:r w:rsidR="00F26EFB">
        <w:rPr>
          <w:rStyle w:val="normaltextrun"/>
          <w:rFonts w:eastAsiaTheme="majorEastAsia"/>
        </w:rPr>
        <w:t xml:space="preserve"> </w:t>
      </w:r>
      <w:r>
        <w:rPr>
          <w:rStyle w:val="normaltextrun"/>
          <w:rFonts w:eastAsiaTheme="majorEastAsia"/>
        </w:rPr>
        <w:t>city-owned property located</w:t>
      </w:r>
      <w:r w:rsidR="00F26EFB">
        <w:rPr>
          <w:rStyle w:val="normaltextrun"/>
          <w:rFonts w:eastAsiaTheme="majorEastAsia"/>
        </w:rPr>
        <w:t xml:space="preserve"> </w:t>
      </w:r>
      <w:r>
        <w:rPr>
          <w:rStyle w:val="normaltextrun"/>
          <w:rFonts w:eastAsiaTheme="majorEastAsia"/>
        </w:rPr>
        <w:t>at</w:t>
      </w:r>
      <w:r w:rsidR="00F26EFB">
        <w:rPr>
          <w:rStyle w:val="normaltextrun"/>
          <w:rFonts w:eastAsiaTheme="majorEastAsia"/>
        </w:rPr>
        <w:t xml:space="preserve"> </w:t>
      </w:r>
      <w:r w:rsidR="00FB2743" w:rsidRPr="00FB2743">
        <w:rPr>
          <w:rStyle w:val="normaltextrun"/>
          <w:rFonts w:eastAsiaTheme="majorEastAsia"/>
        </w:rPr>
        <w:t>1727 Amsterdam Avenue (Block 2060, Lot 1),</w:t>
      </w:r>
      <w:r w:rsidR="00627C43">
        <w:rPr>
          <w:rStyle w:val="normaltextrun"/>
          <w:rFonts w:eastAsiaTheme="majorEastAsia"/>
        </w:rPr>
        <w:t xml:space="preserve"> </w:t>
      </w:r>
      <w:r>
        <w:rPr>
          <w:rStyle w:val="normaltextrun"/>
          <w:rFonts w:eastAsiaTheme="majorEastAsia"/>
        </w:rPr>
        <w:t>(the “Disposition</w:t>
      </w:r>
      <w:r w:rsidR="00F26EFB">
        <w:rPr>
          <w:rStyle w:val="normaltextrun"/>
          <w:rFonts w:eastAsiaTheme="majorEastAsia"/>
        </w:rPr>
        <w:t xml:space="preserve"> </w:t>
      </w:r>
      <w:r>
        <w:rPr>
          <w:rStyle w:val="normaltextrun"/>
          <w:rFonts w:eastAsiaTheme="majorEastAsia"/>
        </w:rPr>
        <w:t>Area”), approving:</w:t>
      </w:r>
    </w:p>
    <w:p w14:paraId="0A076191" w14:textId="39A9B7F3" w:rsidR="00627C43" w:rsidRDefault="00627C43" w:rsidP="00F26EFB">
      <w:pPr>
        <w:pStyle w:val="paragraph"/>
        <w:numPr>
          <w:ilvl w:val="0"/>
          <w:numId w:val="4"/>
        </w:numPr>
        <w:spacing w:before="0" w:beforeAutospacing="0" w:after="240" w:afterAutospacing="0"/>
        <w:jc w:val="both"/>
        <w:textAlignment w:val="baseline"/>
        <w:rPr>
          <w:rFonts w:eastAsiaTheme="majorEastAsia"/>
        </w:rPr>
      </w:pPr>
      <w:r w:rsidRPr="00627C43">
        <w:rPr>
          <w:rFonts w:eastAsiaTheme="majorEastAsia"/>
        </w:rPr>
        <w:t>pursuant to Article 16 of the General Municipal Law of New York State:</w:t>
      </w:r>
    </w:p>
    <w:p w14:paraId="40548DEB" w14:textId="6F015E63" w:rsidR="00627C43" w:rsidRDefault="00627C43" w:rsidP="00F26EFB">
      <w:pPr>
        <w:pStyle w:val="paragraph"/>
        <w:numPr>
          <w:ilvl w:val="1"/>
          <w:numId w:val="3"/>
        </w:numPr>
        <w:spacing w:before="0" w:beforeAutospacing="0" w:after="240" w:afterAutospacing="0"/>
        <w:jc w:val="both"/>
        <w:textAlignment w:val="baseline"/>
        <w:rPr>
          <w:rFonts w:eastAsiaTheme="majorEastAsia"/>
        </w:rPr>
      </w:pPr>
      <w:proofErr w:type="gramStart"/>
      <w:r w:rsidRPr="00627C43">
        <w:rPr>
          <w:rFonts w:eastAsiaTheme="majorEastAsia"/>
        </w:rPr>
        <w:t>the</w:t>
      </w:r>
      <w:proofErr w:type="gramEnd"/>
      <w:r w:rsidRPr="00627C43">
        <w:rPr>
          <w:rFonts w:eastAsiaTheme="majorEastAsia"/>
        </w:rPr>
        <w:t xml:space="preserve"> designation of property located at 1727 Amsterdam Avenue (Block 2060, Lot 1) as an Urban Development Action Area; and</w:t>
      </w:r>
    </w:p>
    <w:p w14:paraId="7F88036C" w14:textId="27D07A3E" w:rsidR="00627C43" w:rsidRDefault="00627C43" w:rsidP="00F26EFB">
      <w:pPr>
        <w:pStyle w:val="paragraph"/>
        <w:numPr>
          <w:ilvl w:val="1"/>
          <w:numId w:val="3"/>
        </w:numPr>
        <w:spacing w:before="0" w:beforeAutospacing="0" w:after="240" w:afterAutospacing="0"/>
        <w:jc w:val="both"/>
        <w:textAlignment w:val="baseline"/>
        <w:rPr>
          <w:rFonts w:eastAsiaTheme="majorEastAsia"/>
        </w:rPr>
      </w:pPr>
      <w:r w:rsidRPr="00627C43">
        <w:rPr>
          <w:rFonts w:eastAsiaTheme="majorEastAsia"/>
        </w:rPr>
        <w:t>an Urban Development Area Project for such area; and</w:t>
      </w:r>
    </w:p>
    <w:p w14:paraId="0A9B2C36" w14:textId="17221E08" w:rsidR="00627C43" w:rsidRPr="00627C43" w:rsidRDefault="00627C43" w:rsidP="00F26EFB">
      <w:pPr>
        <w:pStyle w:val="paragraph"/>
        <w:numPr>
          <w:ilvl w:val="0"/>
          <w:numId w:val="4"/>
        </w:numPr>
        <w:spacing w:before="0" w:beforeAutospacing="0" w:after="240" w:afterAutospacing="0"/>
        <w:jc w:val="both"/>
        <w:textAlignment w:val="baseline"/>
        <w:rPr>
          <w:rFonts w:eastAsiaTheme="majorEastAsia"/>
        </w:rPr>
      </w:pPr>
      <w:r w:rsidRPr="00627C43">
        <w:rPr>
          <w:rFonts w:eastAsiaTheme="majorEastAsia"/>
        </w:rPr>
        <w:t>pursuant to Section 197-c of the New York City Charter</w:t>
      </w:r>
      <w:r w:rsidR="008E6B8C">
        <w:rPr>
          <w:rFonts w:eastAsiaTheme="majorEastAsia"/>
        </w:rPr>
        <w:t>,</w:t>
      </w:r>
      <w:r w:rsidRPr="00627C43">
        <w:rPr>
          <w:rFonts w:eastAsiaTheme="majorEastAsia"/>
        </w:rPr>
        <w:t xml:space="preserve"> the disposition of such property to a developer to be selected by </w:t>
      </w:r>
      <w:proofErr w:type="gramStart"/>
      <w:r w:rsidRPr="00627C43">
        <w:rPr>
          <w:rFonts w:eastAsiaTheme="majorEastAsia"/>
        </w:rPr>
        <w:t>HPD;</w:t>
      </w:r>
      <w:proofErr w:type="gramEnd"/>
    </w:p>
    <w:p w14:paraId="6709B38C" w14:textId="714DF087" w:rsidR="0095249D" w:rsidRPr="009665C8" w:rsidRDefault="00627C43" w:rsidP="009665C8">
      <w:pPr>
        <w:pStyle w:val="paragraph"/>
        <w:widowControl w:val="0"/>
        <w:spacing w:before="0" w:beforeAutospacing="0" w:after="240" w:afterAutospacing="0"/>
        <w:jc w:val="both"/>
        <w:textAlignment w:val="baseline"/>
        <w:rPr>
          <w:rStyle w:val="normaltextrun"/>
          <w:rFonts w:eastAsiaTheme="majorEastAsia"/>
        </w:rPr>
      </w:pPr>
      <w:r w:rsidRPr="009665C8">
        <w:rPr>
          <w:rStyle w:val="normaltextrun"/>
          <w:rFonts w:eastAsiaTheme="majorEastAsia"/>
        </w:rPr>
        <w:t xml:space="preserve">to </w:t>
      </w:r>
      <w:r w:rsidR="00AE1028" w:rsidRPr="009665C8">
        <w:rPr>
          <w:rStyle w:val="normaltextrun"/>
          <w:rFonts w:eastAsiaTheme="majorEastAsia"/>
        </w:rPr>
        <w:t>facilitate the</w:t>
      </w:r>
      <w:r w:rsidRPr="009665C8">
        <w:rPr>
          <w:rStyle w:val="normaltextrun"/>
          <w:rFonts w:eastAsiaTheme="majorEastAsia"/>
        </w:rPr>
        <w:t xml:space="preserve"> </w:t>
      </w:r>
      <w:r w:rsidR="009538B4" w:rsidRPr="009665C8">
        <w:rPr>
          <w:rStyle w:val="normaltextrun"/>
          <w:rFonts w:eastAsiaTheme="majorEastAsia"/>
        </w:rPr>
        <w:t xml:space="preserve">demolition of an existing four-story public facility building and parking lot at 1727 Amsterdam Avenue and the construction </w:t>
      </w:r>
      <w:r w:rsidRPr="009665C8">
        <w:rPr>
          <w:rStyle w:val="normaltextrun"/>
          <w:rFonts w:eastAsiaTheme="majorEastAsia"/>
        </w:rPr>
        <w:t>of a nine-story mixed</w:t>
      </w:r>
      <w:r w:rsidR="00F26EFB">
        <w:rPr>
          <w:rStyle w:val="normaltextrun"/>
          <w:rFonts w:eastAsiaTheme="majorEastAsia"/>
        </w:rPr>
        <w:t>-</w:t>
      </w:r>
      <w:r w:rsidRPr="009665C8">
        <w:rPr>
          <w:rStyle w:val="normaltextrun"/>
          <w:rFonts w:eastAsiaTheme="majorEastAsia"/>
        </w:rPr>
        <w:t xml:space="preserve">use building containing approximately 200 income restricted housing units and community facility space, </w:t>
      </w:r>
      <w:r w:rsidR="009538B4" w:rsidRPr="009665C8">
        <w:rPr>
          <w:rStyle w:val="normaltextrun"/>
          <w:rFonts w:eastAsiaTheme="majorEastAsia"/>
        </w:rPr>
        <w:t xml:space="preserve">in the Hamilton Heights neighborhood, </w:t>
      </w:r>
      <w:r w:rsidRPr="009665C8">
        <w:rPr>
          <w:rStyle w:val="normaltextrun"/>
          <w:rFonts w:eastAsiaTheme="majorEastAsia"/>
        </w:rPr>
        <w:t>Borough of Manhattan, Community District 9</w:t>
      </w:r>
      <w:r w:rsidR="009538B4" w:rsidRPr="009665C8">
        <w:rPr>
          <w:rStyle w:val="normaltextrun"/>
          <w:rFonts w:eastAsiaTheme="majorEastAsia"/>
        </w:rPr>
        <w:t xml:space="preserve"> </w:t>
      </w:r>
      <w:r w:rsidR="00AE1028" w:rsidRPr="009665C8">
        <w:rPr>
          <w:rStyle w:val="normaltextrun"/>
          <w:rFonts w:eastAsiaTheme="majorEastAsia"/>
        </w:rPr>
        <w:t>(ULURP No. C 2</w:t>
      </w:r>
      <w:r w:rsidR="009538B4" w:rsidRPr="009665C8">
        <w:rPr>
          <w:rStyle w:val="normaltextrun"/>
          <w:rFonts w:eastAsiaTheme="majorEastAsia"/>
        </w:rPr>
        <w:t>6</w:t>
      </w:r>
      <w:r w:rsidR="00AE1028" w:rsidRPr="009665C8">
        <w:rPr>
          <w:rStyle w:val="normaltextrun"/>
          <w:rFonts w:eastAsiaTheme="majorEastAsia"/>
        </w:rPr>
        <w:t>0</w:t>
      </w:r>
      <w:r w:rsidR="009538B4" w:rsidRPr="009665C8">
        <w:rPr>
          <w:rStyle w:val="normaltextrun"/>
          <w:rFonts w:eastAsiaTheme="majorEastAsia"/>
        </w:rPr>
        <w:t>071</w:t>
      </w:r>
      <w:r w:rsidR="00457513">
        <w:rPr>
          <w:rStyle w:val="normaltextrun"/>
          <w:rFonts w:eastAsiaTheme="majorEastAsia"/>
        </w:rPr>
        <w:t> </w:t>
      </w:r>
      <w:r w:rsidR="00AE1028" w:rsidRPr="009665C8">
        <w:rPr>
          <w:rStyle w:val="normaltextrun"/>
          <w:rFonts w:eastAsiaTheme="majorEastAsia"/>
        </w:rPr>
        <w:t>HAM) (the “Application”</w:t>
      </w:r>
      <w:proofErr w:type="gramStart"/>
      <w:r w:rsidR="00AE1028" w:rsidRPr="009665C8">
        <w:rPr>
          <w:rStyle w:val="normaltextrun"/>
          <w:rFonts w:eastAsiaTheme="majorEastAsia"/>
        </w:rPr>
        <w:t>);</w:t>
      </w:r>
      <w:proofErr w:type="gramEnd"/>
    </w:p>
    <w:p w14:paraId="525B1866" w14:textId="2895A0D1" w:rsidR="0095249D" w:rsidRPr="009665C8" w:rsidRDefault="00AE1028" w:rsidP="009665C8">
      <w:pPr>
        <w:pStyle w:val="paragraph"/>
        <w:widowControl w:val="0"/>
        <w:spacing w:before="0" w:beforeAutospacing="0" w:after="240" w:afterAutospacing="0"/>
        <w:ind w:firstLine="720"/>
        <w:jc w:val="both"/>
        <w:textAlignment w:val="baseline"/>
        <w:rPr>
          <w:rStyle w:val="normaltextrun"/>
          <w:rFonts w:eastAsiaTheme="majorEastAsia"/>
        </w:rPr>
      </w:pPr>
      <w:r w:rsidRPr="009665C8">
        <w:rPr>
          <w:rStyle w:val="normaltextrun"/>
          <w:rFonts w:eastAsiaTheme="majorEastAsia"/>
        </w:rPr>
        <w:t xml:space="preserve">WHEREAS, the City Planning Commission has certified its unqualified approval </w:t>
      </w:r>
      <w:r w:rsidR="0022758F">
        <w:rPr>
          <w:rStyle w:val="normaltextrun"/>
          <w:rFonts w:eastAsiaTheme="majorEastAsia"/>
        </w:rPr>
        <w:t xml:space="preserve">for the </w:t>
      </w:r>
      <w:r w:rsidR="00517C4A" w:rsidRPr="009665C8">
        <w:rPr>
          <w:rStyle w:val="normaltextrun"/>
          <w:rFonts w:eastAsiaTheme="majorEastAsia"/>
        </w:rPr>
        <w:t xml:space="preserve">designation of an Urban Development Action Area (UDAA) </w:t>
      </w:r>
      <w:r w:rsidR="00C6522A">
        <w:rPr>
          <w:rStyle w:val="normaltextrun"/>
          <w:rFonts w:eastAsiaTheme="majorEastAsia"/>
        </w:rPr>
        <w:t xml:space="preserve">and </w:t>
      </w:r>
      <w:r w:rsidR="00517C4A" w:rsidRPr="009665C8">
        <w:rPr>
          <w:rStyle w:val="normaltextrun"/>
          <w:rFonts w:eastAsiaTheme="majorEastAsia"/>
        </w:rPr>
        <w:t>an Urban Development Action Area Project (UDAAP)</w:t>
      </w:r>
      <w:r w:rsidR="00263962">
        <w:rPr>
          <w:rStyle w:val="normaltextrun"/>
          <w:rFonts w:eastAsiaTheme="majorEastAsia"/>
        </w:rPr>
        <w:t>,</w:t>
      </w:r>
      <w:r w:rsidR="00BE1DEF" w:rsidRPr="009665C8">
        <w:rPr>
          <w:rStyle w:val="normaltextrun"/>
          <w:rFonts w:eastAsiaTheme="majorEastAsia"/>
        </w:rPr>
        <w:t xml:space="preserve"> </w:t>
      </w:r>
      <w:r w:rsidR="007049F9" w:rsidRPr="009665C8">
        <w:rPr>
          <w:rStyle w:val="normaltextrun"/>
          <w:rFonts w:eastAsiaTheme="majorEastAsia"/>
        </w:rPr>
        <w:t xml:space="preserve">pursuant </w:t>
      </w:r>
      <w:r w:rsidRPr="009665C8">
        <w:rPr>
          <w:rStyle w:val="normaltextrun"/>
          <w:rFonts w:eastAsiaTheme="majorEastAsia"/>
        </w:rPr>
        <w:t>to</w:t>
      </w:r>
      <w:r w:rsidR="009665C8">
        <w:rPr>
          <w:rStyle w:val="normaltextrun"/>
          <w:rFonts w:eastAsiaTheme="majorEastAsia"/>
        </w:rPr>
        <w:t xml:space="preserve"> </w:t>
      </w:r>
      <w:r w:rsidRPr="009665C8">
        <w:rPr>
          <w:rStyle w:val="normaltextrun"/>
          <w:rFonts w:eastAsiaTheme="majorEastAsia"/>
        </w:rPr>
        <w:t>Article 16</w:t>
      </w:r>
      <w:r w:rsidR="009665C8">
        <w:rPr>
          <w:rStyle w:val="normaltextrun"/>
          <w:rFonts w:eastAsiaTheme="majorEastAsia"/>
        </w:rPr>
        <w:t xml:space="preserve"> </w:t>
      </w:r>
      <w:r w:rsidRPr="009665C8">
        <w:rPr>
          <w:rStyle w:val="normaltextrun"/>
          <w:rFonts w:eastAsiaTheme="majorEastAsia"/>
        </w:rPr>
        <w:t xml:space="preserve">of the General Municipal </w:t>
      </w:r>
      <w:proofErr w:type="gramStart"/>
      <w:r w:rsidRPr="009665C8">
        <w:rPr>
          <w:rStyle w:val="normaltextrun"/>
          <w:rFonts w:eastAsiaTheme="majorEastAsia"/>
        </w:rPr>
        <w:t>Law;</w:t>
      </w:r>
      <w:proofErr w:type="gramEnd"/>
    </w:p>
    <w:p w14:paraId="646B2490" w14:textId="3D57CE32" w:rsidR="0095249D" w:rsidRPr="009665C8" w:rsidRDefault="00AE1028" w:rsidP="009665C8">
      <w:pPr>
        <w:pStyle w:val="paragraph"/>
        <w:widowControl w:val="0"/>
        <w:spacing w:before="0" w:beforeAutospacing="0" w:after="240" w:afterAutospacing="0"/>
        <w:ind w:firstLine="720"/>
        <w:jc w:val="both"/>
        <w:textAlignment w:val="baseline"/>
        <w:rPr>
          <w:rStyle w:val="normaltextrun"/>
          <w:rFonts w:eastAsiaTheme="majorEastAsia"/>
        </w:rPr>
      </w:pPr>
      <w:proofErr w:type="gramStart"/>
      <w:r w:rsidRPr="009665C8">
        <w:rPr>
          <w:rStyle w:val="normaltextrun"/>
          <w:rFonts w:eastAsiaTheme="majorEastAsia"/>
        </w:rPr>
        <w:t>WHEREAS,</w:t>
      </w:r>
      <w:proofErr w:type="gramEnd"/>
      <w:r w:rsidR="009665C8" w:rsidRPr="009665C8">
        <w:rPr>
          <w:rStyle w:val="normaltextrun"/>
          <w:rFonts w:eastAsiaTheme="majorEastAsia"/>
        </w:rPr>
        <w:t xml:space="preserve"> </w:t>
      </w:r>
      <w:r w:rsidRPr="009665C8">
        <w:rPr>
          <w:rStyle w:val="normaltextrun"/>
          <w:rFonts w:eastAsiaTheme="majorEastAsia"/>
        </w:rPr>
        <w:t>the Decision is subject to review and action by the Council</w:t>
      </w:r>
      <w:r w:rsidR="009665C8" w:rsidRPr="009665C8">
        <w:rPr>
          <w:rStyle w:val="normaltextrun"/>
          <w:rFonts w:eastAsiaTheme="majorEastAsia"/>
        </w:rPr>
        <w:t xml:space="preserve"> </w:t>
      </w:r>
      <w:r w:rsidRPr="009665C8">
        <w:rPr>
          <w:rStyle w:val="normaltextrun"/>
          <w:rFonts w:eastAsiaTheme="majorEastAsia"/>
        </w:rPr>
        <w:t>pursuant to</w:t>
      </w:r>
      <w:r w:rsidR="009665C8" w:rsidRPr="009665C8">
        <w:rPr>
          <w:rStyle w:val="normaltextrun"/>
          <w:rFonts w:eastAsiaTheme="majorEastAsia"/>
        </w:rPr>
        <w:t xml:space="preserve"> </w:t>
      </w:r>
      <w:r w:rsidRPr="009665C8">
        <w:rPr>
          <w:rStyle w:val="normaltextrun"/>
          <w:rFonts w:eastAsiaTheme="majorEastAsia"/>
        </w:rPr>
        <w:t>Section</w:t>
      </w:r>
      <w:r w:rsidR="00263962">
        <w:rPr>
          <w:rStyle w:val="normaltextrun"/>
          <w:rFonts w:eastAsiaTheme="majorEastAsia"/>
        </w:rPr>
        <w:t xml:space="preserve"> </w:t>
      </w:r>
      <w:r w:rsidRPr="009665C8">
        <w:rPr>
          <w:rStyle w:val="normaltextrun"/>
          <w:rFonts w:eastAsiaTheme="majorEastAsia"/>
        </w:rPr>
        <w:t>197</w:t>
      </w:r>
      <w:r w:rsidR="009665C8" w:rsidRPr="009665C8">
        <w:rPr>
          <w:rStyle w:val="normaltextrun"/>
          <w:rFonts w:eastAsiaTheme="majorEastAsia"/>
        </w:rPr>
        <w:t>-</w:t>
      </w:r>
      <w:r w:rsidRPr="009665C8">
        <w:rPr>
          <w:rStyle w:val="normaltextrun"/>
          <w:rFonts w:eastAsiaTheme="majorEastAsia"/>
        </w:rPr>
        <w:t>d</w:t>
      </w:r>
      <w:r w:rsidR="009665C8" w:rsidRPr="009665C8">
        <w:rPr>
          <w:rStyle w:val="normaltextrun"/>
          <w:rFonts w:eastAsiaTheme="majorEastAsia"/>
        </w:rPr>
        <w:t xml:space="preserve"> </w:t>
      </w:r>
      <w:r w:rsidRPr="009665C8">
        <w:rPr>
          <w:rStyle w:val="normaltextrun"/>
          <w:rFonts w:eastAsiaTheme="majorEastAsia"/>
        </w:rPr>
        <w:t>of the City Charter</w:t>
      </w:r>
      <w:r w:rsidR="00C219E8" w:rsidRPr="009665C8">
        <w:rPr>
          <w:rStyle w:val="normaltextrun"/>
          <w:rFonts w:eastAsiaTheme="majorEastAsia"/>
        </w:rPr>
        <w:t xml:space="preserve"> and Article 16</w:t>
      </w:r>
      <w:r w:rsidR="009665C8" w:rsidRPr="009665C8">
        <w:rPr>
          <w:rStyle w:val="normaltextrun"/>
          <w:rFonts w:eastAsiaTheme="majorEastAsia"/>
        </w:rPr>
        <w:t xml:space="preserve"> </w:t>
      </w:r>
      <w:r w:rsidR="00C219E8" w:rsidRPr="009665C8">
        <w:rPr>
          <w:rStyle w:val="normaltextrun"/>
          <w:rFonts w:eastAsiaTheme="majorEastAsia"/>
        </w:rPr>
        <w:t xml:space="preserve">of the General Municipal </w:t>
      </w:r>
      <w:proofErr w:type="gramStart"/>
      <w:r w:rsidR="00C219E8" w:rsidRPr="009665C8">
        <w:rPr>
          <w:rStyle w:val="normaltextrun"/>
          <w:rFonts w:eastAsiaTheme="majorEastAsia"/>
        </w:rPr>
        <w:t>Law</w:t>
      </w:r>
      <w:r w:rsidRPr="009665C8">
        <w:rPr>
          <w:rStyle w:val="normaltextrun"/>
          <w:rFonts w:eastAsiaTheme="majorEastAsia"/>
        </w:rPr>
        <w:t>;</w:t>
      </w:r>
      <w:proofErr w:type="gramEnd"/>
    </w:p>
    <w:p w14:paraId="5D81537D" w14:textId="232EE911" w:rsidR="0095249D" w:rsidRPr="009665C8" w:rsidRDefault="00AE1028" w:rsidP="009665C8">
      <w:pPr>
        <w:pStyle w:val="paragraph"/>
        <w:widowControl w:val="0"/>
        <w:spacing w:before="0" w:beforeAutospacing="0" w:after="240" w:afterAutospacing="0"/>
        <w:ind w:firstLine="720"/>
        <w:jc w:val="both"/>
        <w:textAlignment w:val="baseline"/>
        <w:rPr>
          <w:rStyle w:val="normaltextrun"/>
          <w:rFonts w:eastAsiaTheme="majorEastAsia"/>
        </w:rPr>
      </w:pPr>
      <w:r w:rsidRPr="009665C8">
        <w:rPr>
          <w:rStyle w:val="normaltextrun"/>
          <w:rFonts w:eastAsiaTheme="majorEastAsia"/>
        </w:rPr>
        <w:t>WHEREAS,</w:t>
      </w:r>
      <w:r w:rsidR="009665C8" w:rsidRPr="009665C8">
        <w:rPr>
          <w:rStyle w:val="normaltextrun"/>
          <w:rFonts w:eastAsiaTheme="majorEastAsia"/>
        </w:rPr>
        <w:t xml:space="preserve"> </w:t>
      </w:r>
      <w:r w:rsidRPr="009665C8">
        <w:rPr>
          <w:rStyle w:val="normaltextrun"/>
          <w:rFonts w:eastAsiaTheme="majorEastAsia"/>
        </w:rPr>
        <w:t>by</w:t>
      </w:r>
      <w:r w:rsidR="009665C8" w:rsidRPr="009665C8">
        <w:rPr>
          <w:rStyle w:val="normaltextrun"/>
          <w:rFonts w:eastAsiaTheme="majorEastAsia"/>
        </w:rPr>
        <w:t xml:space="preserve"> </w:t>
      </w:r>
      <w:r w:rsidRPr="009665C8">
        <w:rPr>
          <w:rStyle w:val="normaltextrun"/>
          <w:rFonts w:eastAsiaTheme="majorEastAsia"/>
        </w:rPr>
        <w:t>letter dated</w:t>
      </w:r>
      <w:r w:rsidR="009665C8" w:rsidRPr="009665C8">
        <w:rPr>
          <w:rStyle w:val="normaltextrun"/>
          <w:rFonts w:eastAsiaTheme="majorEastAsia"/>
        </w:rPr>
        <w:t xml:space="preserve"> </w:t>
      </w:r>
      <w:r w:rsidR="00517C4A" w:rsidRPr="009665C8">
        <w:rPr>
          <w:rStyle w:val="normaltextrun"/>
          <w:rFonts w:eastAsiaTheme="majorEastAsia"/>
        </w:rPr>
        <w:t>February</w:t>
      </w:r>
      <w:r w:rsidRPr="009665C8">
        <w:rPr>
          <w:rStyle w:val="normaltextrun"/>
          <w:rFonts w:eastAsiaTheme="majorEastAsia"/>
        </w:rPr>
        <w:t xml:space="preserve"> 24,</w:t>
      </w:r>
      <w:r w:rsidR="009665C8" w:rsidRPr="009665C8">
        <w:rPr>
          <w:rStyle w:val="normaltextrun"/>
          <w:rFonts w:eastAsiaTheme="majorEastAsia"/>
        </w:rPr>
        <w:t xml:space="preserve"> </w:t>
      </w:r>
      <w:proofErr w:type="gramStart"/>
      <w:r w:rsidRPr="009665C8">
        <w:rPr>
          <w:rStyle w:val="normaltextrun"/>
          <w:rFonts w:eastAsiaTheme="majorEastAsia"/>
        </w:rPr>
        <w:t>202</w:t>
      </w:r>
      <w:r w:rsidR="00517C4A" w:rsidRPr="009665C8">
        <w:rPr>
          <w:rStyle w:val="normaltextrun"/>
          <w:rFonts w:eastAsiaTheme="majorEastAsia"/>
        </w:rPr>
        <w:t>6</w:t>
      </w:r>
      <w:proofErr w:type="gramEnd"/>
      <w:r w:rsidR="009665C8" w:rsidRPr="009665C8">
        <w:rPr>
          <w:rStyle w:val="normaltextrun"/>
          <w:rFonts w:eastAsiaTheme="majorEastAsia"/>
        </w:rPr>
        <w:t xml:space="preserve"> </w:t>
      </w:r>
      <w:r w:rsidRPr="009665C8">
        <w:rPr>
          <w:rStyle w:val="normaltextrun"/>
          <w:rFonts w:eastAsiaTheme="majorEastAsia"/>
        </w:rPr>
        <w:t>and</w:t>
      </w:r>
      <w:r w:rsidR="009665C8" w:rsidRPr="009665C8">
        <w:rPr>
          <w:rStyle w:val="normaltextrun"/>
          <w:rFonts w:eastAsiaTheme="majorEastAsia"/>
        </w:rPr>
        <w:t xml:space="preserve"> </w:t>
      </w:r>
      <w:r w:rsidRPr="009665C8">
        <w:rPr>
          <w:rStyle w:val="normaltextrun"/>
          <w:rFonts w:eastAsiaTheme="majorEastAsia"/>
        </w:rPr>
        <w:t>submitted</w:t>
      </w:r>
      <w:r w:rsidR="009665C8" w:rsidRPr="009665C8">
        <w:rPr>
          <w:rStyle w:val="normaltextrun"/>
          <w:rFonts w:eastAsiaTheme="majorEastAsia"/>
        </w:rPr>
        <w:t xml:space="preserve"> </w:t>
      </w:r>
      <w:r w:rsidRPr="009665C8">
        <w:rPr>
          <w:rStyle w:val="normaltextrun"/>
          <w:rFonts w:eastAsiaTheme="majorEastAsia"/>
        </w:rPr>
        <w:t>to</w:t>
      </w:r>
      <w:r w:rsidR="00CA33D8" w:rsidRPr="009665C8">
        <w:rPr>
          <w:rStyle w:val="normaltextrun"/>
          <w:rFonts w:eastAsiaTheme="majorEastAsia"/>
        </w:rPr>
        <w:t xml:space="preserve"> </w:t>
      </w:r>
      <w:r w:rsidRPr="009665C8">
        <w:rPr>
          <w:rStyle w:val="normaltextrun"/>
          <w:rFonts w:eastAsiaTheme="majorEastAsia"/>
        </w:rPr>
        <w:t>the</w:t>
      </w:r>
      <w:r w:rsidR="00CA33D8" w:rsidRPr="009665C8">
        <w:rPr>
          <w:rStyle w:val="normaltextrun"/>
          <w:rFonts w:eastAsiaTheme="majorEastAsia"/>
        </w:rPr>
        <w:t xml:space="preserve"> </w:t>
      </w:r>
      <w:r w:rsidRPr="009665C8">
        <w:rPr>
          <w:rStyle w:val="normaltextrun"/>
          <w:rFonts w:eastAsiaTheme="majorEastAsia"/>
        </w:rPr>
        <w:t>Council on</w:t>
      </w:r>
      <w:r w:rsidR="009665C8" w:rsidRPr="009665C8">
        <w:rPr>
          <w:rStyle w:val="normaltextrun"/>
          <w:rFonts w:eastAsiaTheme="majorEastAsia"/>
        </w:rPr>
        <w:t xml:space="preserve"> </w:t>
      </w:r>
      <w:r w:rsidR="00517C4A" w:rsidRPr="009665C8">
        <w:rPr>
          <w:rStyle w:val="normaltextrun"/>
          <w:rFonts w:eastAsiaTheme="majorEastAsia"/>
        </w:rPr>
        <w:t>February</w:t>
      </w:r>
      <w:r w:rsidR="00263962">
        <w:rPr>
          <w:rStyle w:val="normaltextrun"/>
          <w:rFonts w:eastAsiaTheme="majorEastAsia"/>
        </w:rPr>
        <w:t xml:space="preserve"> </w:t>
      </w:r>
      <w:r w:rsidRPr="009665C8">
        <w:rPr>
          <w:rStyle w:val="normaltextrun"/>
          <w:rFonts w:eastAsiaTheme="majorEastAsia"/>
        </w:rPr>
        <w:t>24,</w:t>
      </w:r>
      <w:r w:rsidR="00CA33D8" w:rsidRPr="009665C8">
        <w:rPr>
          <w:rStyle w:val="normaltextrun"/>
          <w:rFonts w:eastAsiaTheme="majorEastAsia"/>
        </w:rPr>
        <w:t xml:space="preserve"> </w:t>
      </w:r>
      <w:r w:rsidRPr="009665C8">
        <w:rPr>
          <w:rStyle w:val="normaltextrun"/>
          <w:rFonts w:eastAsiaTheme="majorEastAsia"/>
        </w:rPr>
        <w:t>202</w:t>
      </w:r>
      <w:r w:rsidR="00517C4A" w:rsidRPr="009665C8">
        <w:rPr>
          <w:rStyle w:val="normaltextrun"/>
          <w:rFonts w:eastAsiaTheme="majorEastAsia"/>
        </w:rPr>
        <w:t>6</w:t>
      </w:r>
      <w:r w:rsidRPr="009665C8">
        <w:rPr>
          <w:rStyle w:val="normaltextrun"/>
          <w:rFonts w:eastAsiaTheme="majorEastAsia"/>
        </w:rPr>
        <w:t>,</w:t>
      </w:r>
      <w:r w:rsidR="009665C8" w:rsidRPr="009665C8">
        <w:rPr>
          <w:rStyle w:val="normaltextrun"/>
          <w:rFonts w:eastAsiaTheme="majorEastAsia"/>
        </w:rPr>
        <w:t xml:space="preserve"> </w:t>
      </w:r>
      <w:r w:rsidRPr="009665C8">
        <w:rPr>
          <w:rStyle w:val="normaltextrun"/>
          <w:rFonts w:eastAsiaTheme="majorEastAsia"/>
        </w:rPr>
        <w:t>HPD</w:t>
      </w:r>
      <w:r w:rsidR="009665C8" w:rsidRPr="009665C8">
        <w:rPr>
          <w:rStyle w:val="normaltextrun"/>
          <w:rFonts w:eastAsiaTheme="majorEastAsia"/>
        </w:rPr>
        <w:t xml:space="preserve"> </w:t>
      </w:r>
      <w:r w:rsidRPr="009665C8">
        <w:rPr>
          <w:rStyle w:val="normaltextrun"/>
          <w:rFonts w:eastAsiaTheme="majorEastAsia"/>
        </w:rPr>
        <w:t>submitted</w:t>
      </w:r>
      <w:r w:rsidR="00AE041F" w:rsidRPr="009665C8">
        <w:rPr>
          <w:rStyle w:val="normaltextrun"/>
          <w:rFonts w:eastAsiaTheme="majorEastAsia"/>
        </w:rPr>
        <w:t xml:space="preserve"> </w:t>
      </w:r>
      <w:r w:rsidRPr="009665C8">
        <w:rPr>
          <w:rStyle w:val="normaltextrun"/>
          <w:rFonts w:eastAsiaTheme="majorEastAsia"/>
        </w:rPr>
        <w:t>its</w:t>
      </w:r>
      <w:r w:rsidR="009665C8" w:rsidRPr="009665C8">
        <w:rPr>
          <w:rStyle w:val="normaltextrun"/>
          <w:rFonts w:eastAsiaTheme="majorEastAsia"/>
        </w:rPr>
        <w:t xml:space="preserve"> </w:t>
      </w:r>
      <w:r w:rsidRPr="009665C8">
        <w:rPr>
          <w:rStyle w:val="normaltextrun"/>
          <w:rFonts w:eastAsiaTheme="majorEastAsia"/>
        </w:rPr>
        <w:t>requests</w:t>
      </w:r>
      <w:r w:rsidR="009665C8" w:rsidRPr="009665C8">
        <w:rPr>
          <w:rStyle w:val="normaltextrun"/>
          <w:rFonts w:eastAsiaTheme="majorEastAsia"/>
        </w:rPr>
        <w:t xml:space="preserve"> </w:t>
      </w:r>
      <w:r w:rsidRPr="009665C8">
        <w:rPr>
          <w:rStyle w:val="normaltextrun"/>
          <w:rFonts w:eastAsiaTheme="majorEastAsia"/>
        </w:rPr>
        <w:t>(the “HPD Requests”)</w:t>
      </w:r>
      <w:r w:rsidR="009665C8" w:rsidRPr="009665C8">
        <w:rPr>
          <w:rStyle w:val="normaltextrun"/>
          <w:rFonts w:eastAsiaTheme="majorEastAsia"/>
        </w:rPr>
        <w:t xml:space="preserve"> </w:t>
      </w:r>
      <w:r w:rsidRPr="009665C8">
        <w:rPr>
          <w:rStyle w:val="normaltextrun"/>
          <w:rFonts w:eastAsiaTheme="majorEastAsia"/>
        </w:rPr>
        <w:t>respecting the Application</w:t>
      </w:r>
      <w:r w:rsidR="009665C8" w:rsidRPr="009665C8">
        <w:rPr>
          <w:rStyle w:val="normaltextrun"/>
          <w:rFonts w:eastAsiaTheme="majorEastAsia"/>
        </w:rPr>
        <w:t xml:space="preserve"> </w:t>
      </w:r>
      <w:r w:rsidRPr="009665C8">
        <w:rPr>
          <w:rStyle w:val="normaltextrun"/>
          <w:rFonts w:eastAsiaTheme="majorEastAsia"/>
        </w:rPr>
        <w:t>including</w:t>
      </w:r>
      <w:r w:rsidR="009665C8" w:rsidRPr="009665C8">
        <w:rPr>
          <w:rStyle w:val="normaltextrun"/>
          <w:rFonts w:eastAsiaTheme="majorEastAsia"/>
        </w:rPr>
        <w:t xml:space="preserve"> </w:t>
      </w:r>
      <w:r w:rsidRPr="009665C8">
        <w:rPr>
          <w:rStyle w:val="normaltextrun"/>
          <w:rFonts w:eastAsiaTheme="majorEastAsia"/>
        </w:rPr>
        <w:t>the submission of</w:t>
      </w:r>
      <w:r w:rsidR="009665C8" w:rsidRPr="009665C8">
        <w:rPr>
          <w:rStyle w:val="normaltextrun"/>
          <w:rFonts w:eastAsiaTheme="majorEastAsia"/>
        </w:rPr>
        <w:t xml:space="preserve"> </w:t>
      </w:r>
      <w:r w:rsidRPr="009665C8">
        <w:rPr>
          <w:rStyle w:val="normaltextrun"/>
          <w:rFonts w:eastAsiaTheme="majorEastAsia"/>
        </w:rPr>
        <w:t>the</w:t>
      </w:r>
      <w:r w:rsidR="009665C8" w:rsidRPr="009665C8">
        <w:rPr>
          <w:rStyle w:val="normaltextrun"/>
          <w:rFonts w:eastAsiaTheme="majorEastAsia"/>
        </w:rPr>
        <w:t xml:space="preserve"> </w:t>
      </w:r>
      <w:r w:rsidRPr="009665C8">
        <w:rPr>
          <w:rStyle w:val="normaltextrun"/>
          <w:rFonts w:eastAsiaTheme="majorEastAsia"/>
        </w:rPr>
        <w:t>project summar</w:t>
      </w:r>
      <w:r w:rsidR="00387A04" w:rsidRPr="009665C8">
        <w:rPr>
          <w:rStyle w:val="normaltextrun"/>
          <w:rFonts w:eastAsiaTheme="majorEastAsia"/>
        </w:rPr>
        <w:t xml:space="preserve">y </w:t>
      </w:r>
      <w:r w:rsidRPr="009665C8">
        <w:rPr>
          <w:rStyle w:val="normaltextrun"/>
          <w:rFonts w:eastAsiaTheme="majorEastAsia"/>
        </w:rPr>
        <w:t>for</w:t>
      </w:r>
      <w:r w:rsidR="00387A04" w:rsidRPr="009665C8">
        <w:rPr>
          <w:rStyle w:val="normaltextrun"/>
          <w:rFonts w:eastAsiaTheme="majorEastAsia"/>
        </w:rPr>
        <w:t xml:space="preserve"> </w:t>
      </w:r>
      <w:r w:rsidRPr="009665C8">
        <w:rPr>
          <w:rStyle w:val="normaltextrun"/>
          <w:rFonts w:eastAsiaTheme="majorEastAsia"/>
        </w:rPr>
        <w:t>the</w:t>
      </w:r>
      <w:r w:rsidR="009665C8" w:rsidRPr="009665C8">
        <w:rPr>
          <w:rStyle w:val="normaltextrun"/>
          <w:rFonts w:eastAsiaTheme="majorEastAsia"/>
        </w:rPr>
        <w:t xml:space="preserve"> </w:t>
      </w:r>
      <w:r w:rsidRPr="009665C8">
        <w:rPr>
          <w:rStyle w:val="normaltextrun"/>
          <w:rFonts w:eastAsiaTheme="majorEastAsia"/>
        </w:rPr>
        <w:t>Project</w:t>
      </w:r>
      <w:r w:rsidR="009665C8" w:rsidRPr="009665C8">
        <w:rPr>
          <w:rStyle w:val="normaltextrun"/>
          <w:rFonts w:eastAsiaTheme="majorEastAsia"/>
        </w:rPr>
        <w:t xml:space="preserve"> </w:t>
      </w:r>
      <w:r w:rsidRPr="009665C8">
        <w:rPr>
          <w:rStyle w:val="normaltextrun"/>
          <w:rFonts w:eastAsiaTheme="majorEastAsia"/>
        </w:rPr>
        <w:t>(the “Project Summary”</w:t>
      </w:r>
      <w:proofErr w:type="gramStart"/>
      <w:r w:rsidRPr="009665C8">
        <w:rPr>
          <w:rStyle w:val="normaltextrun"/>
          <w:rFonts w:eastAsiaTheme="majorEastAsia"/>
        </w:rPr>
        <w:t>);</w:t>
      </w:r>
      <w:proofErr w:type="gramEnd"/>
    </w:p>
    <w:p w14:paraId="0D26C743" w14:textId="14F1201E" w:rsidR="0095249D" w:rsidRPr="009665C8" w:rsidRDefault="00AE1028" w:rsidP="009665C8">
      <w:pPr>
        <w:pStyle w:val="paragraph"/>
        <w:widowControl w:val="0"/>
        <w:spacing w:before="0" w:beforeAutospacing="0" w:after="240" w:afterAutospacing="0"/>
        <w:ind w:firstLine="720"/>
        <w:jc w:val="both"/>
        <w:textAlignment w:val="baseline"/>
        <w:rPr>
          <w:rStyle w:val="normaltextrun"/>
          <w:rFonts w:eastAsiaTheme="majorEastAsia"/>
        </w:rPr>
      </w:pPr>
      <w:r w:rsidRPr="009665C8">
        <w:rPr>
          <w:rStyle w:val="normaltextrun"/>
          <w:rFonts w:eastAsiaTheme="majorEastAsia"/>
        </w:rPr>
        <w:t>WHEREAS, upon due notice, the Council held a public hearing on the Application and Decision</w:t>
      </w:r>
      <w:r w:rsidR="00457513">
        <w:rPr>
          <w:rStyle w:val="normaltextrun"/>
          <w:rFonts w:eastAsiaTheme="majorEastAsia"/>
        </w:rPr>
        <w:t xml:space="preserve"> </w:t>
      </w:r>
      <w:r w:rsidRPr="009665C8">
        <w:rPr>
          <w:rStyle w:val="normaltextrun"/>
          <w:rFonts w:eastAsiaTheme="majorEastAsia"/>
        </w:rPr>
        <w:t>and the HPD Requests</w:t>
      </w:r>
      <w:r w:rsidR="00457513">
        <w:rPr>
          <w:rStyle w:val="normaltextrun"/>
          <w:rFonts w:eastAsiaTheme="majorEastAsia"/>
        </w:rPr>
        <w:t xml:space="preserve"> </w:t>
      </w:r>
      <w:r w:rsidRPr="009665C8">
        <w:rPr>
          <w:rStyle w:val="normaltextrun"/>
          <w:rFonts w:eastAsiaTheme="majorEastAsia"/>
        </w:rPr>
        <w:t>on</w:t>
      </w:r>
      <w:r w:rsidR="00457513">
        <w:rPr>
          <w:rStyle w:val="normaltextrun"/>
          <w:rFonts w:eastAsiaTheme="majorEastAsia"/>
        </w:rPr>
        <w:t xml:space="preserve"> </w:t>
      </w:r>
      <w:r w:rsidR="004B3B6C" w:rsidRPr="009665C8">
        <w:rPr>
          <w:rStyle w:val="normaltextrun"/>
          <w:rFonts w:eastAsiaTheme="majorEastAsia"/>
        </w:rPr>
        <w:t xml:space="preserve">March </w:t>
      </w:r>
      <w:r w:rsidR="00064344">
        <w:rPr>
          <w:rStyle w:val="normaltextrun"/>
          <w:rFonts w:eastAsiaTheme="majorEastAsia"/>
        </w:rPr>
        <w:t>3</w:t>
      </w:r>
      <w:r w:rsidRPr="009665C8">
        <w:rPr>
          <w:rStyle w:val="normaltextrun"/>
          <w:rFonts w:eastAsiaTheme="majorEastAsia"/>
        </w:rPr>
        <w:t xml:space="preserve">, </w:t>
      </w:r>
      <w:proofErr w:type="gramStart"/>
      <w:r w:rsidRPr="009665C8">
        <w:rPr>
          <w:rStyle w:val="normaltextrun"/>
          <w:rFonts w:eastAsiaTheme="majorEastAsia"/>
        </w:rPr>
        <w:t>202</w:t>
      </w:r>
      <w:r w:rsidR="00AE041F" w:rsidRPr="009665C8">
        <w:rPr>
          <w:rStyle w:val="normaltextrun"/>
          <w:rFonts w:eastAsiaTheme="majorEastAsia"/>
        </w:rPr>
        <w:t>6</w:t>
      </w:r>
      <w:r w:rsidRPr="009665C8">
        <w:rPr>
          <w:rStyle w:val="normaltextrun"/>
          <w:rFonts w:eastAsiaTheme="majorEastAsia"/>
        </w:rPr>
        <w:t>;</w:t>
      </w:r>
      <w:proofErr w:type="gramEnd"/>
    </w:p>
    <w:p w14:paraId="070D70A3" w14:textId="53394135" w:rsidR="0095249D" w:rsidRPr="009665C8" w:rsidRDefault="00AE1028" w:rsidP="009665C8">
      <w:pPr>
        <w:pStyle w:val="paragraph"/>
        <w:widowControl w:val="0"/>
        <w:spacing w:before="0" w:beforeAutospacing="0" w:after="240" w:afterAutospacing="0"/>
        <w:ind w:firstLine="720"/>
        <w:jc w:val="both"/>
        <w:textAlignment w:val="baseline"/>
        <w:rPr>
          <w:rStyle w:val="normaltextrun"/>
          <w:rFonts w:eastAsiaTheme="majorEastAsia"/>
        </w:rPr>
      </w:pPr>
      <w:r w:rsidRPr="009665C8">
        <w:rPr>
          <w:rStyle w:val="normaltextrun"/>
          <w:rFonts w:eastAsiaTheme="majorEastAsia"/>
        </w:rPr>
        <w:lastRenderedPageBreak/>
        <w:t>WHEREAS, the Council has considered the land use and financial implications and other policy issues relating to the Application;</w:t>
      </w:r>
      <w:r w:rsidR="00457513">
        <w:rPr>
          <w:rStyle w:val="normaltextrun"/>
          <w:rFonts w:eastAsiaTheme="majorEastAsia"/>
        </w:rPr>
        <w:t xml:space="preserve"> </w:t>
      </w:r>
      <w:r w:rsidRPr="009665C8">
        <w:rPr>
          <w:rStyle w:val="normaltextrun"/>
          <w:rFonts w:eastAsiaTheme="majorEastAsia"/>
        </w:rPr>
        <w:t>and</w:t>
      </w:r>
    </w:p>
    <w:p w14:paraId="51E2A4BD" w14:textId="7FF219A7" w:rsidR="00AE1028" w:rsidRPr="009665C8" w:rsidRDefault="00AE1028" w:rsidP="009665C8">
      <w:pPr>
        <w:pStyle w:val="paragraph"/>
        <w:widowControl w:val="0"/>
        <w:spacing w:before="0" w:beforeAutospacing="0" w:after="240" w:afterAutospacing="0"/>
        <w:ind w:firstLine="720"/>
        <w:jc w:val="both"/>
        <w:textAlignment w:val="baseline"/>
        <w:rPr>
          <w:rFonts w:eastAsiaTheme="majorEastAsia"/>
        </w:rPr>
      </w:pPr>
      <w:r w:rsidRPr="009665C8">
        <w:rPr>
          <w:rStyle w:val="normaltextrun"/>
          <w:rFonts w:eastAsiaTheme="majorEastAsia"/>
        </w:rPr>
        <w:t xml:space="preserve">WHEREAS, the Council has considered the relevant environmental issues, including the Negative Declaration issued </w:t>
      </w:r>
      <w:r w:rsidR="00AA6161" w:rsidRPr="009665C8">
        <w:rPr>
          <w:rStyle w:val="normaltextrun"/>
          <w:rFonts w:eastAsiaTheme="majorEastAsia"/>
        </w:rPr>
        <w:t>April 29</w:t>
      </w:r>
      <w:r w:rsidRPr="009665C8">
        <w:rPr>
          <w:rStyle w:val="normaltextrun"/>
          <w:rFonts w:eastAsiaTheme="majorEastAsia"/>
        </w:rPr>
        <w:t>, 202</w:t>
      </w:r>
      <w:r w:rsidR="00AA6161" w:rsidRPr="009665C8">
        <w:rPr>
          <w:rStyle w:val="normaltextrun"/>
          <w:rFonts w:eastAsiaTheme="majorEastAsia"/>
        </w:rPr>
        <w:t>4</w:t>
      </w:r>
      <w:r w:rsidRPr="009665C8">
        <w:rPr>
          <w:rStyle w:val="normaltextrun"/>
          <w:rFonts w:eastAsiaTheme="majorEastAsia"/>
        </w:rPr>
        <w:t xml:space="preserve"> </w:t>
      </w:r>
      <w:r w:rsidR="00E81C39">
        <w:rPr>
          <w:rStyle w:val="normaltextrun"/>
          <w:rFonts w:eastAsiaTheme="majorEastAsia"/>
        </w:rPr>
        <w:t xml:space="preserve">(“Negative Declaration”) </w:t>
      </w:r>
      <w:r w:rsidRPr="009665C8">
        <w:rPr>
          <w:rStyle w:val="normaltextrun"/>
          <w:rFonts w:eastAsiaTheme="majorEastAsia"/>
        </w:rPr>
        <w:t>(CEQR No. 23HPD03</w:t>
      </w:r>
      <w:r w:rsidR="00AA6161" w:rsidRPr="009665C8">
        <w:rPr>
          <w:rStyle w:val="normaltextrun"/>
          <w:rFonts w:eastAsiaTheme="majorEastAsia"/>
        </w:rPr>
        <w:t>2</w:t>
      </w:r>
      <w:r w:rsidRPr="009665C8">
        <w:rPr>
          <w:rStyle w:val="normaltextrun"/>
          <w:rFonts w:eastAsiaTheme="majorEastAsia"/>
        </w:rPr>
        <w:t>M), which included</w:t>
      </w:r>
      <w:r w:rsidR="00457513">
        <w:rPr>
          <w:rStyle w:val="normaltextrun"/>
          <w:rFonts w:eastAsiaTheme="majorEastAsia"/>
        </w:rPr>
        <w:t xml:space="preserve"> </w:t>
      </w:r>
      <w:r w:rsidRPr="009665C8">
        <w:rPr>
          <w:rStyle w:val="normaltextrun"/>
          <w:rFonts w:eastAsiaTheme="majorEastAsia"/>
        </w:rPr>
        <w:t xml:space="preserve">measures that will be required through provisions for the </w:t>
      </w:r>
      <w:r w:rsidR="005A0064" w:rsidRPr="009665C8">
        <w:rPr>
          <w:rStyle w:val="normaltextrun"/>
          <w:rFonts w:eastAsiaTheme="majorEastAsia"/>
        </w:rPr>
        <w:t>p</w:t>
      </w:r>
      <w:r w:rsidRPr="009665C8">
        <w:rPr>
          <w:rStyle w:val="normaltextrun"/>
          <w:rFonts w:eastAsiaTheme="majorEastAsia"/>
        </w:rPr>
        <w:t xml:space="preserve">roposed </w:t>
      </w:r>
      <w:r w:rsidR="005A0064" w:rsidRPr="009665C8">
        <w:rPr>
          <w:rStyle w:val="normaltextrun"/>
          <w:rFonts w:eastAsiaTheme="majorEastAsia"/>
        </w:rPr>
        <w:t>p</w:t>
      </w:r>
      <w:r w:rsidRPr="009665C8">
        <w:rPr>
          <w:rStyle w:val="normaltextrun"/>
          <w:rFonts w:eastAsiaTheme="majorEastAsia"/>
        </w:rPr>
        <w:t>roject contained in the Land Disposition Agreement and/or Regulatory Agreement(s) between HPD and the project sponsor</w:t>
      </w:r>
      <w:r w:rsidR="00B53B86">
        <w:rPr>
          <w:rStyle w:val="normaltextrun"/>
          <w:rFonts w:eastAsiaTheme="majorEastAsia"/>
        </w:rPr>
        <w:t>,</w:t>
      </w:r>
      <w:r w:rsidRPr="009665C8">
        <w:rPr>
          <w:rStyle w:val="normaltextrun"/>
          <w:rFonts w:eastAsiaTheme="majorEastAsia"/>
        </w:rPr>
        <w:t xml:space="preserve"> to avoid the potential for significant adverse impacts related to historic and cultural resources</w:t>
      </w:r>
      <w:r w:rsidR="00A07346">
        <w:rPr>
          <w:rStyle w:val="normaltextrun"/>
          <w:rFonts w:eastAsiaTheme="majorEastAsia"/>
        </w:rPr>
        <w:t xml:space="preserve">, </w:t>
      </w:r>
      <w:r w:rsidR="00A07346" w:rsidRPr="009665C8">
        <w:rPr>
          <w:rStyle w:val="normaltextrun"/>
          <w:rFonts w:eastAsiaTheme="majorEastAsia"/>
        </w:rPr>
        <w:t>hazardous materials</w:t>
      </w:r>
      <w:r w:rsidR="00A07346">
        <w:rPr>
          <w:rStyle w:val="normaltextrun"/>
          <w:rFonts w:eastAsiaTheme="majorEastAsia"/>
        </w:rPr>
        <w:t>,</w:t>
      </w:r>
      <w:r w:rsidR="00A07346" w:rsidRPr="009665C8">
        <w:rPr>
          <w:rStyle w:val="normaltextrun"/>
          <w:rFonts w:eastAsiaTheme="majorEastAsia"/>
        </w:rPr>
        <w:t xml:space="preserve"> and</w:t>
      </w:r>
      <w:r w:rsidRPr="009665C8">
        <w:rPr>
          <w:rStyle w:val="normaltextrun"/>
          <w:rFonts w:eastAsiaTheme="majorEastAsia"/>
        </w:rPr>
        <w:t xml:space="preserve"> </w:t>
      </w:r>
      <w:r w:rsidR="00A07346">
        <w:rPr>
          <w:rStyle w:val="normaltextrun"/>
          <w:rFonts w:eastAsiaTheme="majorEastAsia"/>
        </w:rPr>
        <w:t xml:space="preserve">noise, </w:t>
      </w:r>
      <w:r w:rsidR="00E81C39">
        <w:rPr>
          <w:rStyle w:val="normaltextrun"/>
          <w:rFonts w:eastAsiaTheme="majorEastAsia"/>
        </w:rPr>
        <w:t xml:space="preserve">as </w:t>
      </w:r>
      <w:r w:rsidRPr="009665C8">
        <w:rPr>
          <w:rStyle w:val="normaltextrun"/>
          <w:rFonts w:eastAsiaTheme="majorEastAsia"/>
        </w:rPr>
        <w:t xml:space="preserve">described in the Environmental Assessment Statement and Negative Declaration. </w:t>
      </w:r>
      <w:r w:rsidR="006D4336" w:rsidRPr="009665C8">
        <w:rPr>
          <w:rFonts w:eastAsiaTheme="majorEastAsia"/>
        </w:rPr>
        <w:t>A Technical Memorandum evaluating the City of Yes for Housing Opportunity (CHO) and potential significant adverse impacts to disadvantaged communities was issued on July 8, 2025 (“Technical Memo</w:t>
      </w:r>
      <w:r w:rsidR="003E150C" w:rsidRPr="009665C8">
        <w:rPr>
          <w:rFonts w:eastAsiaTheme="majorEastAsia"/>
        </w:rPr>
        <w:t>randum</w:t>
      </w:r>
      <w:r w:rsidR="006D4336" w:rsidRPr="009665C8">
        <w:rPr>
          <w:rFonts w:eastAsiaTheme="majorEastAsia"/>
        </w:rPr>
        <w:t xml:space="preserve"> 001”). Technical Memo</w:t>
      </w:r>
      <w:r w:rsidR="008F6D72">
        <w:rPr>
          <w:rFonts w:eastAsiaTheme="majorEastAsia"/>
        </w:rPr>
        <w:t>randum</w:t>
      </w:r>
      <w:r w:rsidR="006D4336" w:rsidRPr="009665C8">
        <w:rPr>
          <w:rFonts w:eastAsiaTheme="majorEastAsia"/>
        </w:rPr>
        <w:t xml:space="preserve"> 001 concluded that the proposed action is not expected to cause or increase a disproportionate pollution burden to disadvantaged communities and that while CHO increased the maximum floor area permitted on the project site, the project sponsor does not intend to take advantage of the additional floor area. Any changes in project scope beyond what is currently contemplated would require additional HPD review, including further environmental review of the new proposed development. A </w:t>
      </w:r>
      <w:r w:rsidR="007E7578">
        <w:rPr>
          <w:rFonts w:eastAsiaTheme="majorEastAsia"/>
        </w:rPr>
        <w:t>subsequent</w:t>
      </w:r>
      <w:r w:rsidR="006D4336" w:rsidRPr="009665C8">
        <w:rPr>
          <w:rFonts w:eastAsiaTheme="majorEastAsia"/>
        </w:rPr>
        <w:t xml:space="preserve"> Technical Memorandum</w:t>
      </w:r>
      <w:r w:rsidR="00BC5548">
        <w:rPr>
          <w:rFonts w:eastAsiaTheme="majorEastAsia"/>
        </w:rPr>
        <w:t>,</w:t>
      </w:r>
      <w:r w:rsidR="006D4336" w:rsidRPr="009665C8">
        <w:rPr>
          <w:rFonts w:eastAsiaTheme="majorEastAsia"/>
        </w:rPr>
        <w:t xml:space="preserve"> evaluating additional technical analysis of shadows and providing further information regarding the relocation of the two community facilities that currently occupy the project site was prepared in response to comments from Manhattan Community Board (CB) 9 following the proposed project’s certification into ULURP at the New York City Planning Commission Review Session on September 15, 2025</w:t>
      </w:r>
      <w:r w:rsidR="00BC5548">
        <w:rPr>
          <w:rFonts w:eastAsiaTheme="majorEastAsia"/>
        </w:rPr>
        <w:t>,</w:t>
      </w:r>
      <w:r w:rsidR="006D4336" w:rsidRPr="009665C8">
        <w:rPr>
          <w:rFonts w:eastAsiaTheme="majorEastAsia"/>
        </w:rPr>
        <w:t xml:space="preserve"> was issued on October 8, 2025 (</w:t>
      </w:r>
      <w:r w:rsidR="003E150C" w:rsidRPr="009665C8">
        <w:rPr>
          <w:rFonts w:eastAsiaTheme="majorEastAsia"/>
        </w:rPr>
        <w:t>“</w:t>
      </w:r>
      <w:r w:rsidR="006D4336" w:rsidRPr="009665C8">
        <w:rPr>
          <w:rFonts w:eastAsiaTheme="majorEastAsia"/>
        </w:rPr>
        <w:t>Technical Memorandum 002</w:t>
      </w:r>
      <w:r w:rsidR="003E150C" w:rsidRPr="009665C8">
        <w:rPr>
          <w:rFonts w:eastAsiaTheme="majorEastAsia"/>
        </w:rPr>
        <w:t>”</w:t>
      </w:r>
      <w:r w:rsidR="006D4336" w:rsidRPr="009665C8">
        <w:rPr>
          <w:rFonts w:eastAsiaTheme="majorEastAsia"/>
        </w:rPr>
        <w:t>). T</w:t>
      </w:r>
      <w:r w:rsidR="003E150C" w:rsidRPr="009665C8">
        <w:rPr>
          <w:rFonts w:eastAsiaTheme="majorEastAsia"/>
        </w:rPr>
        <w:t>echnical Memorandum 002</w:t>
      </w:r>
      <w:r w:rsidR="006D4336" w:rsidRPr="009665C8">
        <w:rPr>
          <w:rFonts w:eastAsiaTheme="majorEastAsia"/>
        </w:rPr>
        <w:t xml:space="preserve"> conclude</w:t>
      </w:r>
      <w:r w:rsidR="00294BC8">
        <w:rPr>
          <w:rFonts w:eastAsiaTheme="majorEastAsia"/>
        </w:rPr>
        <w:t>d</w:t>
      </w:r>
      <w:r w:rsidR="006D4336" w:rsidRPr="009665C8">
        <w:rPr>
          <w:rFonts w:eastAsiaTheme="majorEastAsia"/>
        </w:rPr>
        <w:t xml:space="preserve"> that the proposed action would still not result in any significant adverse impacts in any of the analyzed CEQR technical areas and that the Negative Declaration and impact determinations established in the </w:t>
      </w:r>
      <w:r w:rsidR="004B0A08" w:rsidRPr="009665C8">
        <w:rPr>
          <w:rFonts w:eastAsiaTheme="majorEastAsia"/>
        </w:rPr>
        <w:t>p</w:t>
      </w:r>
      <w:r w:rsidR="006D4336" w:rsidRPr="009665C8">
        <w:rPr>
          <w:rFonts w:eastAsiaTheme="majorEastAsia"/>
        </w:rPr>
        <w:t xml:space="preserve">roposed </w:t>
      </w:r>
      <w:r w:rsidR="004B0A08" w:rsidRPr="009665C8">
        <w:rPr>
          <w:rFonts w:eastAsiaTheme="majorEastAsia"/>
        </w:rPr>
        <w:t>p</w:t>
      </w:r>
      <w:r w:rsidR="006D4336" w:rsidRPr="009665C8">
        <w:rPr>
          <w:rFonts w:eastAsiaTheme="majorEastAsia"/>
        </w:rPr>
        <w:t>roject’s 2024 EAS would remain unchanged.</w:t>
      </w:r>
    </w:p>
    <w:p w14:paraId="0E816D3D" w14:textId="3D4B622B" w:rsidR="00AE1028" w:rsidRDefault="00AE1028" w:rsidP="003745B8">
      <w:pPr>
        <w:pStyle w:val="paragraph"/>
        <w:keepNext/>
        <w:widowControl w:val="0"/>
        <w:spacing w:before="0" w:beforeAutospacing="0" w:after="240" w:afterAutospacing="0"/>
        <w:jc w:val="both"/>
        <w:textAlignment w:val="baseline"/>
        <w:rPr>
          <w:rStyle w:val="normaltextrun"/>
          <w:rFonts w:eastAsiaTheme="majorEastAsia"/>
        </w:rPr>
      </w:pPr>
      <w:r>
        <w:rPr>
          <w:rStyle w:val="normaltextrun"/>
          <w:rFonts w:eastAsiaTheme="majorEastAsia"/>
        </w:rPr>
        <w:t>RESOLVED:</w:t>
      </w:r>
    </w:p>
    <w:p w14:paraId="5321BBC5" w14:textId="26188350" w:rsidR="003745B8" w:rsidRDefault="00AE1028" w:rsidP="003745B8">
      <w:pPr>
        <w:pStyle w:val="paragraph"/>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The Council finds that the action described</w:t>
      </w:r>
      <w:r w:rsidR="003745B8">
        <w:rPr>
          <w:rStyle w:val="normaltextrun"/>
          <w:rFonts w:eastAsiaTheme="majorEastAsia"/>
        </w:rPr>
        <w:t xml:space="preserve"> </w:t>
      </w:r>
      <w:r>
        <w:rPr>
          <w:rStyle w:val="normaltextrun"/>
          <w:rFonts w:eastAsiaTheme="majorEastAsia"/>
        </w:rPr>
        <w:t>herein</w:t>
      </w:r>
      <w:r w:rsidR="003745B8">
        <w:rPr>
          <w:rStyle w:val="normaltextrun"/>
          <w:rFonts w:eastAsiaTheme="majorEastAsia"/>
        </w:rPr>
        <w:t xml:space="preserve"> </w:t>
      </w:r>
      <w:r>
        <w:rPr>
          <w:rStyle w:val="normaltextrun"/>
          <w:rFonts w:eastAsiaTheme="majorEastAsia"/>
        </w:rPr>
        <w:t>will have no significant impact on the environment as</w:t>
      </w:r>
      <w:r w:rsidR="003745B8">
        <w:rPr>
          <w:rStyle w:val="normaltextrun"/>
          <w:rFonts w:eastAsiaTheme="majorEastAsia"/>
        </w:rPr>
        <w:t xml:space="preserve"> </w:t>
      </w:r>
      <w:r>
        <w:rPr>
          <w:rStyle w:val="normaltextrun"/>
          <w:rFonts w:eastAsiaTheme="majorEastAsia"/>
        </w:rPr>
        <w:t>set forth in</w:t>
      </w:r>
      <w:r w:rsidR="003745B8">
        <w:rPr>
          <w:rStyle w:val="normaltextrun"/>
          <w:rFonts w:eastAsiaTheme="majorEastAsia"/>
        </w:rPr>
        <w:t xml:space="preserve"> </w:t>
      </w:r>
      <w:r>
        <w:rPr>
          <w:rStyle w:val="normaltextrun"/>
          <w:rFonts w:eastAsiaTheme="majorEastAsia"/>
        </w:rPr>
        <w:t>the Negative Declaration</w:t>
      </w:r>
      <w:r w:rsidR="003A23AE">
        <w:rPr>
          <w:rStyle w:val="normaltextrun"/>
          <w:rFonts w:eastAsiaTheme="majorEastAsia"/>
        </w:rPr>
        <w:t xml:space="preserve"> and Technical Memorand</w:t>
      </w:r>
      <w:r w:rsidR="004B0A08">
        <w:rPr>
          <w:rStyle w:val="normaltextrun"/>
          <w:rFonts w:eastAsiaTheme="majorEastAsia"/>
        </w:rPr>
        <w:t xml:space="preserve">um 001 and </w:t>
      </w:r>
      <w:r w:rsidR="00D4090C">
        <w:rPr>
          <w:rStyle w:val="normaltextrun"/>
          <w:rFonts w:eastAsiaTheme="majorEastAsia"/>
        </w:rPr>
        <w:t xml:space="preserve">Technical Memorandum </w:t>
      </w:r>
      <w:r w:rsidR="004B0A08">
        <w:rPr>
          <w:rStyle w:val="normaltextrun"/>
          <w:rFonts w:eastAsiaTheme="majorEastAsia"/>
        </w:rPr>
        <w:t>002</w:t>
      </w:r>
      <w:r>
        <w:rPr>
          <w:rStyle w:val="normaltextrun"/>
          <w:rFonts w:eastAsiaTheme="majorEastAsia"/>
        </w:rPr>
        <w:t>.</w:t>
      </w:r>
    </w:p>
    <w:p w14:paraId="45BC90BD" w14:textId="59A9CCDF" w:rsidR="003745B8" w:rsidRDefault="00AE1028" w:rsidP="003745B8">
      <w:pPr>
        <w:pStyle w:val="paragraph"/>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Pursuant to</w:t>
      </w:r>
      <w:r w:rsidR="003745B8">
        <w:rPr>
          <w:rStyle w:val="normaltextrun"/>
          <w:rFonts w:eastAsiaTheme="majorEastAsia"/>
        </w:rPr>
        <w:t xml:space="preserve"> </w:t>
      </w:r>
      <w:r>
        <w:rPr>
          <w:rStyle w:val="normaltextrun"/>
          <w:rFonts w:eastAsiaTheme="majorEastAsia"/>
        </w:rPr>
        <w:t>Section 197</w:t>
      </w:r>
      <w:r w:rsidR="003745B8">
        <w:rPr>
          <w:rStyle w:val="normaltextrun"/>
          <w:rFonts w:eastAsiaTheme="majorEastAsia"/>
        </w:rPr>
        <w:t>-</w:t>
      </w:r>
      <w:r>
        <w:rPr>
          <w:rStyle w:val="normaltextrun"/>
          <w:rFonts w:eastAsiaTheme="majorEastAsia"/>
        </w:rPr>
        <w:t>d</w:t>
      </w:r>
      <w:r w:rsidR="003745B8">
        <w:rPr>
          <w:rStyle w:val="normaltextrun"/>
          <w:rFonts w:eastAsiaTheme="majorEastAsia"/>
        </w:rPr>
        <w:t xml:space="preserve"> </w:t>
      </w:r>
      <w:r>
        <w:rPr>
          <w:rStyle w:val="normaltextrun"/>
          <w:rFonts w:eastAsiaTheme="majorEastAsia"/>
        </w:rPr>
        <w:t>of the New York City Charter, based on the environmental determination and the consideration described in the report C 2</w:t>
      </w:r>
      <w:r w:rsidR="001154B8">
        <w:rPr>
          <w:rStyle w:val="normaltextrun"/>
          <w:rFonts w:eastAsiaTheme="majorEastAsia"/>
        </w:rPr>
        <w:t>6</w:t>
      </w:r>
      <w:r>
        <w:rPr>
          <w:rStyle w:val="normaltextrun"/>
          <w:rFonts w:eastAsiaTheme="majorEastAsia"/>
        </w:rPr>
        <w:t>0</w:t>
      </w:r>
      <w:r w:rsidR="001154B8">
        <w:rPr>
          <w:rStyle w:val="normaltextrun"/>
          <w:rFonts w:eastAsiaTheme="majorEastAsia"/>
        </w:rPr>
        <w:t>071</w:t>
      </w:r>
      <w:r>
        <w:rPr>
          <w:rStyle w:val="normaltextrun"/>
          <w:rFonts w:eastAsiaTheme="majorEastAsia"/>
        </w:rPr>
        <w:t> HAM</w:t>
      </w:r>
      <w:r w:rsidR="003745B8">
        <w:rPr>
          <w:rStyle w:val="normaltextrun"/>
          <w:rFonts w:eastAsiaTheme="majorEastAsia"/>
        </w:rPr>
        <w:t xml:space="preserve"> </w:t>
      </w:r>
      <w:r>
        <w:rPr>
          <w:rStyle w:val="normaltextrun"/>
          <w:rFonts w:eastAsiaTheme="majorEastAsia"/>
        </w:rPr>
        <w:t>and incorporated by reference</w:t>
      </w:r>
      <w:r w:rsidR="003745B8">
        <w:rPr>
          <w:rStyle w:val="normaltextrun"/>
          <w:rFonts w:eastAsiaTheme="majorEastAsia"/>
        </w:rPr>
        <w:t xml:space="preserve"> </w:t>
      </w:r>
      <w:r>
        <w:rPr>
          <w:rStyle w:val="normaltextrun"/>
          <w:rFonts w:eastAsiaTheme="majorEastAsia"/>
        </w:rPr>
        <w:t>herein,</w:t>
      </w:r>
      <w:r w:rsidR="003745B8">
        <w:rPr>
          <w:rStyle w:val="normaltextrun"/>
          <w:rFonts w:eastAsiaTheme="majorEastAsia"/>
        </w:rPr>
        <w:t xml:space="preserve"> </w:t>
      </w:r>
      <w:r>
        <w:rPr>
          <w:rStyle w:val="normaltextrun"/>
          <w:rFonts w:eastAsiaTheme="majorEastAsia"/>
        </w:rPr>
        <w:t>and the record before the Council,</w:t>
      </w:r>
      <w:r w:rsidR="003745B8">
        <w:rPr>
          <w:rStyle w:val="normaltextrun"/>
          <w:rFonts w:eastAsiaTheme="majorEastAsia"/>
        </w:rPr>
        <w:t xml:space="preserve"> </w:t>
      </w:r>
      <w:r>
        <w:rPr>
          <w:rStyle w:val="normaltextrun"/>
          <w:rFonts w:eastAsiaTheme="majorEastAsia"/>
        </w:rPr>
        <w:t>the Council approves</w:t>
      </w:r>
      <w:r w:rsidR="003745B8">
        <w:rPr>
          <w:rStyle w:val="normaltextrun"/>
          <w:rFonts w:eastAsiaTheme="majorEastAsia"/>
        </w:rPr>
        <w:t xml:space="preserve"> </w:t>
      </w:r>
      <w:r>
        <w:rPr>
          <w:rStyle w:val="normaltextrun"/>
          <w:rFonts w:eastAsiaTheme="majorEastAsia"/>
        </w:rPr>
        <w:t>the</w:t>
      </w:r>
      <w:r w:rsidR="003745B8">
        <w:rPr>
          <w:rStyle w:val="normaltextrun"/>
          <w:rFonts w:eastAsiaTheme="majorEastAsia"/>
        </w:rPr>
        <w:t xml:space="preserve"> </w:t>
      </w:r>
      <w:r>
        <w:rPr>
          <w:rStyle w:val="normaltextrun"/>
          <w:rFonts w:eastAsiaTheme="majorEastAsia"/>
        </w:rPr>
        <w:t>Decision of the City Planning Commission</w:t>
      </w:r>
      <w:r w:rsidR="003745B8">
        <w:rPr>
          <w:rStyle w:val="normaltextrun"/>
          <w:rFonts w:eastAsiaTheme="majorEastAsia"/>
        </w:rPr>
        <w:t xml:space="preserve"> </w:t>
      </w:r>
      <w:r>
        <w:rPr>
          <w:rStyle w:val="normaltextrun"/>
          <w:rFonts w:eastAsiaTheme="majorEastAsia"/>
        </w:rPr>
        <w:t>and the HPD Requests.</w:t>
      </w:r>
    </w:p>
    <w:p w14:paraId="0974DA6D" w14:textId="1762319B" w:rsidR="003745B8" w:rsidRDefault="00AE1028" w:rsidP="003745B8">
      <w:pPr>
        <w:pStyle w:val="paragraph"/>
        <w:spacing w:before="0" w:beforeAutospacing="0" w:after="240" w:afterAutospacing="0"/>
        <w:ind w:firstLine="720"/>
        <w:jc w:val="both"/>
        <w:textAlignment w:val="baseline"/>
        <w:rPr>
          <w:rStyle w:val="normaltextrun"/>
          <w:rFonts w:eastAsiaTheme="majorEastAsia"/>
        </w:rPr>
      </w:pPr>
      <w:r w:rsidRPr="4703DB39">
        <w:rPr>
          <w:rStyle w:val="normaltextrun"/>
          <w:rFonts w:eastAsiaTheme="majorEastAsia"/>
        </w:rPr>
        <w:t>Pursuant to Article 16 of the General Municipal Law of New York State, based on the environmental determination and the consideration described in the report</w:t>
      </w:r>
      <w:r w:rsidR="003745B8" w:rsidRPr="4703DB39">
        <w:rPr>
          <w:rStyle w:val="normaltextrun"/>
          <w:rFonts w:eastAsiaTheme="majorEastAsia"/>
        </w:rPr>
        <w:t xml:space="preserve"> </w:t>
      </w:r>
      <w:r w:rsidRPr="4703DB39">
        <w:rPr>
          <w:rStyle w:val="normaltextrun"/>
          <w:rFonts w:eastAsiaTheme="majorEastAsia"/>
        </w:rPr>
        <w:t>C 2</w:t>
      </w:r>
      <w:r w:rsidR="3B5D196E" w:rsidRPr="4703DB39">
        <w:rPr>
          <w:rStyle w:val="normaltextrun"/>
          <w:rFonts w:eastAsiaTheme="majorEastAsia"/>
        </w:rPr>
        <w:t>60071</w:t>
      </w:r>
      <w:r w:rsidRPr="4703DB39">
        <w:rPr>
          <w:rStyle w:val="normaltextrun"/>
          <w:rFonts w:eastAsiaTheme="majorEastAsia"/>
        </w:rPr>
        <w:t> HAM</w:t>
      </w:r>
      <w:r w:rsidR="003745B8" w:rsidRPr="4703DB39">
        <w:rPr>
          <w:rStyle w:val="normaltextrun"/>
          <w:rFonts w:eastAsiaTheme="majorEastAsia"/>
        </w:rPr>
        <w:t xml:space="preserve"> </w:t>
      </w:r>
      <w:r w:rsidRPr="4703DB39">
        <w:rPr>
          <w:rStyle w:val="normaltextrun"/>
          <w:rFonts w:eastAsiaTheme="majorEastAsia"/>
        </w:rPr>
        <w:t>and incorporated by reference herein,</w:t>
      </w:r>
      <w:r w:rsidR="003745B8" w:rsidRPr="4703DB39">
        <w:rPr>
          <w:rStyle w:val="normaltextrun"/>
          <w:rFonts w:eastAsiaTheme="majorEastAsia"/>
        </w:rPr>
        <w:t xml:space="preserve"> </w:t>
      </w:r>
      <w:r w:rsidRPr="4703DB39">
        <w:rPr>
          <w:rStyle w:val="normaltextrun"/>
          <w:rFonts w:eastAsiaTheme="majorEastAsia"/>
        </w:rPr>
        <w:t>and the record before the Council,</w:t>
      </w:r>
      <w:r w:rsidR="003745B8" w:rsidRPr="4703DB39">
        <w:rPr>
          <w:rStyle w:val="normaltextrun"/>
          <w:rFonts w:eastAsiaTheme="majorEastAsia"/>
        </w:rPr>
        <w:t xml:space="preserve"> </w:t>
      </w:r>
      <w:r w:rsidRPr="4703DB39">
        <w:rPr>
          <w:rStyle w:val="normaltextrun"/>
          <w:rFonts w:eastAsiaTheme="majorEastAsia"/>
        </w:rPr>
        <w:t>the Council approves the Decision of the City Planning Commission and the HPD Requests.</w:t>
      </w:r>
    </w:p>
    <w:p w14:paraId="3068ADE8" w14:textId="63A661F3" w:rsidR="00D31819" w:rsidRDefault="00AE1028" w:rsidP="4703DB39">
      <w:pPr>
        <w:pStyle w:val="paragraph"/>
        <w:spacing w:before="0" w:beforeAutospacing="0" w:after="240" w:afterAutospacing="0"/>
        <w:ind w:firstLine="720"/>
        <w:jc w:val="both"/>
        <w:textAlignment w:val="baseline"/>
        <w:rPr>
          <w:rStyle w:val="normaltextrun"/>
          <w:rFonts w:eastAsiaTheme="majorEastAsia"/>
        </w:rPr>
      </w:pPr>
      <w:r w:rsidRPr="4703DB39">
        <w:rPr>
          <w:rStyle w:val="normaltextrun"/>
          <w:rFonts w:eastAsiaTheme="majorEastAsia"/>
        </w:rPr>
        <w:t xml:space="preserve">The Council </w:t>
      </w:r>
      <w:r w:rsidR="00D31819" w:rsidRPr="4703DB39">
        <w:rPr>
          <w:rStyle w:val="normaltextrun"/>
          <w:rFonts w:eastAsiaTheme="majorEastAsia"/>
        </w:rPr>
        <w:t>finds that</w:t>
      </w:r>
      <w:r w:rsidRPr="4703DB39">
        <w:rPr>
          <w:rStyle w:val="normaltextrun"/>
          <w:rFonts w:eastAsiaTheme="majorEastAsia"/>
        </w:rPr>
        <w:t xml:space="preserve"> </w:t>
      </w:r>
      <w:r w:rsidR="00D31819" w:rsidRPr="4703DB39">
        <w:rPr>
          <w:rStyle w:val="normaltextrun"/>
          <w:rFonts w:eastAsiaTheme="majorEastAsia"/>
        </w:rPr>
        <w:t xml:space="preserve">the present status of the Disposition Area tends to impair or arrest the sound growth and development of the municipality and that the proposed Urban Development </w:t>
      </w:r>
      <w:r w:rsidR="00D31819" w:rsidRPr="4703DB39">
        <w:rPr>
          <w:rStyle w:val="normaltextrun"/>
          <w:rFonts w:eastAsiaTheme="majorEastAsia"/>
        </w:rPr>
        <w:lastRenderedPageBreak/>
        <w:t xml:space="preserve">Action Area Project is consistent with the policy and purposes of Section 691 of </w:t>
      </w:r>
      <w:proofErr w:type="gramStart"/>
      <w:r w:rsidR="00D31819" w:rsidRPr="4703DB39">
        <w:rPr>
          <w:rStyle w:val="normaltextrun"/>
          <w:rFonts w:eastAsiaTheme="majorEastAsia"/>
        </w:rPr>
        <w:t>the General</w:t>
      </w:r>
      <w:proofErr w:type="gramEnd"/>
      <w:r w:rsidR="00D31819" w:rsidRPr="4703DB39">
        <w:rPr>
          <w:rStyle w:val="normaltextrun"/>
          <w:rFonts w:eastAsiaTheme="majorEastAsia"/>
        </w:rPr>
        <w:t xml:space="preserve"> Municipal </w:t>
      </w:r>
      <w:proofErr w:type="gramStart"/>
      <w:r w:rsidR="00D31819" w:rsidRPr="4703DB39">
        <w:rPr>
          <w:rStyle w:val="normaltextrun"/>
          <w:rFonts w:eastAsiaTheme="majorEastAsia"/>
        </w:rPr>
        <w:t>Law;</w:t>
      </w:r>
      <w:proofErr w:type="gramEnd"/>
    </w:p>
    <w:p w14:paraId="3DA44FC9" w14:textId="62E3FC38" w:rsidR="00D31819" w:rsidRDefault="00AE1028" w:rsidP="003745B8">
      <w:pPr>
        <w:pStyle w:val="paragraph"/>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 xml:space="preserve">The Council approves the </w:t>
      </w:r>
      <w:r w:rsidR="00D31819" w:rsidRPr="00D31819">
        <w:rPr>
          <w:rStyle w:val="normaltextrun"/>
          <w:rFonts w:eastAsiaTheme="majorEastAsia"/>
        </w:rPr>
        <w:t>designation of the Disposition Area as an Urban Development Action Area pursuant to Section 693 of the General Municipal Law; and</w:t>
      </w:r>
    </w:p>
    <w:p w14:paraId="5ACCF4D0" w14:textId="77777777" w:rsidR="003745B8" w:rsidRDefault="00D31819" w:rsidP="003745B8">
      <w:pPr>
        <w:pStyle w:val="paragraph"/>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 xml:space="preserve">The Council approves </w:t>
      </w:r>
      <w:r w:rsidRPr="00D31819">
        <w:rPr>
          <w:rStyle w:val="normaltextrun"/>
          <w:rFonts w:eastAsiaTheme="majorEastAsia"/>
        </w:rPr>
        <w:t>the project as an Urban Development Action Area Project pursuant to Section 694 of the General Municipal Law</w:t>
      </w:r>
      <w:r>
        <w:rPr>
          <w:rStyle w:val="normaltextrun"/>
          <w:rFonts w:eastAsiaTheme="majorEastAsia"/>
        </w:rPr>
        <w:t>.</w:t>
      </w:r>
    </w:p>
    <w:p w14:paraId="13D72AB0" w14:textId="11B70A34" w:rsidR="003745B8" w:rsidRDefault="00AE1028" w:rsidP="003745B8">
      <w:pPr>
        <w:pStyle w:val="paragraph"/>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 xml:space="preserve">The Council approves the disposition of the Disposition Area </w:t>
      </w:r>
      <w:r w:rsidR="001A7859" w:rsidRPr="00D31819">
        <w:rPr>
          <w:rStyle w:val="normaltextrun"/>
          <w:rFonts w:eastAsiaTheme="majorEastAsia"/>
        </w:rPr>
        <w:t xml:space="preserve">pursuant </w:t>
      </w:r>
      <w:r w:rsidR="001A7859">
        <w:rPr>
          <w:rStyle w:val="normaltextrun"/>
          <w:rFonts w:eastAsiaTheme="majorEastAsia"/>
        </w:rPr>
        <w:t xml:space="preserve">to </w:t>
      </w:r>
      <w:r>
        <w:rPr>
          <w:rStyle w:val="normaltextrun"/>
          <w:rFonts w:eastAsiaTheme="majorEastAsia"/>
        </w:rPr>
        <w:t>Section 197-d of the New York City Charter, to a developer to be selected by the New York City Department of Housing Preservation and Development for the development of the Project consistent with the Project Summary.</w:t>
      </w:r>
    </w:p>
    <w:p w14:paraId="1F74E1F2" w14:textId="77777777" w:rsidR="0039604D" w:rsidRDefault="0039604D"/>
    <w:p w14:paraId="48655BD5" w14:textId="35393CA9" w:rsidR="00D31819" w:rsidRDefault="00D31819" w:rsidP="004B424B">
      <w:pPr>
        <w:pStyle w:val="paragraph"/>
        <w:keepNext/>
        <w:widowControl w:val="0"/>
        <w:spacing w:before="0" w:beforeAutospacing="0" w:after="240" w:afterAutospacing="0"/>
        <w:jc w:val="center"/>
        <w:textAlignment w:val="baseline"/>
        <w:rPr>
          <w:rStyle w:val="normaltextrun"/>
          <w:rFonts w:ascii="Arial" w:eastAsiaTheme="majorEastAsia" w:hAnsi="Arial" w:cs="Arial"/>
          <w:b/>
          <w:bCs/>
          <w:sz w:val="20"/>
          <w:szCs w:val="20"/>
          <w:u w:val="single"/>
        </w:rPr>
      </w:pPr>
      <w:r>
        <w:rPr>
          <w:rStyle w:val="normaltextrun"/>
          <w:rFonts w:ascii="Arial" w:eastAsiaTheme="majorEastAsia" w:hAnsi="Arial" w:cs="Arial"/>
          <w:b/>
          <w:bCs/>
          <w:sz w:val="20"/>
          <w:szCs w:val="20"/>
          <w:u w:val="single"/>
        </w:rPr>
        <w:t>PROJECT SUMMARY</w:t>
      </w:r>
    </w:p>
    <w:p w14:paraId="327F4151" w14:textId="6FCFE5DA" w:rsidR="00D31819" w:rsidRDefault="00D31819" w:rsidP="00F2002F">
      <w:pPr>
        <w:pStyle w:val="paragraph"/>
        <w:widowControl w:val="0"/>
        <w:tabs>
          <w:tab w:val="left" w:pos="360"/>
          <w:tab w:val="left" w:pos="4680"/>
        </w:tabs>
        <w:spacing w:before="0" w:beforeAutospacing="0" w:after="240" w:afterAutospacing="0"/>
        <w:textAlignment w:val="baseline"/>
        <w:rPr>
          <w:rStyle w:val="normaltextrun"/>
          <w:rFonts w:ascii="Arial" w:eastAsiaTheme="majorEastAsia" w:hAnsi="Arial" w:cs="Arial"/>
          <w:sz w:val="20"/>
          <w:szCs w:val="20"/>
        </w:rPr>
      </w:pPr>
      <w:r>
        <w:rPr>
          <w:rStyle w:val="normaltextrun"/>
          <w:rFonts w:ascii="Arial" w:eastAsiaTheme="majorEastAsia" w:hAnsi="Arial" w:cs="Arial"/>
          <w:b/>
          <w:bCs/>
          <w:sz w:val="20"/>
          <w:szCs w:val="20"/>
        </w:rPr>
        <w:t>1.</w:t>
      </w:r>
      <w:r w:rsidR="002C2D6D">
        <w:rPr>
          <w:rStyle w:val="normaltextrun"/>
          <w:rFonts w:ascii="Arial" w:eastAsiaTheme="majorEastAsia" w:hAnsi="Arial" w:cs="Arial"/>
          <w:b/>
          <w:bCs/>
          <w:sz w:val="20"/>
          <w:szCs w:val="20"/>
        </w:rPr>
        <w:tab/>
      </w:r>
      <w:r>
        <w:rPr>
          <w:rStyle w:val="normaltextrun"/>
          <w:rFonts w:ascii="Arial" w:eastAsiaTheme="majorEastAsia" w:hAnsi="Arial" w:cs="Arial"/>
          <w:b/>
          <w:bCs/>
          <w:sz w:val="20"/>
          <w:szCs w:val="20"/>
        </w:rPr>
        <w:t>PROGRA</w:t>
      </w:r>
      <w:r w:rsidR="00921669">
        <w:rPr>
          <w:rStyle w:val="normaltextrun"/>
          <w:rFonts w:ascii="Arial" w:eastAsiaTheme="majorEastAsia" w:hAnsi="Arial" w:cs="Arial"/>
          <w:b/>
          <w:bCs/>
          <w:sz w:val="20"/>
          <w:szCs w:val="20"/>
        </w:rPr>
        <w:t>M:</w:t>
      </w:r>
      <w:r w:rsidR="00AB3940">
        <w:rPr>
          <w:rStyle w:val="normaltextrun"/>
          <w:rFonts w:ascii="Arial" w:eastAsiaTheme="majorEastAsia" w:hAnsi="Arial" w:cs="Arial"/>
          <w:b/>
          <w:bCs/>
          <w:sz w:val="20"/>
          <w:szCs w:val="20"/>
        </w:rPr>
        <w:tab/>
      </w:r>
      <w:r>
        <w:rPr>
          <w:rStyle w:val="normaltextrun"/>
          <w:rFonts w:ascii="Arial" w:eastAsiaTheme="majorEastAsia" w:hAnsi="Arial" w:cs="Arial"/>
          <w:sz w:val="20"/>
          <w:szCs w:val="20"/>
        </w:rPr>
        <w:t>SUPPORTIVE HOUSING LOAN PROGRAM</w:t>
      </w:r>
    </w:p>
    <w:p w14:paraId="3D97D74B" w14:textId="536F8291" w:rsidR="00D31819" w:rsidRDefault="00D31819" w:rsidP="00F2002F">
      <w:pPr>
        <w:pStyle w:val="paragraph"/>
        <w:widowControl w:val="0"/>
        <w:tabs>
          <w:tab w:val="left" w:pos="360"/>
          <w:tab w:val="left" w:pos="4680"/>
        </w:tabs>
        <w:spacing w:before="0" w:beforeAutospacing="0" w:after="240" w:afterAutospacing="0"/>
        <w:textAlignment w:val="baseline"/>
        <w:rPr>
          <w:rStyle w:val="normaltextrun"/>
          <w:rFonts w:ascii="Arial" w:eastAsiaTheme="majorEastAsia" w:hAnsi="Arial" w:cs="Arial"/>
          <w:sz w:val="20"/>
          <w:szCs w:val="20"/>
        </w:rPr>
      </w:pPr>
      <w:r>
        <w:rPr>
          <w:rStyle w:val="normaltextrun"/>
          <w:rFonts w:ascii="Arial" w:eastAsiaTheme="majorEastAsia" w:hAnsi="Arial" w:cs="Arial"/>
          <w:b/>
          <w:bCs/>
          <w:sz w:val="20"/>
          <w:szCs w:val="20"/>
        </w:rPr>
        <w:t>2.</w:t>
      </w:r>
      <w:r w:rsidR="002C2D6D">
        <w:rPr>
          <w:rStyle w:val="normaltextrun"/>
          <w:rFonts w:ascii="Arial" w:eastAsiaTheme="majorEastAsia" w:hAnsi="Arial" w:cs="Arial"/>
          <w:b/>
          <w:bCs/>
          <w:sz w:val="20"/>
          <w:szCs w:val="20"/>
        </w:rPr>
        <w:tab/>
      </w:r>
      <w:r>
        <w:rPr>
          <w:rStyle w:val="normaltextrun"/>
          <w:rFonts w:ascii="Arial" w:eastAsiaTheme="majorEastAsia" w:hAnsi="Arial" w:cs="Arial"/>
          <w:b/>
          <w:bCs/>
          <w:sz w:val="20"/>
          <w:szCs w:val="20"/>
        </w:rPr>
        <w:t>PROJECT:</w:t>
      </w:r>
      <w:r w:rsidR="00E85EF9">
        <w:rPr>
          <w:rStyle w:val="tabchar"/>
          <w:rFonts w:ascii="Calibri" w:eastAsiaTheme="majorEastAsia" w:hAnsi="Calibri" w:cs="Calibri"/>
          <w:sz w:val="20"/>
          <w:szCs w:val="20"/>
        </w:rPr>
        <w:tab/>
      </w:r>
      <w:r>
        <w:rPr>
          <w:rStyle w:val="normaltextrun"/>
          <w:rFonts w:ascii="Arial" w:eastAsiaTheme="majorEastAsia" w:hAnsi="Arial" w:cs="Arial"/>
          <w:sz w:val="20"/>
          <w:szCs w:val="20"/>
        </w:rPr>
        <w:t>HILL TOP APARTMENTS</w:t>
      </w:r>
    </w:p>
    <w:p w14:paraId="1AB646E8" w14:textId="2CBD0A69" w:rsidR="00FC6788" w:rsidRDefault="00D31819" w:rsidP="00F2002F">
      <w:pPr>
        <w:pStyle w:val="paragraph"/>
        <w:widowControl w:val="0"/>
        <w:tabs>
          <w:tab w:val="left" w:pos="360"/>
          <w:tab w:val="left" w:pos="4680"/>
        </w:tabs>
        <w:spacing w:before="0" w:beforeAutospacing="0" w:after="240" w:afterAutospacing="0"/>
        <w:textAlignment w:val="baseline"/>
        <w:rPr>
          <w:rStyle w:val="normaltextrun"/>
          <w:rFonts w:ascii="Arial" w:eastAsiaTheme="majorEastAsia" w:hAnsi="Arial" w:cs="Arial"/>
          <w:sz w:val="20"/>
          <w:szCs w:val="20"/>
        </w:rPr>
      </w:pPr>
      <w:r>
        <w:rPr>
          <w:rStyle w:val="normaltextrun"/>
          <w:rFonts w:ascii="Arial" w:eastAsiaTheme="majorEastAsia" w:hAnsi="Arial" w:cs="Arial"/>
          <w:b/>
          <w:bCs/>
          <w:sz w:val="20"/>
          <w:szCs w:val="20"/>
        </w:rPr>
        <w:t>3</w:t>
      </w:r>
      <w:r w:rsidR="002C2D6D">
        <w:rPr>
          <w:rStyle w:val="normaltextrun"/>
          <w:rFonts w:ascii="Arial" w:eastAsiaTheme="majorEastAsia" w:hAnsi="Arial" w:cs="Arial"/>
          <w:b/>
          <w:bCs/>
          <w:sz w:val="20"/>
          <w:szCs w:val="20"/>
        </w:rPr>
        <w:t>.</w:t>
      </w:r>
      <w:r w:rsidR="002C2D6D">
        <w:rPr>
          <w:rStyle w:val="normaltextrun"/>
          <w:rFonts w:ascii="Arial" w:eastAsiaTheme="majorEastAsia" w:hAnsi="Arial" w:cs="Arial"/>
          <w:b/>
          <w:bCs/>
          <w:sz w:val="20"/>
          <w:szCs w:val="20"/>
        </w:rPr>
        <w:tab/>
      </w:r>
      <w:r>
        <w:rPr>
          <w:rStyle w:val="normaltextrun"/>
          <w:rFonts w:ascii="Arial" w:eastAsiaTheme="majorEastAsia" w:hAnsi="Arial" w:cs="Arial"/>
          <w:b/>
          <w:bCs/>
          <w:sz w:val="20"/>
          <w:szCs w:val="20"/>
        </w:rPr>
        <w:t>LOCATION:</w:t>
      </w:r>
      <w:r>
        <w:rPr>
          <w:rStyle w:val="tabchar"/>
          <w:rFonts w:ascii="Calibri" w:eastAsiaTheme="majorEastAsia" w:hAnsi="Calibri" w:cs="Calibri"/>
          <w:sz w:val="20"/>
          <w:szCs w:val="20"/>
        </w:rPr>
        <w:tab/>
      </w:r>
      <w:r>
        <w:rPr>
          <w:rStyle w:val="normaltextrun"/>
          <w:rFonts w:ascii="Arial" w:eastAsiaTheme="majorEastAsia" w:hAnsi="Arial" w:cs="Arial"/>
          <w:sz w:val="20"/>
          <w:szCs w:val="20"/>
        </w:rPr>
        <w:t>1727 AMSTERDAM AVENUE</w:t>
      </w:r>
    </w:p>
    <w:p w14:paraId="09293164" w14:textId="2FFDD42A" w:rsidR="00FC6788" w:rsidRPr="00FC6788" w:rsidRDefault="00D31819" w:rsidP="00CC5C08">
      <w:pPr>
        <w:pStyle w:val="paragraph"/>
        <w:widowControl w:val="0"/>
        <w:numPr>
          <w:ilvl w:val="0"/>
          <w:numId w:val="7"/>
        </w:numPr>
        <w:tabs>
          <w:tab w:val="left" w:pos="1080"/>
          <w:tab w:val="left" w:pos="4680"/>
        </w:tabs>
        <w:spacing w:before="0" w:beforeAutospacing="0" w:after="240" w:afterAutospacing="0"/>
        <w:ind w:left="720" w:firstLine="0"/>
        <w:textAlignment w:val="baseline"/>
        <w:rPr>
          <w:rStyle w:val="normaltextrun"/>
          <w:rFonts w:ascii="Segoe UI" w:hAnsi="Segoe UI" w:cs="Segoe UI"/>
          <w:sz w:val="18"/>
          <w:szCs w:val="18"/>
        </w:rPr>
      </w:pPr>
      <w:r>
        <w:rPr>
          <w:rStyle w:val="normaltextrun"/>
          <w:rFonts w:ascii="Arial" w:eastAsiaTheme="majorEastAsia" w:hAnsi="Arial" w:cs="Arial"/>
          <w:b/>
          <w:bCs/>
          <w:sz w:val="20"/>
          <w:szCs w:val="20"/>
        </w:rPr>
        <w:t>BOROUGH:</w:t>
      </w:r>
      <w:r w:rsidR="00AB3940">
        <w:rPr>
          <w:rStyle w:val="tabchar"/>
          <w:rFonts w:ascii="Calibri" w:eastAsiaTheme="majorEastAsia" w:hAnsi="Calibri" w:cs="Calibri"/>
          <w:sz w:val="20"/>
          <w:szCs w:val="20"/>
        </w:rPr>
        <w:tab/>
      </w:r>
      <w:r>
        <w:rPr>
          <w:rStyle w:val="normaltextrun"/>
          <w:rFonts w:ascii="Arial" w:eastAsiaTheme="majorEastAsia" w:hAnsi="Arial" w:cs="Arial"/>
          <w:sz w:val="20"/>
          <w:szCs w:val="20"/>
        </w:rPr>
        <w:t>MANHATTAN</w:t>
      </w:r>
    </w:p>
    <w:p w14:paraId="13310226" w14:textId="37C128A6" w:rsidR="00E07BEE" w:rsidRPr="00E07BEE" w:rsidRDefault="00AB3940" w:rsidP="00CC5C08">
      <w:pPr>
        <w:pStyle w:val="paragraph"/>
        <w:widowControl w:val="0"/>
        <w:numPr>
          <w:ilvl w:val="0"/>
          <w:numId w:val="7"/>
        </w:numPr>
        <w:tabs>
          <w:tab w:val="left" w:pos="1080"/>
          <w:tab w:val="left" w:pos="4680"/>
        </w:tabs>
        <w:spacing w:before="0" w:beforeAutospacing="0" w:after="240" w:afterAutospacing="0"/>
        <w:ind w:left="720" w:firstLine="0"/>
        <w:textAlignment w:val="baseline"/>
        <w:rPr>
          <w:rStyle w:val="tabchar"/>
          <w:rFonts w:ascii="Segoe UI" w:hAnsi="Segoe UI" w:cs="Segoe UI"/>
          <w:sz w:val="18"/>
          <w:szCs w:val="18"/>
        </w:rPr>
      </w:pPr>
      <w:r>
        <w:rPr>
          <w:rStyle w:val="normaltextrun"/>
          <w:rFonts w:ascii="Arial" w:eastAsiaTheme="majorEastAsia" w:hAnsi="Arial" w:cs="Arial"/>
          <w:b/>
          <w:bCs/>
          <w:sz w:val="20"/>
          <w:szCs w:val="20"/>
        </w:rPr>
        <w:t>C</w:t>
      </w:r>
      <w:r w:rsidR="00D31819">
        <w:rPr>
          <w:rStyle w:val="normaltextrun"/>
          <w:rFonts w:ascii="Arial" w:eastAsiaTheme="majorEastAsia" w:hAnsi="Arial" w:cs="Arial"/>
          <w:b/>
          <w:bCs/>
          <w:sz w:val="20"/>
          <w:szCs w:val="20"/>
        </w:rPr>
        <w:t>OMMUNITY</w:t>
      </w:r>
      <w:r w:rsidR="00FC6788">
        <w:rPr>
          <w:rStyle w:val="normaltextrun"/>
          <w:rFonts w:ascii="Arial" w:eastAsiaTheme="majorEastAsia" w:hAnsi="Arial" w:cs="Arial"/>
          <w:b/>
          <w:bCs/>
          <w:sz w:val="20"/>
          <w:szCs w:val="20"/>
        </w:rPr>
        <w:t xml:space="preserve"> </w:t>
      </w:r>
      <w:r w:rsidR="00D31819">
        <w:rPr>
          <w:rStyle w:val="normaltextrun"/>
          <w:rFonts w:ascii="Arial" w:eastAsiaTheme="majorEastAsia" w:hAnsi="Arial" w:cs="Arial"/>
          <w:b/>
          <w:bCs/>
          <w:sz w:val="20"/>
          <w:szCs w:val="20"/>
        </w:rPr>
        <w:t>DISTRICT:</w:t>
      </w:r>
      <w:r>
        <w:rPr>
          <w:rStyle w:val="tabchar"/>
          <w:rFonts w:ascii="Calibri" w:eastAsiaTheme="majorEastAsia" w:hAnsi="Calibri" w:cs="Calibri"/>
          <w:sz w:val="20"/>
          <w:szCs w:val="20"/>
        </w:rPr>
        <w:tab/>
      </w:r>
      <w:r w:rsidR="00D31819">
        <w:rPr>
          <w:rStyle w:val="normaltextrun"/>
          <w:rFonts w:ascii="Arial" w:eastAsiaTheme="majorEastAsia" w:hAnsi="Arial" w:cs="Arial"/>
          <w:sz w:val="20"/>
          <w:szCs w:val="20"/>
        </w:rPr>
        <w:t>9</w:t>
      </w:r>
    </w:p>
    <w:p w14:paraId="0B9683B1" w14:textId="08413689" w:rsidR="00AB3940" w:rsidRPr="00E07BEE" w:rsidRDefault="00D31819" w:rsidP="00CC5C08">
      <w:pPr>
        <w:pStyle w:val="paragraph"/>
        <w:widowControl w:val="0"/>
        <w:numPr>
          <w:ilvl w:val="0"/>
          <w:numId w:val="7"/>
        </w:numPr>
        <w:tabs>
          <w:tab w:val="left" w:pos="1080"/>
          <w:tab w:val="left" w:pos="4680"/>
        </w:tabs>
        <w:spacing w:before="0" w:beforeAutospacing="0" w:after="240" w:afterAutospacing="0"/>
        <w:ind w:left="720" w:firstLine="0"/>
        <w:textAlignment w:val="baseline"/>
        <w:rPr>
          <w:rStyle w:val="eop"/>
          <w:rFonts w:ascii="Segoe UI" w:hAnsi="Segoe UI" w:cs="Segoe UI"/>
          <w:sz w:val="18"/>
          <w:szCs w:val="18"/>
        </w:rPr>
      </w:pPr>
      <w:r w:rsidRPr="00AB3940">
        <w:rPr>
          <w:rStyle w:val="normaltextrun"/>
          <w:rFonts w:ascii="Arial" w:eastAsiaTheme="majorEastAsia" w:hAnsi="Arial" w:cs="Arial"/>
          <w:b/>
          <w:bCs/>
          <w:sz w:val="20"/>
          <w:szCs w:val="20"/>
        </w:rPr>
        <w:t>COUNCIL</w:t>
      </w:r>
      <w:r w:rsidR="00FC6788">
        <w:rPr>
          <w:rStyle w:val="normaltextrun"/>
          <w:rFonts w:ascii="Arial" w:eastAsiaTheme="majorEastAsia" w:hAnsi="Arial" w:cs="Arial"/>
          <w:b/>
          <w:bCs/>
          <w:sz w:val="20"/>
          <w:szCs w:val="20"/>
        </w:rPr>
        <w:t xml:space="preserve"> </w:t>
      </w:r>
      <w:r w:rsidRPr="00AB3940">
        <w:rPr>
          <w:rStyle w:val="normaltextrun"/>
          <w:rFonts w:ascii="Arial" w:eastAsiaTheme="majorEastAsia" w:hAnsi="Arial" w:cs="Arial"/>
          <w:b/>
          <w:bCs/>
          <w:sz w:val="20"/>
          <w:szCs w:val="20"/>
        </w:rPr>
        <w:t>DISTRICT:</w:t>
      </w:r>
      <w:r w:rsidRPr="00AB3940">
        <w:rPr>
          <w:rStyle w:val="tabchar"/>
          <w:rFonts w:ascii="Calibri" w:eastAsiaTheme="majorEastAsia" w:hAnsi="Calibri" w:cs="Calibri"/>
          <w:sz w:val="20"/>
          <w:szCs w:val="20"/>
        </w:rPr>
        <w:tab/>
      </w:r>
      <w:r w:rsidRPr="00AB3940">
        <w:rPr>
          <w:rStyle w:val="normaltextrun"/>
          <w:rFonts w:ascii="Arial" w:eastAsiaTheme="majorEastAsia" w:hAnsi="Arial" w:cs="Arial"/>
          <w:sz w:val="20"/>
          <w:szCs w:val="20"/>
        </w:rPr>
        <w:t>7</w:t>
      </w:r>
    </w:p>
    <w:p w14:paraId="71E2CF29" w14:textId="539935FE" w:rsidR="00D31819" w:rsidRPr="00AB3940" w:rsidRDefault="00D31819" w:rsidP="00CC5C08">
      <w:pPr>
        <w:pStyle w:val="paragraph"/>
        <w:widowControl w:val="0"/>
        <w:numPr>
          <w:ilvl w:val="0"/>
          <w:numId w:val="7"/>
        </w:numPr>
        <w:tabs>
          <w:tab w:val="left" w:pos="1080"/>
          <w:tab w:val="left" w:pos="4680"/>
          <w:tab w:val="left" w:pos="5760"/>
          <w:tab w:val="left" w:pos="6480"/>
        </w:tabs>
        <w:spacing w:before="0" w:beforeAutospacing="0" w:after="240" w:afterAutospacing="0"/>
        <w:ind w:left="720" w:firstLine="0"/>
        <w:textAlignment w:val="baseline"/>
        <w:rPr>
          <w:rFonts w:ascii="Segoe UI" w:hAnsi="Segoe UI" w:cs="Segoe UI"/>
          <w:sz w:val="18"/>
          <w:szCs w:val="18"/>
        </w:rPr>
      </w:pPr>
      <w:r w:rsidRPr="00AB3940">
        <w:rPr>
          <w:rStyle w:val="normaltextrun"/>
          <w:rFonts w:ascii="Arial" w:eastAsiaTheme="majorEastAsia" w:hAnsi="Arial" w:cs="Arial"/>
          <w:b/>
          <w:bCs/>
          <w:sz w:val="20"/>
          <w:szCs w:val="20"/>
        </w:rPr>
        <w:t>DISPOSITION</w:t>
      </w:r>
      <w:r w:rsidR="00FC6788">
        <w:rPr>
          <w:rStyle w:val="normaltextrun"/>
          <w:rFonts w:ascii="Arial" w:eastAsiaTheme="majorEastAsia" w:hAnsi="Arial" w:cs="Arial"/>
          <w:b/>
          <w:bCs/>
          <w:sz w:val="20"/>
          <w:szCs w:val="20"/>
        </w:rPr>
        <w:t xml:space="preserve"> </w:t>
      </w:r>
      <w:r w:rsidRPr="00AB3940">
        <w:rPr>
          <w:rStyle w:val="normaltextrun"/>
          <w:rFonts w:ascii="Arial" w:eastAsiaTheme="majorEastAsia" w:hAnsi="Arial" w:cs="Arial"/>
          <w:b/>
          <w:bCs/>
          <w:sz w:val="20"/>
          <w:szCs w:val="20"/>
        </w:rPr>
        <w:t>AREA:</w:t>
      </w:r>
      <w:r w:rsidR="00E85EF9">
        <w:rPr>
          <w:rStyle w:val="tabchar"/>
          <w:rFonts w:ascii="Calibri" w:eastAsiaTheme="majorEastAsia" w:hAnsi="Calibri" w:cs="Calibri"/>
          <w:sz w:val="20"/>
          <w:szCs w:val="20"/>
        </w:rPr>
        <w:tab/>
      </w:r>
      <w:r w:rsidRPr="00AB3940">
        <w:rPr>
          <w:rStyle w:val="normaltextrun"/>
          <w:rFonts w:ascii="Arial" w:eastAsiaTheme="majorEastAsia" w:hAnsi="Arial" w:cs="Arial"/>
          <w:sz w:val="20"/>
          <w:szCs w:val="20"/>
          <w:u w:val="single"/>
        </w:rPr>
        <w:t>BLOCK</w:t>
      </w:r>
      <w:r w:rsidR="00CC5C08">
        <w:rPr>
          <w:rStyle w:val="tabchar"/>
          <w:rFonts w:ascii="Calibri" w:eastAsiaTheme="majorEastAsia" w:hAnsi="Calibri" w:cs="Calibri"/>
          <w:sz w:val="20"/>
          <w:szCs w:val="20"/>
        </w:rPr>
        <w:tab/>
      </w:r>
      <w:r w:rsidRPr="00AB3940">
        <w:rPr>
          <w:rStyle w:val="normaltextrun"/>
          <w:rFonts w:ascii="Arial" w:eastAsiaTheme="majorEastAsia" w:hAnsi="Arial" w:cs="Arial"/>
          <w:sz w:val="20"/>
          <w:szCs w:val="20"/>
          <w:u w:val="single"/>
        </w:rPr>
        <w:t>LOT</w:t>
      </w:r>
      <w:r w:rsidR="00CC5C08">
        <w:rPr>
          <w:rStyle w:val="tabchar"/>
          <w:rFonts w:ascii="Calibri" w:eastAsiaTheme="majorEastAsia" w:hAnsi="Calibri" w:cs="Calibri"/>
          <w:sz w:val="20"/>
          <w:szCs w:val="20"/>
        </w:rPr>
        <w:tab/>
      </w:r>
      <w:r w:rsidRPr="00AB3940">
        <w:rPr>
          <w:rStyle w:val="normaltextrun"/>
          <w:rFonts w:ascii="Arial" w:eastAsiaTheme="majorEastAsia" w:hAnsi="Arial" w:cs="Arial"/>
          <w:sz w:val="20"/>
          <w:szCs w:val="20"/>
          <w:u w:val="single"/>
        </w:rPr>
        <w:t>ADDRESS</w:t>
      </w:r>
    </w:p>
    <w:p w14:paraId="15E67A37" w14:textId="6C8D4779" w:rsidR="00D31819" w:rsidRDefault="00CC5C08" w:rsidP="00CC5C08">
      <w:pPr>
        <w:pStyle w:val="paragraph"/>
        <w:widowControl w:val="0"/>
        <w:tabs>
          <w:tab w:val="left" w:pos="1080"/>
          <w:tab w:val="left" w:pos="4680"/>
        </w:tabs>
        <w:spacing w:before="0" w:beforeAutospacing="0" w:after="240" w:afterAutospacing="0"/>
        <w:ind w:left="720"/>
        <w:textAlignment w:val="baseline"/>
        <w:rPr>
          <w:rFonts w:ascii="Segoe UI" w:hAnsi="Segoe UI" w:cs="Segoe UI"/>
          <w:sz w:val="18"/>
          <w:szCs w:val="18"/>
        </w:rPr>
      </w:pPr>
      <w:r>
        <w:rPr>
          <w:rStyle w:val="normaltextrun"/>
          <w:rFonts w:ascii="Arial" w:eastAsiaTheme="majorEastAsia" w:hAnsi="Arial" w:cs="Arial"/>
          <w:sz w:val="20"/>
          <w:szCs w:val="20"/>
        </w:rPr>
        <w:tab/>
      </w:r>
      <w:r>
        <w:rPr>
          <w:rStyle w:val="normaltextrun"/>
          <w:rFonts w:ascii="Arial" w:eastAsiaTheme="majorEastAsia" w:hAnsi="Arial" w:cs="Arial"/>
          <w:sz w:val="20"/>
          <w:szCs w:val="20"/>
        </w:rPr>
        <w:tab/>
      </w:r>
      <w:r w:rsidR="00D31819">
        <w:rPr>
          <w:rStyle w:val="normaltextrun"/>
          <w:rFonts w:ascii="Arial" w:eastAsiaTheme="majorEastAsia" w:hAnsi="Arial" w:cs="Arial"/>
          <w:sz w:val="20"/>
          <w:szCs w:val="20"/>
        </w:rPr>
        <w:t>206</w:t>
      </w:r>
      <w:r w:rsidR="004B424B">
        <w:rPr>
          <w:rStyle w:val="normaltextrun"/>
          <w:rFonts w:ascii="Arial" w:eastAsiaTheme="majorEastAsia" w:hAnsi="Arial" w:cs="Arial"/>
          <w:sz w:val="20"/>
          <w:szCs w:val="20"/>
        </w:rPr>
        <w:t>0</w:t>
      </w:r>
      <w:r>
        <w:rPr>
          <w:rStyle w:val="normaltextrun"/>
          <w:rFonts w:ascii="Arial" w:eastAsiaTheme="majorEastAsia" w:hAnsi="Arial" w:cs="Arial"/>
          <w:sz w:val="20"/>
          <w:szCs w:val="20"/>
        </w:rPr>
        <w:tab/>
      </w:r>
      <w:r w:rsidR="00AB3940">
        <w:rPr>
          <w:rStyle w:val="normaltextrun"/>
          <w:rFonts w:ascii="Arial" w:eastAsiaTheme="majorEastAsia" w:hAnsi="Arial" w:cs="Arial"/>
          <w:sz w:val="20"/>
          <w:szCs w:val="20"/>
        </w:rPr>
        <w:t>1</w:t>
      </w:r>
      <w:r>
        <w:rPr>
          <w:rStyle w:val="normaltextrun"/>
          <w:rFonts w:ascii="Arial" w:eastAsiaTheme="majorEastAsia" w:hAnsi="Arial" w:cs="Arial"/>
          <w:sz w:val="20"/>
          <w:szCs w:val="20"/>
        </w:rPr>
        <w:tab/>
      </w:r>
      <w:r w:rsidR="00D31819">
        <w:rPr>
          <w:rStyle w:val="normaltextrun"/>
          <w:rFonts w:ascii="Arial" w:eastAsiaTheme="majorEastAsia" w:hAnsi="Arial" w:cs="Arial"/>
          <w:sz w:val="20"/>
          <w:szCs w:val="20"/>
        </w:rPr>
        <w:t xml:space="preserve">1727 Amsterdam </w:t>
      </w:r>
      <w:r w:rsidR="00E07BEE">
        <w:rPr>
          <w:rStyle w:val="normaltextrun"/>
          <w:rFonts w:ascii="Arial" w:eastAsiaTheme="majorEastAsia" w:hAnsi="Arial" w:cs="Arial"/>
          <w:sz w:val="20"/>
          <w:szCs w:val="20"/>
        </w:rPr>
        <w:t>A</w:t>
      </w:r>
      <w:r w:rsidR="00D31819">
        <w:rPr>
          <w:rStyle w:val="normaltextrun"/>
          <w:rFonts w:ascii="Arial" w:eastAsiaTheme="majorEastAsia" w:hAnsi="Arial" w:cs="Arial"/>
          <w:sz w:val="20"/>
          <w:szCs w:val="20"/>
        </w:rPr>
        <w:t>ve</w:t>
      </w:r>
    </w:p>
    <w:p w14:paraId="526D4227" w14:textId="77777777" w:rsidR="00F2002F" w:rsidRDefault="00D31819" w:rsidP="00F2002F">
      <w:pPr>
        <w:pStyle w:val="paragraph"/>
        <w:widowControl w:val="0"/>
        <w:tabs>
          <w:tab w:val="left" w:pos="360"/>
          <w:tab w:val="left" w:pos="4680"/>
        </w:tabs>
        <w:spacing w:before="0" w:beforeAutospacing="0" w:after="240" w:afterAutospacing="0"/>
        <w:ind w:left="4680" w:hanging="4680"/>
        <w:textAlignment w:val="baseline"/>
        <w:rPr>
          <w:rStyle w:val="normaltextrun"/>
          <w:rFonts w:ascii="Arial" w:eastAsiaTheme="majorEastAsia" w:hAnsi="Arial" w:cs="Arial"/>
          <w:color w:val="000000"/>
          <w:sz w:val="20"/>
          <w:szCs w:val="20"/>
        </w:rPr>
      </w:pPr>
      <w:r>
        <w:rPr>
          <w:rStyle w:val="normaltextrun"/>
          <w:rFonts w:ascii="Arial" w:eastAsiaTheme="majorEastAsia" w:hAnsi="Arial" w:cs="Arial"/>
          <w:b/>
          <w:bCs/>
          <w:sz w:val="20"/>
          <w:szCs w:val="20"/>
        </w:rPr>
        <w:t>4.</w:t>
      </w:r>
      <w:r w:rsidR="00CC5C08">
        <w:rPr>
          <w:rStyle w:val="normaltextrun"/>
          <w:rFonts w:ascii="Arial" w:eastAsiaTheme="majorEastAsia" w:hAnsi="Arial" w:cs="Arial"/>
          <w:b/>
          <w:bCs/>
          <w:sz w:val="20"/>
          <w:szCs w:val="20"/>
        </w:rPr>
        <w:tab/>
      </w:r>
      <w:r>
        <w:rPr>
          <w:rStyle w:val="normaltextrun"/>
          <w:rFonts w:ascii="Arial" w:eastAsiaTheme="majorEastAsia" w:hAnsi="Arial" w:cs="Arial"/>
          <w:b/>
          <w:bCs/>
          <w:sz w:val="20"/>
          <w:szCs w:val="20"/>
        </w:rPr>
        <w:t>BASIS OF DISPOSITION</w:t>
      </w:r>
      <w:r w:rsidR="00CC5C08">
        <w:rPr>
          <w:rStyle w:val="normaltextrun"/>
          <w:rFonts w:ascii="Arial" w:eastAsiaTheme="majorEastAsia" w:hAnsi="Arial" w:cs="Arial"/>
          <w:b/>
          <w:bCs/>
          <w:sz w:val="20"/>
          <w:szCs w:val="20"/>
        </w:rPr>
        <w:t xml:space="preserve"> </w:t>
      </w:r>
      <w:r>
        <w:rPr>
          <w:rStyle w:val="normaltextrun"/>
          <w:rFonts w:ascii="Arial" w:eastAsiaTheme="majorEastAsia" w:hAnsi="Arial" w:cs="Arial"/>
          <w:b/>
          <w:bCs/>
          <w:sz w:val="20"/>
          <w:szCs w:val="20"/>
        </w:rPr>
        <w:t>PRICE:</w:t>
      </w:r>
      <w:r>
        <w:rPr>
          <w:rStyle w:val="tabchar"/>
          <w:rFonts w:ascii="Calibri" w:eastAsiaTheme="majorEastAsia" w:hAnsi="Calibri" w:cs="Calibri"/>
          <w:sz w:val="20"/>
          <w:szCs w:val="20"/>
        </w:rPr>
        <w:tab/>
      </w:r>
      <w:r>
        <w:rPr>
          <w:rStyle w:val="normaltextrun"/>
          <w:rFonts w:ascii="Arial" w:eastAsiaTheme="majorEastAsia" w:hAnsi="Arial" w:cs="Arial"/>
          <w:color w:val="000000"/>
          <w:sz w:val="20"/>
          <w:szCs w:val="20"/>
        </w:rPr>
        <w:t>Nominal. Sponsor will pay one dollar per lot and deliver an enforcement note and mortgage for the</w:t>
      </w:r>
      <w:r w:rsidR="00F2002F">
        <w:rPr>
          <w:rStyle w:val="normaltextrun"/>
          <w:rFonts w:ascii="Arial" w:eastAsiaTheme="majorEastAsia" w:hAnsi="Arial" w:cs="Arial"/>
          <w:color w:val="000000"/>
          <w:sz w:val="20"/>
          <w:szCs w:val="20"/>
        </w:rPr>
        <w:t xml:space="preserve"> </w:t>
      </w:r>
      <w:r>
        <w:rPr>
          <w:rStyle w:val="normaltextrun"/>
          <w:rFonts w:ascii="Arial" w:eastAsiaTheme="majorEastAsia" w:hAnsi="Arial" w:cs="Arial"/>
          <w:color w:val="000000"/>
          <w:sz w:val="20"/>
          <w:szCs w:val="20"/>
        </w:rPr>
        <w:t>remainder</w:t>
      </w:r>
      <w:r w:rsidR="00F2002F">
        <w:rPr>
          <w:rStyle w:val="normaltextrun"/>
          <w:rFonts w:ascii="Arial" w:eastAsiaTheme="majorEastAsia" w:hAnsi="Arial" w:cs="Arial"/>
          <w:color w:val="000000"/>
          <w:sz w:val="20"/>
          <w:szCs w:val="20"/>
        </w:rPr>
        <w:t xml:space="preserve"> </w:t>
      </w:r>
      <w:r>
        <w:rPr>
          <w:rStyle w:val="normaltextrun"/>
          <w:rFonts w:ascii="Arial" w:eastAsiaTheme="majorEastAsia" w:hAnsi="Arial" w:cs="Arial"/>
          <w:color w:val="000000"/>
          <w:sz w:val="20"/>
          <w:szCs w:val="20"/>
        </w:rPr>
        <w:t xml:space="preserve">of the appraised value (“Land Debt”). For a period of at least thirty (30) years following completion of construction, the Land Debt or City’s capital subsidy may be repayable out of resale or refinancing profits. The remaining balance, if </w:t>
      </w:r>
      <w:proofErr w:type="gramStart"/>
      <w:r>
        <w:rPr>
          <w:rStyle w:val="normaltextrun"/>
          <w:rFonts w:ascii="Arial" w:eastAsiaTheme="majorEastAsia" w:hAnsi="Arial" w:cs="Arial"/>
          <w:color w:val="000000"/>
          <w:sz w:val="20"/>
          <w:szCs w:val="20"/>
        </w:rPr>
        <w:t>any,</w:t>
      </w:r>
      <w:proofErr w:type="gramEnd"/>
      <w:r>
        <w:rPr>
          <w:rStyle w:val="normaltextrun"/>
          <w:rFonts w:ascii="Arial" w:eastAsiaTheme="majorEastAsia" w:hAnsi="Arial" w:cs="Arial"/>
          <w:color w:val="000000"/>
          <w:sz w:val="20"/>
          <w:szCs w:val="20"/>
        </w:rPr>
        <w:t xml:space="preserve"> may </w:t>
      </w:r>
      <w:proofErr w:type="gramStart"/>
      <w:r>
        <w:rPr>
          <w:rStyle w:val="normaltextrun"/>
          <w:rFonts w:ascii="Arial" w:eastAsiaTheme="majorEastAsia" w:hAnsi="Arial" w:cs="Arial"/>
          <w:color w:val="000000"/>
          <w:sz w:val="20"/>
          <w:szCs w:val="20"/>
        </w:rPr>
        <w:t>be</w:t>
      </w:r>
      <w:proofErr w:type="gramEnd"/>
      <w:r>
        <w:rPr>
          <w:rStyle w:val="normaltextrun"/>
          <w:rFonts w:ascii="Arial" w:eastAsiaTheme="majorEastAsia" w:hAnsi="Arial" w:cs="Arial"/>
          <w:color w:val="000000"/>
          <w:sz w:val="20"/>
          <w:szCs w:val="20"/>
        </w:rPr>
        <w:t xml:space="preserve"> forgiven at the end of the term.</w:t>
      </w:r>
    </w:p>
    <w:p w14:paraId="51BA97C7" w14:textId="67952796" w:rsidR="00D31819" w:rsidRDefault="00D31819" w:rsidP="00F2002F">
      <w:pPr>
        <w:pStyle w:val="paragraph"/>
        <w:widowControl w:val="0"/>
        <w:tabs>
          <w:tab w:val="left" w:pos="360"/>
          <w:tab w:val="left" w:pos="4680"/>
        </w:tabs>
        <w:spacing w:before="0" w:beforeAutospacing="0" w:after="240" w:afterAutospacing="0"/>
        <w:textAlignment w:val="baseline"/>
        <w:rPr>
          <w:rStyle w:val="eop"/>
          <w:rFonts w:ascii="Arial" w:eastAsiaTheme="majorEastAsia" w:hAnsi="Arial" w:cs="Arial"/>
          <w:sz w:val="20"/>
          <w:szCs w:val="20"/>
        </w:rPr>
      </w:pPr>
      <w:r>
        <w:rPr>
          <w:rStyle w:val="normaltextrun"/>
          <w:rFonts w:ascii="Arial" w:eastAsiaTheme="majorEastAsia" w:hAnsi="Arial" w:cs="Arial"/>
          <w:b/>
          <w:bCs/>
          <w:sz w:val="20"/>
          <w:szCs w:val="20"/>
        </w:rPr>
        <w:t>5.</w:t>
      </w:r>
      <w:r w:rsidR="00F2002F">
        <w:rPr>
          <w:rStyle w:val="normaltextrun"/>
          <w:rFonts w:ascii="Arial" w:eastAsiaTheme="majorEastAsia" w:hAnsi="Arial" w:cs="Arial"/>
          <w:b/>
          <w:bCs/>
          <w:sz w:val="20"/>
          <w:szCs w:val="20"/>
        </w:rPr>
        <w:tab/>
      </w:r>
      <w:r>
        <w:rPr>
          <w:rStyle w:val="normaltextrun"/>
          <w:rFonts w:ascii="Arial" w:eastAsiaTheme="majorEastAsia" w:hAnsi="Arial" w:cs="Arial"/>
          <w:b/>
          <w:bCs/>
          <w:sz w:val="20"/>
          <w:szCs w:val="20"/>
        </w:rPr>
        <w:t>TYPE OF</w:t>
      </w:r>
      <w:r w:rsidR="00F4003E">
        <w:rPr>
          <w:rStyle w:val="normaltextrun"/>
          <w:rFonts w:ascii="Arial" w:eastAsiaTheme="majorEastAsia" w:hAnsi="Arial" w:cs="Arial"/>
          <w:b/>
          <w:bCs/>
          <w:sz w:val="20"/>
          <w:szCs w:val="20"/>
        </w:rPr>
        <w:t xml:space="preserve"> </w:t>
      </w:r>
      <w:r>
        <w:rPr>
          <w:rStyle w:val="normaltextrun"/>
          <w:rFonts w:ascii="Arial" w:eastAsiaTheme="majorEastAsia" w:hAnsi="Arial" w:cs="Arial"/>
          <w:b/>
          <w:bCs/>
          <w:sz w:val="20"/>
          <w:szCs w:val="20"/>
        </w:rPr>
        <w:t>PROJECT:</w:t>
      </w:r>
      <w:r>
        <w:rPr>
          <w:rStyle w:val="tabchar"/>
          <w:rFonts w:ascii="Calibri" w:eastAsiaTheme="majorEastAsia" w:hAnsi="Calibri" w:cs="Calibri"/>
          <w:sz w:val="20"/>
          <w:szCs w:val="20"/>
        </w:rPr>
        <w:tab/>
      </w:r>
      <w:r>
        <w:rPr>
          <w:rStyle w:val="normaltextrun"/>
          <w:rFonts w:ascii="Arial" w:eastAsiaTheme="majorEastAsia" w:hAnsi="Arial" w:cs="Arial"/>
          <w:sz w:val="20"/>
          <w:szCs w:val="20"/>
        </w:rPr>
        <w:t>New Construction</w:t>
      </w:r>
    </w:p>
    <w:p w14:paraId="36AAA73B" w14:textId="01DF1F2F" w:rsidR="00F4003E" w:rsidRDefault="00D31819" w:rsidP="00D949AE">
      <w:pPr>
        <w:pStyle w:val="paragraph"/>
        <w:widowControl w:val="0"/>
        <w:tabs>
          <w:tab w:val="left" w:pos="360"/>
          <w:tab w:val="left" w:pos="4680"/>
        </w:tabs>
        <w:spacing w:before="0" w:beforeAutospacing="0" w:after="240" w:afterAutospacing="0"/>
        <w:textAlignment w:val="baseline"/>
        <w:rPr>
          <w:rStyle w:val="normaltextrun"/>
          <w:rFonts w:ascii="Arial" w:eastAsiaTheme="majorEastAsia" w:hAnsi="Arial" w:cs="Arial"/>
          <w:sz w:val="20"/>
          <w:szCs w:val="20"/>
        </w:rPr>
      </w:pPr>
      <w:r>
        <w:rPr>
          <w:rStyle w:val="normaltextrun"/>
          <w:rFonts w:ascii="Arial" w:eastAsiaTheme="majorEastAsia" w:hAnsi="Arial" w:cs="Arial"/>
          <w:b/>
          <w:bCs/>
          <w:sz w:val="20"/>
          <w:szCs w:val="20"/>
        </w:rPr>
        <w:t>6</w:t>
      </w:r>
      <w:r w:rsidR="00AB3940">
        <w:rPr>
          <w:rStyle w:val="normaltextrun"/>
          <w:rFonts w:ascii="Arial" w:eastAsiaTheme="majorEastAsia" w:hAnsi="Arial" w:cs="Arial"/>
          <w:b/>
          <w:bCs/>
          <w:sz w:val="20"/>
          <w:szCs w:val="20"/>
        </w:rPr>
        <w:t>.</w:t>
      </w:r>
      <w:r w:rsidR="00F4003E">
        <w:rPr>
          <w:rStyle w:val="normaltextrun"/>
          <w:rFonts w:ascii="Arial" w:eastAsiaTheme="majorEastAsia" w:hAnsi="Arial" w:cs="Arial"/>
          <w:b/>
          <w:bCs/>
          <w:sz w:val="20"/>
          <w:szCs w:val="20"/>
        </w:rPr>
        <w:tab/>
      </w:r>
      <w:r>
        <w:rPr>
          <w:rStyle w:val="normaltextrun"/>
          <w:rFonts w:ascii="Arial" w:eastAsiaTheme="majorEastAsia" w:hAnsi="Arial" w:cs="Arial"/>
          <w:b/>
          <w:bCs/>
          <w:sz w:val="20"/>
          <w:szCs w:val="20"/>
        </w:rPr>
        <w:t>APPROXIMATE NUMBER OF</w:t>
      </w:r>
      <w:r w:rsidR="00D949AE">
        <w:rPr>
          <w:rStyle w:val="normaltextrun"/>
          <w:rFonts w:ascii="Arial" w:eastAsiaTheme="majorEastAsia" w:hAnsi="Arial" w:cs="Arial"/>
          <w:b/>
          <w:bCs/>
          <w:sz w:val="20"/>
          <w:szCs w:val="20"/>
        </w:rPr>
        <w:t xml:space="preserve"> </w:t>
      </w:r>
      <w:r>
        <w:rPr>
          <w:rStyle w:val="normaltextrun"/>
          <w:rFonts w:ascii="Arial" w:eastAsiaTheme="majorEastAsia" w:hAnsi="Arial" w:cs="Arial"/>
          <w:b/>
          <w:bCs/>
          <w:sz w:val="20"/>
          <w:szCs w:val="20"/>
        </w:rPr>
        <w:t>BUILDINGS:</w:t>
      </w:r>
      <w:r>
        <w:rPr>
          <w:rStyle w:val="tabchar"/>
          <w:rFonts w:ascii="Calibri" w:eastAsiaTheme="majorEastAsia" w:hAnsi="Calibri" w:cs="Calibri"/>
          <w:sz w:val="20"/>
          <w:szCs w:val="20"/>
        </w:rPr>
        <w:tab/>
      </w:r>
      <w:r>
        <w:rPr>
          <w:rStyle w:val="normaltextrun"/>
          <w:rFonts w:ascii="Arial" w:eastAsiaTheme="majorEastAsia" w:hAnsi="Arial" w:cs="Arial"/>
          <w:sz w:val="20"/>
          <w:szCs w:val="20"/>
        </w:rPr>
        <w:t>1</w:t>
      </w:r>
    </w:p>
    <w:p w14:paraId="3FEF3C93" w14:textId="2D563181" w:rsidR="00D31819" w:rsidRDefault="00AB3940" w:rsidP="00D949AE">
      <w:pPr>
        <w:pStyle w:val="paragraph"/>
        <w:widowControl w:val="0"/>
        <w:tabs>
          <w:tab w:val="left" w:pos="360"/>
          <w:tab w:val="left" w:pos="4680"/>
        </w:tabs>
        <w:spacing w:before="0" w:beforeAutospacing="0" w:after="240" w:afterAutospacing="0"/>
        <w:ind w:left="4680" w:hanging="4680"/>
        <w:textAlignment w:val="baseline"/>
        <w:rPr>
          <w:rStyle w:val="tabchar"/>
          <w:rFonts w:ascii="Calibri" w:eastAsiaTheme="majorEastAsia" w:hAnsi="Calibri" w:cs="Calibri"/>
          <w:sz w:val="20"/>
          <w:szCs w:val="20"/>
        </w:rPr>
      </w:pPr>
      <w:r>
        <w:rPr>
          <w:rStyle w:val="normaltextrun"/>
          <w:rFonts w:ascii="Arial" w:eastAsiaTheme="majorEastAsia" w:hAnsi="Arial" w:cs="Arial"/>
          <w:b/>
          <w:bCs/>
          <w:sz w:val="20"/>
          <w:szCs w:val="20"/>
        </w:rPr>
        <w:t>7.</w:t>
      </w:r>
      <w:r w:rsidR="00917885">
        <w:rPr>
          <w:rStyle w:val="normaltextrun"/>
          <w:rFonts w:ascii="Arial" w:eastAsiaTheme="majorEastAsia" w:hAnsi="Arial" w:cs="Arial"/>
          <w:b/>
          <w:bCs/>
          <w:sz w:val="20"/>
          <w:szCs w:val="20"/>
        </w:rPr>
        <w:tab/>
      </w:r>
      <w:r w:rsidR="00D31819" w:rsidRPr="00917885">
        <w:rPr>
          <w:rStyle w:val="normaltextrun"/>
          <w:rFonts w:ascii="Arial" w:eastAsiaTheme="majorEastAsia" w:hAnsi="Arial" w:cs="Arial"/>
          <w:b/>
          <w:bCs/>
          <w:sz w:val="20"/>
          <w:szCs w:val="20"/>
        </w:rPr>
        <w:t xml:space="preserve">APPROXIMATE </w:t>
      </w:r>
      <w:r w:rsidR="00D31819" w:rsidRPr="00917885">
        <w:rPr>
          <w:rStyle w:val="normaltextrun"/>
          <w:rFonts w:ascii="Arial" w:eastAsiaTheme="majorEastAsia" w:hAnsi="Arial" w:cs="Arial"/>
          <w:b/>
          <w:bCs/>
          <w:color w:val="000000"/>
          <w:sz w:val="20"/>
          <w:szCs w:val="20"/>
        </w:rPr>
        <w:t>NUMBER</w:t>
      </w:r>
      <w:r w:rsidR="00D31819" w:rsidRPr="00917885">
        <w:rPr>
          <w:rStyle w:val="normaltextrun"/>
          <w:rFonts w:ascii="Arial" w:eastAsiaTheme="majorEastAsia" w:hAnsi="Arial" w:cs="Arial"/>
          <w:b/>
          <w:bCs/>
          <w:sz w:val="20"/>
          <w:szCs w:val="20"/>
        </w:rPr>
        <w:t xml:space="preserve"> OF</w:t>
      </w:r>
      <w:r w:rsidR="00917885">
        <w:rPr>
          <w:rStyle w:val="normaltextrun"/>
          <w:rFonts w:ascii="Arial" w:eastAsiaTheme="majorEastAsia" w:hAnsi="Arial" w:cs="Arial"/>
          <w:b/>
          <w:bCs/>
          <w:sz w:val="20"/>
          <w:szCs w:val="20"/>
        </w:rPr>
        <w:t xml:space="preserve"> </w:t>
      </w:r>
      <w:r w:rsidR="00D31819" w:rsidRPr="00917885">
        <w:rPr>
          <w:rStyle w:val="normaltextrun"/>
          <w:rFonts w:ascii="Arial" w:eastAsiaTheme="majorEastAsia" w:hAnsi="Arial" w:cs="Arial"/>
          <w:b/>
          <w:bCs/>
          <w:sz w:val="20"/>
          <w:szCs w:val="20"/>
        </w:rPr>
        <w:t>UNITS</w:t>
      </w:r>
      <w:r w:rsidR="00D31819">
        <w:rPr>
          <w:rStyle w:val="normaltextrun"/>
          <w:rFonts w:ascii="Arial" w:eastAsiaTheme="majorEastAsia" w:hAnsi="Arial" w:cs="Arial"/>
          <w:b/>
          <w:bCs/>
          <w:sz w:val="20"/>
          <w:szCs w:val="20"/>
        </w:rPr>
        <w:t>:</w:t>
      </w:r>
      <w:r w:rsidR="00D16C9A">
        <w:rPr>
          <w:rStyle w:val="tabchar"/>
          <w:rFonts w:ascii="Calibri" w:eastAsiaTheme="majorEastAsia" w:hAnsi="Calibri" w:cs="Calibri"/>
          <w:sz w:val="20"/>
          <w:szCs w:val="20"/>
        </w:rPr>
        <w:tab/>
      </w:r>
      <w:r w:rsidR="00D31819">
        <w:rPr>
          <w:rStyle w:val="normaltextrun"/>
          <w:rFonts w:ascii="Arial" w:eastAsiaTheme="majorEastAsia" w:hAnsi="Arial" w:cs="Arial"/>
          <w:sz w:val="20"/>
          <w:szCs w:val="20"/>
        </w:rPr>
        <w:t xml:space="preserve">199 units (plus one </w:t>
      </w:r>
      <w:proofErr w:type="gramStart"/>
      <w:r w:rsidR="00D31819">
        <w:rPr>
          <w:rStyle w:val="normaltextrun"/>
          <w:rFonts w:ascii="Arial" w:eastAsiaTheme="majorEastAsia" w:hAnsi="Arial" w:cs="Arial"/>
          <w:sz w:val="20"/>
          <w:szCs w:val="20"/>
        </w:rPr>
        <w:t>superintendent’s</w:t>
      </w:r>
      <w:proofErr w:type="gramEnd"/>
      <w:r w:rsidR="00917885">
        <w:rPr>
          <w:rStyle w:val="normaltextrun"/>
          <w:rFonts w:ascii="Arial" w:eastAsiaTheme="majorEastAsia" w:hAnsi="Arial" w:cs="Arial"/>
          <w:sz w:val="20"/>
          <w:szCs w:val="20"/>
        </w:rPr>
        <w:t xml:space="preserve"> </w:t>
      </w:r>
      <w:r w:rsidR="00D31819">
        <w:rPr>
          <w:rStyle w:val="normaltextrun"/>
          <w:rFonts w:ascii="Arial" w:eastAsiaTheme="majorEastAsia" w:hAnsi="Arial" w:cs="Arial"/>
          <w:sz w:val="20"/>
          <w:szCs w:val="20"/>
        </w:rPr>
        <w:t>unit)</w:t>
      </w:r>
    </w:p>
    <w:p w14:paraId="6D8DE805" w14:textId="77777777" w:rsidR="00917885" w:rsidRDefault="00D31819" w:rsidP="00D949AE">
      <w:pPr>
        <w:pStyle w:val="paragraph"/>
        <w:widowControl w:val="0"/>
        <w:tabs>
          <w:tab w:val="left" w:pos="360"/>
          <w:tab w:val="left" w:pos="4680"/>
        </w:tabs>
        <w:spacing w:before="0" w:beforeAutospacing="0" w:after="240" w:afterAutospacing="0"/>
        <w:textAlignment w:val="baseline"/>
        <w:rPr>
          <w:rStyle w:val="normaltextrun"/>
          <w:rFonts w:ascii="Arial" w:eastAsiaTheme="majorEastAsia" w:hAnsi="Arial" w:cs="Arial"/>
          <w:sz w:val="20"/>
          <w:szCs w:val="20"/>
        </w:rPr>
      </w:pPr>
      <w:r>
        <w:rPr>
          <w:rStyle w:val="normaltextrun"/>
          <w:rFonts w:ascii="Arial" w:eastAsiaTheme="majorEastAsia" w:hAnsi="Arial" w:cs="Arial"/>
          <w:b/>
          <w:bCs/>
          <w:sz w:val="20"/>
          <w:szCs w:val="20"/>
        </w:rPr>
        <w:t>8.</w:t>
      </w:r>
      <w:r w:rsidR="00917885">
        <w:rPr>
          <w:rStyle w:val="normaltextrun"/>
          <w:rFonts w:ascii="Arial" w:eastAsiaTheme="majorEastAsia" w:hAnsi="Arial" w:cs="Arial"/>
          <w:b/>
          <w:bCs/>
          <w:sz w:val="20"/>
          <w:szCs w:val="20"/>
        </w:rPr>
        <w:tab/>
      </w:r>
      <w:r>
        <w:rPr>
          <w:rStyle w:val="normaltextrun"/>
          <w:rFonts w:ascii="Arial" w:eastAsiaTheme="majorEastAsia" w:hAnsi="Arial" w:cs="Arial"/>
          <w:b/>
          <w:bCs/>
          <w:sz w:val="20"/>
          <w:szCs w:val="20"/>
        </w:rPr>
        <w:t>HOUSING</w:t>
      </w:r>
      <w:r w:rsidR="00917885">
        <w:rPr>
          <w:rStyle w:val="normaltextrun"/>
          <w:rFonts w:ascii="Arial" w:eastAsiaTheme="majorEastAsia" w:hAnsi="Arial" w:cs="Arial"/>
          <w:b/>
          <w:bCs/>
          <w:sz w:val="20"/>
          <w:szCs w:val="20"/>
        </w:rPr>
        <w:t xml:space="preserve"> </w:t>
      </w:r>
      <w:r>
        <w:rPr>
          <w:rStyle w:val="normaltextrun"/>
          <w:rFonts w:ascii="Arial" w:eastAsiaTheme="majorEastAsia" w:hAnsi="Arial" w:cs="Arial"/>
          <w:b/>
          <w:bCs/>
          <w:sz w:val="20"/>
          <w:szCs w:val="20"/>
        </w:rPr>
        <w:t>TYPE</w:t>
      </w:r>
      <w:r w:rsidR="00AB3940">
        <w:rPr>
          <w:rStyle w:val="normaltextrun"/>
          <w:rFonts w:ascii="Arial" w:eastAsiaTheme="majorEastAsia" w:hAnsi="Arial" w:cs="Arial"/>
          <w:b/>
          <w:bCs/>
          <w:sz w:val="20"/>
          <w:szCs w:val="20"/>
        </w:rPr>
        <w:t>:</w:t>
      </w:r>
      <w:r w:rsidR="00D16C9A">
        <w:rPr>
          <w:rStyle w:val="normaltextrun"/>
          <w:rFonts w:ascii="Arial" w:eastAsiaTheme="majorEastAsia" w:hAnsi="Arial" w:cs="Arial"/>
          <w:b/>
          <w:bCs/>
          <w:sz w:val="20"/>
          <w:szCs w:val="20"/>
        </w:rPr>
        <w:tab/>
      </w:r>
      <w:r>
        <w:rPr>
          <w:rStyle w:val="normaltextrun"/>
          <w:rFonts w:ascii="Arial" w:eastAsiaTheme="majorEastAsia" w:hAnsi="Arial" w:cs="Arial"/>
          <w:sz w:val="20"/>
          <w:szCs w:val="20"/>
        </w:rPr>
        <w:t>Rental</w:t>
      </w:r>
    </w:p>
    <w:p w14:paraId="3743AFCD" w14:textId="7ACB5FDE" w:rsidR="00D31819" w:rsidRDefault="00D31819" w:rsidP="00A55BD0">
      <w:pPr>
        <w:pStyle w:val="paragraph"/>
        <w:widowControl w:val="0"/>
        <w:tabs>
          <w:tab w:val="left" w:pos="360"/>
          <w:tab w:val="left" w:pos="4680"/>
        </w:tabs>
        <w:spacing w:before="0" w:beforeAutospacing="0" w:after="240" w:afterAutospacing="0"/>
        <w:ind w:left="4680" w:hanging="4680"/>
        <w:textAlignment w:val="baseline"/>
        <w:rPr>
          <w:rStyle w:val="eop"/>
          <w:rFonts w:ascii="Arial" w:eastAsiaTheme="majorEastAsia" w:hAnsi="Arial" w:cs="Arial"/>
          <w:color w:val="000000"/>
          <w:sz w:val="20"/>
          <w:szCs w:val="20"/>
        </w:rPr>
      </w:pPr>
      <w:r>
        <w:rPr>
          <w:rStyle w:val="normaltextrun"/>
          <w:rFonts w:ascii="Arial" w:eastAsiaTheme="majorEastAsia" w:hAnsi="Arial" w:cs="Arial"/>
          <w:b/>
          <w:bCs/>
          <w:sz w:val="20"/>
          <w:szCs w:val="20"/>
        </w:rPr>
        <w:lastRenderedPageBreak/>
        <w:t>9.</w:t>
      </w:r>
      <w:r w:rsidR="00A55BD0">
        <w:rPr>
          <w:rStyle w:val="normaltextrun"/>
          <w:rFonts w:ascii="Arial" w:eastAsiaTheme="majorEastAsia" w:hAnsi="Arial" w:cs="Arial"/>
          <w:b/>
          <w:bCs/>
          <w:sz w:val="20"/>
          <w:szCs w:val="20"/>
        </w:rPr>
        <w:tab/>
      </w:r>
      <w:r>
        <w:rPr>
          <w:rStyle w:val="normaltextrun"/>
          <w:rFonts w:ascii="Arial" w:eastAsiaTheme="majorEastAsia" w:hAnsi="Arial" w:cs="Arial"/>
          <w:b/>
          <w:bCs/>
          <w:sz w:val="20"/>
          <w:szCs w:val="20"/>
        </w:rPr>
        <w:t>ESTIMATE OF INITIAL RENTS</w:t>
      </w:r>
      <w:r w:rsidR="00FA2784">
        <w:rPr>
          <w:rStyle w:val="normaltextrun"/>
          <w:rFonts w:ascii="Arial" w:eastAsiaTheme="majorEastAsia" w:hAnsi="Arial" w:cs="Arial"/>
          <w:b/>
          <w:bCs/>
          <w:sz w:val="20"/>
          <w:szCs w:val="20"/>
        </w:rPr>
        <w:t>:</w:t>
      </w:r>
      <w:r w:rsidR="00A55BD0">
        <w:rPr>
          <w:rStyle w:val="normaltextrun"/>
          <w:rFonts w:ascii="Arial" w:eastAsiaTheme="majorEastAsia" w:hAnsi="Arial" w:cs="Arial"/>
          <w:b/>
          <w:bCs/>
          <w:sz w:val="20"/>
          <w:szCs w:val="20"/>
        </w:rPr>
        <w:tab/>
      </w:r>
      <w:r>
        <w:rPr>
          <w:rStyle w:val="normaltextrun"/>
          <w:rFonts w:ascii="Arial" w:eastAsiaTheme="majorEastAsia" w:hAnsi="Arial" w:cs="Arial"/>
          <w:color w:val="000000"/>
          <w:sz w:val="20"/>
          <w:szCs w:val="20"/>
        </w:rPr>
        <w:t>Formerly homeless tenants referred by HRA and other City agencies will pay up to 30% of their income as rent. Other tenants will pay rents set at up to</w:t>
      </w:r>
      <w:r w:rsidR="00793A3E">
        <w:rPr>
          <w:rStyle w:val="normaltextrun"/>
          <w:rFonts w:ascii="Arial" w:eastAsiaTheme="majorEastAsia" w:hAnsi="Arial" w:cs="Arial"/>
          <w:color w:val="000000"/>
          <w:sz w:val="20"/>
          <w:szCs w:val="20"/>
        </w:rPr>
        <w:t xml:space="preserve"> </w:t>
      </w:r>
      <w:r>
        <w:rPr>
          <w:rStyle w:val="normaltextrun"/>
          <w:rFonts w:ascii="Arial" w:eastAsiaTheme="majorEastAsia" w:hAnsi="Arial" w:cs="Arial"/>
          <w:color w:val="000000"/>
          <w:sz w:val="20"/>
          <w:szCs w:val="20"/>
        </w:rPr>
        <w:t>30% of 60% of the</w:t>
      </w:r>
      <w:r w:rsidR="00793A3E">
        <w:rPr>
          <w:rStyle w:val="normaltextrun"/>
          <w:rFonts w:ascii="Arial" w:eastAsiaTheme="majorEastAsia" w:hAnsi="Arial" w:cs="Arial"/>
          <w:color w:val="000000"/>
          <w:sz w:val="20"/>
          <w:szCs w:val="20"/>
        </w:rPr>
        <w:t xml:space="preserve"> </w:t>
      </w:r>
      <w:r>
        <w:rPr>
          <w:rStyle w:val="normaltextrun"/>
          <w:rFonts w:ascii="Arial" w:eastAsiaTheme="majorEastAsia" w:hAnsi="Arial" w:cs="Arial"/>
          <w:color w:val="000000"/>
          <w:sz w:val="20"/>
          <w:szCs w:val="20"/>
        </w:rPr>
        <w:t>area</w:t>
      </w:r>
      <w:r w:rsidR="00793A3E">
        <w:rPr>
          <w:rStyle w:val="normaltextrun"/>
          <w:rFonts w:ascii="Arial" w:eastAsiaTheme="majorEastAsia" w:hAnsi="Arial" w:cs="Arial"/>
          <w:color w:val="000000"/>
          <w:sz w:val="20"/>
          <w:szCs w:val="20"/>
        </w:rPr>
        <w:t xml:space="preserve"> </w:t>
      </w:r>
      <w:r>
        <w:rPr>
          <w:rStyle w:val="normaltextrun"/>
          <w:rFonts w:ascii="Arial" w:eastAsiaTheme="majorEastAsia" w:hAnsi="Arial" w:cs="Arial"/>
          <w:color w:val="000000"/>
          <w:sz w:val="20"/>
          <w:szCs w:val="20"/>
        </w:rPr>
        <w:t>median income (AMI) on an annual basis.</w:t>
      </w:r>
    </w:p>
    <w:p w14:paraId="16B5CF1C" w14:textId="7BE6383F" w:rsidR="00917885" w:rsidRDefault="00D31819" w:rsidP="003279FD">
      <w:pPr>
        <w:pStyle w:val="paragraph"/>
        <w:widowControl w:val="0"/>
        <w:tabs>
          <w:tab w:val="left" w:pos="360"/>
          <w:tab w:val="left" w:pos="4680"/>
        </w:tabs>
        <w:spacing w:before="0" w:beforeAutospacing="0" w:after="240" w:afterAutospacing="0"/>
        <w:ind w:left="4680" w:hanging="4680"/>
        <w:textAlignment w:val="baseline"/>
        <w:rPr>
          <w:rStyle w:val="normaltextrun"/>
          <w:rFonts w:ascii="Arial" w:eastAsiaTheme="majorEastAsia" w:hAnsi="Arial" w:cs="Arial"/>
          <w:sz w:val="20"/>
          <w:szCs w:val="20"/>
        </w:rPr>
      </w:pPr>
      <w:r>
        <w:rPr>
          <w:rStyle w:val="normaltextrun"/>
          <w:rFonts w:ascii="Arial" w:eastAsiaTheme="majorEastAsia" w:hAnsi="Arial" w:cs="Arial"/>
          <w:b/>
          <w:bCs/>
          <w:sz w:val="20"/>
          <w:szCs w:val="20"/>
        </w:rPr>
        <w:t>10.</w:t>
      </w:r>
      <w:r w:rsidR="00A55BD0">
        <w:rPr>
          <w:rStyle w:val="normaltextrun"/>
          <w:rFonts w:ascii="Arial" w:eastAsiaTheme="majorEastAsia" w:hAnsi="Arial" w:cs="Arial"/>
          <w:b/>
          <w:bCs/>
          <w:sz w:val="20"/>
          <w:szCs w:val="20"/>
        </w:rPr>
        <w:tab/>
      </w:r>
      <w:r w:rsidR="00FA2784" w:rsidRPr="00FA2784">
        <w:rPr>
          <w:rStyle w:val="tabchar"/>
          <w:rFonts w:ascii="Arial" w:eastAsiaTheme="majorEastAsia" w:hAnsi="Arial" w:cs="Arial"/>
          <w:sz w:val="20"/>
          <w:szCs w:val="20"/>
        </w:rPr>
        <w:t>I</w:t>
      </w:r>
      <w:r w:rsidRPr="00FA2784">
        <w:rPr>
          <w:rStyle w:val="normaltextrun"/>
          <w:rFonts w:ascii="Arial" w:eastAsiaTheme="majorEastAsia" w:hAnsi="Arial" w:cs="Arial"/>
          <w:b/>
          <w:bCs/>
          <w:sz w:val="20"/>
          <w:szCs w:val="20"/>
        </w:rPr>
        <w:t>NCOME TARGETS</w:t>
      </w:r>
      <w:r>
        <w:rPr>
          <w:rStyle w:val="tabchar"/>
          <w:rFonts w:ascii="Calibri" w:eastAsiaTheme="majorEastAsia" w:hAnsi="Calibri" w:cs="Calibri"/>
          <w:sz w:val="20"/>
          <w:szCs w:val="20"/>
        </w:rPr>
        <w:tab/>
      </w:r>
      <w:r>
        <w:rPr>
          <w:rStyle w:val="normaltextrun"/>
          <w:rFonts w:ascii="Arial" w:eastAsiaTheme="majorEastAsia" w:hAnsi="Arial" w:cs="Arial"/>
          <w:sz w:val="20"/>
          <w:szCs w:val="20"/>
        </w:rPr>
        <w:t>Up to 60% of AMI</w:t>
      </w:r>
    </w:p>
    <w:p w14:paraId="5368D625" w14:textId="1FBF6A91" w:rsidR="00D31819" w:rsidRDefault="00D31819" w:rsidP="003279FD">
      <w:pPr>
        <w:pStyle w:val="paragraph"/>
        <w:widowControl w:val="0"/>
        <w:tabs>
          <w:tab w:val="left" w:pos="360"/>
          <w:tab w:val="left" w:pos="4680"/>
        </w:tabs>
        <w:spacing w:before="0" w:beforeAutospacing="0" w:after="240" w:afterAutospacing="0"/>
        <w:ind w:left="4680" w:hanging="4680"/>
        <w:textAlignment w:val="baseline"/>
        <w:rPr>
          <w:rStyle w:val="normaltextrun"/>
          <w:rFonts w:ascii="Arial" w:eastAsiaTheme="majorEastAsia" w:hAnsi="Arial" w:cs="Arial"/>
          <w:color w:val="000000"/>
          <w:sz w:val="20"/>
          <w:szCs w:val="20"/>
        </w:rPr>
      </w:pPr>
      <w:r>
        <w:rPr>
          <w:rStyle w:val="normaltextrun"/>
          <w:rFonts w:ascii="Arial" w:eastAsiaTheme="majorEastAsia" w:hAnsi="Arial" w:cs="Arial"/>
          <w:b/>
          <w:bCs/>
          <w:sz w:val="20"/>
          <w:szCs w:val="20"/>
        </w:rPr>
        <w:t>11.</w:t>
      </w:r>
      <w:r w:rsidR="00917885">
        <w:rPr>
          <w:rStyle w:val="tabchar"/>
          <w:rFonts w:ascii="Calibri" w:eastAsiaTheme="majorEastAsia" w:hAnsi="Calibri" w:cs="Calibri"/>
          <w:sz w:val="20"/>
          <w:szCs w:val="20"/>
        </w:rPr>
        <w:tab/>
      </w:r>
      <w:r>
        <w:rPr>
          <w:rStyle w:val="normaltextrun"/>
          <w:rFonts w:ascii="Arial" w:eastAsiaTheme="majorEastAsia" w:hAnsi="Arial" w:cs="Arial"/>
          <w:b/>
          <w:bCs/>
          <w:sz w:val="20"/>
          <w:szCs w:val="20"/>
        </w:rPr>
        <w:t>PROPOSED</w:t>
      </w:r>
      <w:r w:rsidR="00D949AE">
        <w:rPr>
          <w:rStyle w:val="normaltextrun"/>
          <w:rFonts w:ascii="Arial" w:eastAsiaTheme="majorEastAsia" w:hAnsi="Arial" w:cs="Arial"/>
          <w:b/>
          <w:bCs/>
          <w:sz w:val="20"/>
          <w:szCs w:val="20"/>
        </w:rPr>
        <w:t xml:space="preserve"> </w:t>
      </w:r>
      <w:r>
        <w:rPr>
          <w:rStyle w:val="normaltextrun"/>
          <w:rFonts w:ascii="Arial" w:eastAsiaTheme="majorEastAsia" w:hAnsi="Arial" w:cs="Arial"/>
          <w:b/>
          <w:bCs/>
          <w:sz w:val="20"/>
          <w:szCs w:val="20"/>
        </w:rPr>
        <w:t>FACILITIES:</w:t>
      </w:r>
      <w:r w:rsidR="00917885">
        <w:rPr>
          <w:rStyle w:val="tabchar"/>
          <w:rFonts w:ascii="Calibri" w:eastAsiaTheme="majorEastAsia" w:hAnsi="Calibri" w:cs="Calibri"/>
          <w:sz w:val="20"/>
          <w:szCs w:val="20"/>
        </w:rPr>
        <w:tab/>
      </w:r>
      <w:r>
        <w:rPr>
          <w:rStyle w:val="normaltextrun"/>
          <w:rFonts w:ascii="Arial" w:eastAsiaTheme="majorEastAsia" w:hAnsi="Arial" w:cs="Arial"/>
          <w:sz w:val="20"/>
          <w:szCs w:val="20"/>
        </w:rPr>
        <w:t>Approximately 21,281</w:t>
      </w:r>
      <w:r w:rsidR="00793A3E">
        <w:rPr>
          <w:rStyle w:val="normaltextrun"/>
          <w:rFonts w:ascii="Arial" w:eastAsiaTheme="majorEastAsia" w:hAnsi="Arial" w:cs="Arial"/>
          <w:sz w:val="20"/>
          <w:szCs w:val="20"/>
        </w:rPr>
        <w:t xml:space="preserve"> </w:t>
      </w:r>
      <w:r>
        <w:rPr>
          <w:rStyle w:val="normaltextrun"/>
          <w:rFonts w:ascii="Arial" w:eastAsiaTheme="majorEastAsia" w:hAnsi="Arial" w:cs="Arial"/>
          <w:color w:val="000000"/>
          <w:sz w:val="20"/>
          <w:szCs w:val="20"/>
        </w:rPr>
        <w:t>SF of community facility</w:t>
      </w:r>
      <w:r w:rsidR="00D16C9A">
        <w:rPr>
          <w:rStyle w:val="normaltextrun"/>
          <w:rFonts w:ascii="Arial" w:eastAsiaTheme="majorEastAsia" w:hAnsi="Arial" w:cs="Arial"/>
          <w:color w:val="000000"/>
          <w:sz w:val="20"/>
          <w:szCs w:val="20"/>
        </w:rPr>
        <w:t xml:space="preserve"> </w:t>
      </w:r>
      <w:r>
        <w:rPr>
          <w:rStyle w:val="normaltextrun"/>
          <w:rFonts w:ascii="Arial" w:eastAsiaTheme="majorEastAsia" w:hAnsi="Arial" w:cs="Arial"/>
          <w:color w:val="000000"/>
          <w:sz w:val="20"/>
          <w:szCs w:val="20"/>
        </w:rPr>
        <w:t>space</w:t>
      </w:r>
    </w:p>
    <w:p w14:paraId="2657D5B6" w14:textId="77777777" w:rsidR="00A55BD0" w:rsidRDefault="00D31819" w:rsidP="00A55BD0">
      <w:pPr>
        <w:pStyle w:val="paragraph"/>
        <w:widowControl w:val="0"/>
        <w:tabs>
          <w:tab w:val="left" w:pos="360"/>
          <w:tab w:val="left" w:pos="4680"/>
        </w:tabs>
        <w:spacing w:before="0" w:beforeAutospacing="0" w:after="240" w:afterAutospacing="0"/>
        <w:ind w:left="4680" w:hanging="4680"/>
        <w:textAlignment w:val="baseline"/>
        <w:rPr>
          <w:rStyle w:val="normaltextrun"/>
          <w:rFonts w:ascii="Arial" w:eastAsiaTheme="majorEastAsia" w:hAnsi="Arial" w:cs="Arial"/>
          <w:sz w:val="20"/>
          <w:szCs w:val="20"/>
        </w:rPr>
      </w:pPr>
      <w:r>
        <w:rPr>
          <w:rStyle w:val="normaltextrun"/>
          <w:rFonts w:ascii="Arial" w:eastAsiaTheme="majorEastAsia" w:hAnsi="Arial" w:cs="Arial"/>
          <w:b/>
          <w:bCs/>
          <w:sz w:val="20"/>
          <w:szCs w:val="20"/>
        </w:rPr>
        <w:t>12.</w:t>
      </w:r>
      <w:r w:rsidR="00A55BD0">
        <w:rPr>
          <w:rStyle w:val="tabchar"/>
          <w:rFonts w:ascii="Calibri" w:eastAsiaTheme="majorEastAsia" w:hAnsi="Calibri" w:cs="Calibri"/>
          <w:sz w:val="20"/>
          <w:szCs w:val="20"/>
        </w:rPr>
        <w:tab/>
      </w:r>
      <w:r>
        <w:rPr>
          <w:rStyle w:val="normaltextrun"/>
          <w:rFonts w:ascii="Arial" w:eastAsiaTheme="majorEastAsia" w:hAnsi="Arial" w:cs="Arial"/>
          <w:b/>
          <w:bCs/>
          <w:sz w:val="20"/>
          <w:szCs w:val="20"/>
        </w:rPr>
        <w:t>PROPOSED CODES/ORDINANCES:</w:t>
      </w:r>
      <w:r w:rsidR="00D16C9A">
        <w:rPr>
          <w:rStyle w:val="tabchar"/>
          <w:rFonts w:ascii="Calibri" w:eastAsiaTheme="majorEastAsia" w:hAnsi="Calibri" w:cs="Calibri"/>
          <w:sz w:val="20"/>
          <w:szCs w:val="20"/>
        </w:rPr>
        <w:tab/>
      </w:r>
      <w:r>
        <w:rPr>
          <w:rStyle w:val="normaltextrun"/>
          <w:rFonts w:ascii="Arial" w:eastAsiaTheme="majorEastAsia" w:hAnsi="Arial" w:cs="Arial"/>
          <w:sz w:val="20"/>
          <w:szCs w:val="20"/>
        </w:rPr>
        <w:t>None</w:t>
      </w:r>
    </w:p>
    <w:p w14:paraId="315E17B5" w14:textId="2A860F65" w:rsidR="00D949AE" w:rsidRDefault="00D31819" w:rsidP="00D949AE">
      <w:pPr>
        <w:pStyle w:val="paragraph"/>
        <w:widowControl w:val="0"/>
        <w:tabs>
          <w:tab w:val="left" w:pos="360"/>
          <w:tab w:val="left" w:pos="4680"/>
        </w:tabs>
        <w:spacing w:before="0" w:beforeAutospacing="0" w:after="240" w:afterAutospacing="0"/>
        <w:ind w:left="4680" w:hanging="4680"/>
        <w:textAlignment w:val="baseline"/>
        <w:rPr>
          <w:rStyle w:val="normaltextrun"/>
          <w:rFonts w:ascii="Arial" w:eastAsiaTheme="majorEastAsia" w:hAnsi="Arial" w:cs="Arial"/>
          <w:sz w:val="20"/>
          <w:szCs w:val="20"/>
        </w:rPr>
      </w:pPr>
      <w:r>
        <w:rPr>
          <w:rStyle w:val="normaltextrun"/>
          <w:rFonts w:ascii="Arial" w:eastAsiaTheme="majorEastAsia" w:hAnsi="Arial" w:cs="Arial"/>
          <w:b/>
          <w:bCs/>
          <w:sz w:val="20"/>
          <w:szCs w:val="20"/>
        </w:rPr>
        <w:t>13.</w:t>
      </w:r>
      <w:r w:rsidR="00D949AE">
        <w:rPr>
          <w:rStyle w:val="normaltextrun"/>
          <w:rFonts w:ascii="Arial" w:eastAsiaTheme="majorEastAsia" w:hAnsi="Arial" w:cs="Arial"/>
          <w:b/>
          <w:bCs/>
          <w:sz w:val="20"/>
          <w:szCs w:val="20"/>
        </w:rPr>
        <w:tab/>
      </w:r>
      <w:r>
        <w:rPr>
          <w:rStyle w:val="normaltextrun"/>
          <w:rFonts w:ascii="Arial" w:eastAsiaTheme="majorEastAsia" w:hAnsi="Arial" w:cs="Arial"/>
          <w:b/>
          <w:bCs/>
          <w:sz w:val="20"/>
          <w:szCs w:val="20"/>
        </w:rPr>
        <w:t>ENVIRONMENTAL</w:t>
      </w:r>
      <w:r w:rsidR="00D949AE">
        <w:rPr>
          <w:rStyle w:val="normaltextrun"/>
          <w:rFonts w:ascii="Arial" w:eastAsiaTheme="majorEastAsia" w:hAnsi="Arial" w:cs="Arial"/>
          <w:b/>
          <w:bCs/>
          <w:sz w:val="20"/>
          <w:szCs w:val="20"/>
        </w:rPr>
        <w:t xml:space="preserve"> </w:t>
      </w:r>
      <w:r>
        <w:rPr>
          <w:rStyle w:val="normaltextrun"/>
          <w:rFonts w:ascii="Arial" w:eastAsiaTheme="majorEastAsia" w:hAnsi="Arial" w:cs="Arial"/>
          <w:b/>
          <w:bCs/>
          <w:sz w:val="20"/>
          <w:szCs w:val="20"/>
        </w:rPr>
        <w:t>STATUS:</w:t>
      </w:r>
      <w:r w:rsidR="00D16C9A">
        <w:rPr>
          <w:rStyle w:val="normaltextrun"/>
          <w:rFonts w:ascii="Arial" w:eastAsiaTheme="majorEastAsia" w:hAnsi="Arial" w:cs="Arial"/>
          <w:b/>
          <w:bCs/>
          <w:sz w:val="20"/>
          <w:szCs w:val="20"/>
        </w:rPr>
        <w:tab/>
      </w:r>
      <w:r>
        <w:rPr>
          <w:rStyle w:val="normaltextrun"/>
          <w:rFonts w:ascii="Arial" w:eastAsiaTheme="majorEastAsia" w:hAnsi="Arial" w:cs="Arial"/>
          <w:sz w:val="20"/>
          <w:szCs w:val="20"/>
        </w:rPr>
        <w:t>Negative Declaration</w:t>
      </w:r>
    </w:p>
    <w:p w14:paraId="31FED69F" w14:textId="0821A9B0" w:rsidR="00D949AE" w:rsidRDefault="00D31819" w:rsidP="00D949AE">
      <w:pPr>
        <w:pStyle w:val="paragraph"/>
        <w:widowControl w:val="0"/>
        <w:tabs>
          <w:tab w:val="left" w:pos="360"/>
          <w:tab w:val="left" w:pos="4680"/>
        </w:tabs>
        <w:spacing w:before="0" w:beforeAutospacing="0" w:after="240" w:afterAutospacing="0"/>
        <w:ind w:left="4680" w:hanging="4680"/>
        <w:textAlignment w:val="baseline"/>
        <w:rPr>
          <w:rStyle w:val="normaltextrun"/>
          <w:rFonts w:ascii="Arial" w:eastAsiaTheme="majorEastAsia" w:hAnsi="Arial" w:cs="Arial"/>
          <w:sz w:val="20"/>
          <w:szCs w:val="20"/>
        </w:rPr>
      </w:pPr>
      <w:r>
        <w:rPr>
          <w:rStyle w:val="normaltextrun"/>
          <w:rFonts w:ascii="Arial" w:eastAsiaTheme="majorEastAsia" w:hAnsi="Arial" w:cs="Arial"/>
          <w:b/>
          <w:bCs/>
          <w:sz w:val="20"/>
          <w:szCs w:val="20"/>
        </w:rPr>
        <w:t>14.</w:t>
      </w:r>
      <w:r w:rsidR="00D949AE">
        <w:rPr>
          <w:rStyle w:val="tabchar"/>
          <w:rFonts w:ascii="Calibri" w:eastAsiaTheme="majorEastAsia" w:hAnsi="Calibri" w:cs="Calibri"/>
          <w:sz w:val="20"/>
          <w:szCs w:val="20"/>
        </w:rPr>
        <w:tab/>
      </w:r>
      <w:r>
        <w:rPr>
          <w:rStyle w:val="normaltextrun"/>
          <w:rFonts w:ascii="Arial" w:eastAsiaTheme="majorEastAsia" w:hAnsi="Arial" w:cs="Arial"/>
          <w:b/>
          <w:bCs/>
          <w:sz w:val="20"/>
          <w:szCs w:val="20"/>
        </w:rPr>
        <w:t>PROPOSED TIME</w:t>
      </w:r>
      <w:r w:rsidR="00D949AE">
        <w:rPr>
          <w:rStyle w:val="normaltextrun"/>
          <w:rFonts w:ascii="Arial" w:eastAsiaTheme="majorEastAsia" w:hAnsi="Arial" w:cs="Arial"/>
          <w:b/>
          <w:bCs/>
          <w:sz w:val="20"/>
          <w:szCs w:val="20"/>
        </w:rPr>
        <w:t xml:space="preserve"> </w:t>
      </w:r>
      <w:r>
        <w:rPr>
          <w:rStyle w:val="normaltextrun"/>
          <w:rFonts w:ascii="Arial" w:eastAsiaTheme="majorEastAsia" w:hAnsi="Arial" w:cs="Arial"/>
          <w:b/>
          <w:bCs/>
          <w:sz w:val="20"/>
          <w:szCs w:val="20"/>
        </w:rPr>
        <w:t>SCHEDULE:</w:t>
      </w:r>
      <w:r w:rsidR="00D949AE">
        <w:rPr>
          <w:rStyle w:val="tabchar"/>
          <w:rFonts w:ascii="Calibri" w:eastAsiaTheme="majorEastAsia" w:hAnsi="Calibri" w:cs="Calibri"/>
          <w:sz w:val="20"/>
          <w:szCs w:val="20"/>
        </w:rPr>
        <w:tab/>
      </w:r>
      <w:r>
        <w:rPr>
          <w:rStyle w:val="normaltextrun"/>
          <w:rFonts w:ascii="Arial" w:eastAsiaTheme="majorEastAsia" w:hAnsi="Arial" w:cs="Arial"/>
          <w:sz w:val="20"/>
          <w:szCs w:val="20"/>
        </w:rPr>
        <w:t>Approximately</w:t>
      </w:r>
      <w:r w:rsidR="00D949AE">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24 months</w:t>
      </w:r>
      <w:r w:rsidR="00D949AE">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from closing to completion of construction</w:t>
      </w:r>
    </w:p>
    <w:p w14:paraId="5E0E53EE" w14:textId="77777777" w:rsidR="00D949AE" w:rsidRDefault="00D949AE" w:rsidP="003279FD">
      <w:pPr>
        <w:pStyle w:val="paragraph"/>
        <w:widowControl w:val="0"/>
        <w:tabs>
          <w:tab w:val="left" w:pos="180"/>
          <w:tab w:val="left" w:pos="4680"/>
        </w:tabs>
        <w:spacing w:before="0" w:beforeAutospacing="0" w:after="240" w:afterAutospacing="0"/>
        <w:ind w:left="4680" w:hanging="4680"/>
        <w:textAlignment w:val="baseline"/>
        <w:rPr>
          <w:rStyle w:val="normaltextrun"/>
          <w:rFonts w:ascii="Arial" w:eastAsiaTheme="majorEastAsia" w:hAnsi="Arial" w:cs="Arial"/>
          <w:sz w:val="20"/>
          <w:szCs w:val="20"/>
        </w:rPr>
      </w:pPr>
    </w:p>
    <w:p w14:paraId="5744DBE3" w14:textId="3237E665" w:rsidR="00155027" w:rsidRDefault="00155027" w:rsidP="00155027">
      <w:pPr>
        <w:pStyle w:val="paragraph"/>
        <w:spacing w:before="0" w:beforeAutospacing="0" w:after="0" w:afterAutospacing="0"/>
        <w:jc w:val="both"/>
        <w:textAlignment w:val="baseline"/>
        <w:rPr>
          <w:rStyle w:val="eop"/>
          <w:rFonts w:eastAsiaTheme="majorEastAsia"/>
        </w:rPr>
      </w:pPr>
      <w:r>
        <w:rPr>
          <w:rStyle w:val="normaltextrun"/>
          <w:rFonts w:eastAsiaTheme="majorEastAsia"/>
        </w:rPr>
        <w:t>Adopted.</w:t>
      </w:r>
    </w:p>
    <w:p w14:paraId="07B46B82" w14:textId="23739D1F" w:rsidR="00155027" w:rsidRDefault="00155027" w:rsidP="00155027">
      <w:pPr>
        <w:pStyle w:val="paragraph"/>
        <w:spacing w:before="0" w:beforeAutospacing="0" w:after="0" w:afterAutospacing="0"/>
        <w:ind w:firstLine="720"/>
        <w:jc w:val="both"/>
        <w:textAlignment w:val="baseline"/>
        <w:rPr>
          <w:rFonts w:ascii="Segoe UI" w:hAnsi="Segoe UI" w:cs="Segoe UI"/>
          <w:sz w:val="18"/>
          <w:szCs w:val="18"/>
        </w:rPr>
      </w:pPr>
    </w:p>
    <w:p w14:paraId="2F8D1E1D" w14:textId="77777777" w:rsidR="00155027" w:rsidRDefault="00155027" w:rsidP="00155027">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Office of the City Clerk</w:t>
      </w:r>
      <w:proofErr w:type="gramStart"/>
      <w:r>
        <w:rPr>
          <w:rStyle w:val="normaltextrun"/>
          <w:rFonts w:eastAsiaTheme="majorEastAsia"/>
        </w:rPr>
        <w:t>, }</w:t>
      </w:r>
      <w:proofErr w:type="gramEnd"/>
      <w:r>
        <w:rPr>
          <w:rStyle w:val="eop"/>
          <w:rFonts w:eastAsiaTheme="majorEastAsia"/>
        </w:rPr>
        <w:t> </w:t>
      </w:r>
    </w:p>
    <w:p w14:paraId="53C907BD" w14:textId="77777777" w:rsidR="00155027" w:rsidRDefault="00155027" w:rsidP="00155027">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The City of New </w:t>
      </w:r>
      <w:proofErr w:type="gramStart"/>
      <w:r>
        <w:rPr>
          <w:rStyle w:val="normaltextrun"/>
          <w:rFonts w:eastAsiaTheme="majorEastAsia"/>
        </w:rPr>
        <w:t>York,   </w:t>
      </w:r>
      <w:proofErr w:type="gramEnd"/>
      <w:r>
        <w:rPr>
          <w:rStyle w:val="normaltextrun"/>
          <w:rFonts w:eastAsiaTheme="majorEastAsia"/>
        </w:rPr>
        <w:t>} ss.:</w:t>
      </w:r>
      <w:r>
        <w:rPr>
          <w:rStyle w:val="eop"/>
          <w:rFonts w:eastAsiaTheme="majorEastAsia"/>
        </w:rPr>
        <w:t> </w:t>
      </w:r>
    </w:p>
    <w:p w14:paraId="623AC941" w14:textId="4AB522F5" w:rsidR="00155027" w:rsidRDefault="00155027" w:rsidP="00155027">
      <w:pPr>
        <w:pStyle w:val="paragraph"/>
        <w:spacing w:before="0" w:beforeAutospacing="0" w:after="0" w:afterAutospacing="0"/>
        <w:jc w:val="both"/>
        <w:textAlignment w:val="baseline"/>
        <w:rPr>
          <w:rFonts w:ascii="Segoe UI" w:hAnsi="Segoe UI" w:cs="Segoe UI"/>
          <w:sz w:val="18"/>
          <w:szCs w:val="18"/>
        </w:rPr>
      </w:pPr>
    </w:p>
    <w:p w14:paraId="2B937EA3" w14:textId="609A91A7" w:rsidR="00BB6217" w:rsidRDefault="00155027" w:rsidP="4703DB39">
      <w:pPr>
        <w:pStyle w:val="paragraph"/>
        <w:spacing w:before="0" w:beforeAutospacing="0" w:after="0" w:afterAutospacing="0"/>
        <w:ind w:firstLine="1440"/>
        <w:jc w:val="both"/>
        <w:textAlignment w:val="baseline"/>
        <w:rPr>
          <w:rStyle w:val="normaltextrun"/>
          <w:rFonts w:eastAsiaTheme="majorEastAsia"/>
        </w:rPr>
      </w:pPr>
      <w:r w:rsidRPr="02E6CCA3">
        <w:rPr>
          <w:rStyle w:val="normaltextrun"/>
          <w:rFonts w:eastAsiaTheme="majorEastAsia"/>
        </w:rPr>
        <w:t>I hereby certify that the foregoing is a true copy of a Resolution passed by The Council of The City of New York on</w:t>
      </w:r>
      <w:r w:rsidR="00733447" w:rsidRPr="02E6CCA3">
        <w:rPr>
          <w:rStyle w:val="normaltextrun"/>
          <w:rFonts w:eastAsiaTheme="majorEastAsia"/>
        </w:rPr>
        <w:t xml:space="preserve"> </w:t>
      </w:r>
      <w:r w:rsidR="031F6D80" w:rsidRPr="02E6CCA3">
        <w:rPr>
          <w:color w:val="000000" w:themeColor="text1"/>
        </w:rPr>
        <w:t>March 26</w:t>
      </w:r>
      <w:r w:rsidR="00E85EF9" w:rsidRPr="02E6CCA3">
        <w:rPr>
          <w:rStyle w:val="normaltextrun"/>
          <w:rFonts w:eastAsiaTheme="majorEastAsia"/>
          <w:color w:val="000000" w:themeColor="text1"/>
        </w:rPr>
        <w:t>, 2026</w:t>
      </w:r>
      <w:r w:rsidRPr="02E6CCA3">
        <w:rPr>
          <w:rStyle w:val="normaltextrun"/>
          <w:rFonts w:eastAsiaTheme="majorEastAsia"/>
        </w:rPr>
        <w:t>,</w:t>
      </w:r>
      <w:r w:rsidR="00733447" w:rsidRPr="02E6CCA3">
        <w:rPr>
          <w:rStyle w:val="normaltextrun"/>
          <w:rFonts w:eastAsiaTheme="majorEastAsia"/>
        </w:rPr>
        <w:t xml:space="preserve"> </w:t>
      </w:r>
      <w:r w:rsidRPr="02E6CCA3">
        <w:rPr>
          <w:rStyle w:val="normaltextrun"/>
          <w:rFonts w:eastAsiaTheme="majorEastAsia"/>
        </w:rPr>
        <w:t>on file in this office.</w:t>
      </w:r>
    </w:p>
    <w:p w14:paraId="07BA30D2" w14:textId="77777777" w:rsidR="00BB6217" w:rsidRDefault="00BB6217" w:rsidP="00155027">
      <w:pPr>
        <w:pStyle w:val="paragraph"/>
        <w:spacing w:before="0" w:beforeAutospacing="0" w:after="0" w:afterAutospacing="0"/>
        <w:ind w:firstLine="1440"/>
        <w:jc w:val="both"/>
        <w:textAlignment w:val="baseline"/>
        <w:rPr>
          <w:rStyle w:val="normaltextrun"/>
          <w:rFonts w:eastAsiaTheme="majorEastAsia"/>
        </w:rPr>
      </w:pPr>
    </w:p>
    <w:p w14:paraId="60C2F302" w14:textId="77777777" w:rsidR="00BB6217" w:rsidRDefault="00BB6217" w:rsidP="00155027">
      <w:pPr>
        <w:pStyle w:val="paragraph"/>
        <w:spacing w:before="0" w:beforeAutospacing="0" w:after="0" w:afterAutospacing="0"/>
        <w:ind w:firstLine="1440"/>
        <w:jc w:val="both"/>
        <w:textAlignment w:val="baseline"/>
        <w:rPr>
          <w:rStyle w:val="normaltextrun"/>
          <w:rFonts w:eastAsiaTheme="majorEastAsia"/>
        </w:rPr>
      </w:pPr>
    </w:p>
    <w:p w14:paraId="44E4D1AE" w14:textId="3C05EF2B" w:rsidR="00155027" w:rsidRDefault="00155027" w:rsidP="00155027">
      <w:pPr>
        <w:pStyle w:val="paragraph"/>
        <w:spacing w:before="0" w:beforeAutospacing="0" w:after="0" w:afterAutospacing="0"/>
        <w:jc w:val="right"/>
        <w:textAlignment w:val="baseline"/>
        <w:rPr>
          <w:rStyle w:val="normaltextrun"/>
          <w:rFonts w:eastAsiaTheme="majorEastAsia"/>
        </w:rPr>
      </w:pPr>
      <w:r>
        <w:rPr>
          <w:rStyle w:val="normaltextrun"/>
          <w:rFonts w:eastAsiaTheme="majorEastAsia"/>
        </w:rPr>
        <w:t>.....................................................</w:t>
      </w:r>
    </w:p>
    <w:p w14:paraId="72EEFBA4" w14:textId="6E05F2B4" w:rsidR="00D31819" w:rsidRDefault="00155027" w:rsidP="00353B46">
      <w:pPr>
        <w:pStyle w:val="paragraph"/>
        <w:spacing w:before="0" w:beforeAutospacing="0" w:after="0" w:afterAutospacing="0"/>
        <w:jc w:val="right"/>
        <w:textAlignment w:val="baseline"/>
        <w:rPr>
          <w:rStyle w:val="normaltextrun"/>
          <w:rFonts w:eastAsiaTheme="majorEastAsia"/>
        </w:rPr>
      </w:pPr>
      <w:r>
        <w:rPr>
          <w:rStyle w:val="normaltextrun"/>
          <w:rFonts w:eastAsiaTheme="majorEastAsia"/>
        </w:rPr>
        <w:t>City Clerk, Clerk of</w:t>
      </w:r>
      <w:r w:rsidR="00733447">
        <w:rPr>
          <w:rStyle w:val="normaltextrun"/>
          <w:rFonts w:eastAsiaTheme="majorEastAsia"/>
        </w:rPr>
        <w:t xml:space="preserve"> </w:t>
      </w:r>
      <w:r>
        <w:rPr>
          <w:rStyle w:val="normaltextrun"/>
          <w:rFonts w:eastAsiaTheme="majorEastAsia"/>
        </w:rPr>
        <w:t>The</w:t>
      </w:r>
      <w:r w:rsidR="00733447">
        <w:rPr>
          <w:rStyle w:val="normaltextrun"/>
          <w:rFonts w:eastAsiaTheme="majorEastAsia"/>
        </w:rPr>
        <w:t xml:space="preserve"> </w:t>
      </w:r>
      <w:r>
        <w:rPr>
          <w:rStyle w:val="normaltextrun"/>
          <w:rFonts w:eastAsiaTheme="majorEastAsia"/>
        </w:rPr>
        <w:t>Council</w:t>
      </w:r>
    </w:p>
    <w:sectPr w:rsidR="00D31819" w:rsidSect="00921669">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8E254" w14:textId="77777777" w:rsidR="005B3F45" w:rsidRDefault="005B3F45" w:rsidP="00D31819">
      <w:pPr>
        <w:spacing w:after="0" w:line="240" w:lineRule="auto"/>
      </w:pPr>
      <w:r>
        <w:separator/>
      </w:r>
    </w:p>
  </w:endnote>
  <w:endnote w:type="continuationSeparator" w:id="0">
    <w:p w14:paraId="0E0C7049" w14:textId="77777777" w:rsidR="005B3F45" w:rsidRDefault="005B3F45" w:rsidP="00D31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A4335F2" w14:paraId="47093C3E" w14:textId="77777777" w:rsidTr="2A4335F2">
      <w:trPr>
        <w:trHeight w:val="300"/>
      </w:trPr>
      <w:tc>
        <w:tcPr>
          <w:tcW w:w="3120" w:type="dxa"/>
        </w:tcPr>
        <w:p w14:paraId="51C3A0E4" w14:textId="3F0F2C68" w:rsidR="2A4335F2" w:rsidRDefault="2A4335F2" w:rsidP="2A4335F2">
          <w:pPr>
            <w:pStyle w:val="Header"/>
            <w:ind w:left="-115"/>
          </w:pPr>
        </w:p>
      </w:tc>
      <w:tc>
        <w:tcPr>
          <w:tcW w:w="3120" w:type="dxa"/>
        </w:tcPr>
        <w:p w14:paraId="7B2F8C50" w14:textId="04DD77C8" w:rsidR="2A4335F2" w:rsidRDefault="2A4335F2" w:rsidP="2A4335F2">
          <w:pPr>
            <w:pStyle w:val="Header"/>
            <w:jc w:val="center"/>
          </w:pPr>
        </w:p>
      </w:tc>
      <w:tc>
        <w:tcPr>
          <w:tcW w:w="3120" w:type="dxa"/>
        </w:tcPr>
        <w:p w14:paraId="78137080" w14:textId="59EACAC3" w:rsidR="2A4335F2" w:rsidRDefault="2A4335F2" w:rsidP="2A4335F2">
          <w:pPr>
            <w:pStyle w:val="Header"/>
            <w:ind w:right="-115"/>
            <w:jc w:val="right"/>
          </w:pPr>
        </w:p>
      </w:tc>
    </w:tr>
  </w:tbl>
  <w:p w14:paraId="5B68B054" w14:textId="027F2C94" w:rsidR="2A4335F2" w:rsidRDefault="2A4335F2" w:rsidP="2A4335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A4335F2" w14:paraId="7AA0AF4E" w14:textId="77777777" w:rsidTr="2A4335F2">
      <w:trPr>
        <w:trHeight w:val="300"/>
      </w:trPr>
      <w:tc>
        <w:tcPr>
          <w:tcW w:w="3120" w:type="dxa"/>
        </w:tcPr>
        <w:p w14:paraId="7834B6FB" w14:textId="4556028F" w:rsidR="2A4335F2" w:rsidRDefault="2A4335F2" w:rsidP="2A4335F2">
          <w:pPr>
            <w:pStyle w:val="Header"/>
            <w:ind w:left="-115"/>
          </w:pPr>
        </w:p>
      </w:tc>
      <w:tc>
        <w:tcPr>
          <w:tcW w:w="3120" w:type="dxa"/>
        </w:tcPr>
        <w:p w14:paraId="24C4EF58" w14:textId="1BE64FA2" w:rsidR="2A4335F2" w:rsidRDefault="2A4335F2" w:rsidP="2A4335F2">
          <w:pPr>
            <w:pStyle w:val="Header"/>
            <w:jc w:val="center"/>
          </w:pPr>
        </w:p>
      </w:tc>
      <w:tc>
        <w:tcPr>
          <w:tcW w:w="3120" w:type="dxa"/>
        </w:tcPr>
        <w:p w14:paraId="0285E273" w14:textId="37DFB6CA" w:rsidR="2A4335F2" w:rsidRDefault="2A4335F2" w:rsidP="2A4335F2">
          <w:pPr>
            <w:pStyle w:val="Header"/>
            <w:ind w:right="-115"/>
            <w:jc w:val="right"/>
          </w:pPr>
        </w:p>
      </w:tc>
    </w:tr>
  </w:tbl>
  <w:p w14:paraId="4307AFE6" w14:textId="132ED73C" w:rsidR="2A4335F2" w:rsidRDefault="2A4335F2" w:rsidP="2A433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5F7ED" w14:textId="77777777" w:rsidR="005B3F45" w:rsidRDefault="005B3F45" w:rsidP="00D31819">
      <w:pPr>
        <w:spacing w:after="0" w:line="240" w:lineRule="auto"/>
      </w:pPr>
      <w:r>
        <w:separator/>
      </w:r>
    </w:p>
  </w:footnote>
  <w:footnote w:type="continuationSeparator" w:id="0">
    <w:p w14:paraId="4BC513E3" w14:textId="77777777" w:rsidR="005B3F45" w:rsidRDefault="005B3F45" w:rsidP="00D31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b/>
        <w:bCs/>
      </w:rPr>
    </w:sdtEndPr>
    <w:sdtContent>
      <w:p w14:paraId="159BC1A7" w14:textId="77777777" w:rsidR="00921669" w:rsidRPr="00921669" w:rsidRDefault="00921669">
        <w:pPr>
          <w:pStyle w:val="Header"/>
          <w:rPr>
            <w:rFonts w:ascii="Times New Roman" w:hAnsi="Times New Roman" w:cs="Times New Roman"/>
            <w:b/>
            <w:bCs/>
          </w:rPr>
        </w:pPr>
        <w:r w:rsidRPr="00921669">
          <w:rPr>
            <w:rFonts w:ascii="Times New Roman" w:hAnsi="Times New Roman" w:cs="Times New Roman"/>
            <w:b/>
            <w:bCs/>
          </w:rPr>
          <w:t xml:space="preserve">Page </w:t>
        </w:r>
        <w:r w:rsidRPr="00921669">
          <w:rPr>
            <w:rFonts w:ascii="Times New Roman" w:hAnsi="Times New Roman" w:cs="Times New Roman"/>
            <w:b/>
            <w:bCs/>
          </w:rPr>
          <w:fldChar w:fldCharType="begin"/>
        </w:r>
        <w:r w:rsidRPr="00921669">
          <w:rPr>
            <w:rFonts w:ascii="Times New Roman" w:hAnsi="Times New Roman" w:cs="Times New Roman"/>
            <w:b/>
            <w:bCs/>
          </w:rPr>
          <w:instrText xml:space="preserve"> PAGE </w:instrText>
        </w:r>
        <w:r w:rsidRPr="00921669">
          <w:rPr>
            <w:rFonts w:ascii="Times New Roman" w:hAnsi="Times New Roman" w:cs="Times New Roman"/>
            <w:b/>
            <w:bCs/>
          </w:rPr>
          <w:fldChar w:fldCharType="separate"/>
        </w:r>
        <w:r w:rsidRPr="00921669">
          <w:rPr>
            <w:rFonts w:ascii="Times New Roman" w:hAnsi="Times New Roman" w:cs="Times New Roman"/>
            <w:b/>
            <w:bCs/>
            <w:noProof/>
          </w:rPr>
          <w:t>2</w:t>
        </w:r>
        <w:r w:rsidRPr="00921669">
          <w:rPr>
            <w:rFonts w:ascii="Times New Roman" w:hAnsi="Times New Roman" w:cs="Times New Roman"/>
            <w:b/>
            <w:bCs/>
          </w:rPr>
          <w:fldChar w:fldCharType="end"/>
        </w:r>
        <w:r w:rsidRPr="00921669">
          <w:rPr>
            <w:rFonts w:ascii="Times New Roman" w:hAnsi="Times New Roman" w:cs="Times New Roman"/>
            <w:b/>
            <w:bCs/>
          </w:rPr>
          <w:t xml:space="preserve"> of </w:t>
        </w:r>
        <w:r w:rsidRPr="00921669">
          <w:rPr>
            <w:rFonts w:ascii="Times New Roman" w:hAnsi="Times New Roman" w:cs="Times New Roman"/>
            <w:b/>
            <w:bCs/>
          </w:rPr>
          <w:fldChar w:fldCharType="begin"/>
        </w:r>
        <w:r w:rsidRPr="00921669">
          <w:rPr>
            <w:rFonts w:ascii="Times New Roman" w:hAnsi="Times New Roman" w:cs="Times New Roman"/>
            <w:b/>
            <w:bCs/>
          </w:rPr>
          <w:instrText xml:space="preserve"> NUMPAGES  </w:instrText>
        </w:r>
        <w:r w:rsidRPr="00921669">
          <w:rPr>
            <w:rFonts w:ascii="Times New Roman" w:hAnsi="Times New Roman" w:cs="Times New Roman"/>
            <w:b/>
            <w:bCs/>
          </w:rPr>
          <w:fldChar w:fldCharType="separate"/>
        </w:r>
        <w:r w:rsidRPr="00921669">
          <w:rPr>
            <w:rFonts w:ascii="Times New Roman" w:hAnsi="Times New Roman" w:cs="Times New Roman"/>
            <w:b/>
            <w:bCs/>
            <w:noProof/>
          </w:rPr>
          <w:t>2</w:t>
        </w:r>
        <w:r w:rsidRPr="00921669">
          <w:rPr>
            <w:rFonts w:ascii="Times New Roman" w:hAnsi="Times New Roman" w:cs="Times New Roman"/>
            <w:b/>
            <w:bCs/>
          </w:rPr>
          <w:fldChar w:fldCharType="end"/>
        </w:r>
      </w:p>
      <w:p w14:paraId="74BB2B72" w14:textId="77777777" w:rsidR="00921669" w:rsidRPr="00921669" w:rsidRDefault="00921669">
        <w:pPr>
          <w:pStyle w:val="Header"/>
          <w:rPr>
            <w:rFonts w:ascii="Times New Roman" w:hAnsi="Times New Roman" w:cs="Times New Roman"/>
            <w:b/>
            <w:bCs/>
          </w:rPr>
        </w:pPr>
        <w:r w:rsidRPr="00921669">
          <w:rPr>
            <w:rFonts w:ascii="Times New Roman" w:hAnsi="Times New Roman" w:cs="Times New Roman"/>
            <w:b/>
            <w:bCs/>
          </w:rPr>
          <w:t>C 260071 HAM</w:t>
        </w:r>
      </w:p>
      <w:p w14:paraId="27FC3B3A" w14:textId="67D167B2" w:rsidR="00921669" w:rsidRPr="00921669" w:rsidRDefault="2A4335F2">
        <w:pPr>
          <w:pStyle w:val="Header"/>
          <w:rPr>
            <w:b/>
            <w:bCs/>
          </w:rPr>
        </w:pPr>
        <w:r w:rsidRPr="2A4335F2">
          <w:rPr>
            <w:rFonts w:ascii="Times New Roman" w:hAnsi="Times New Roman" w:cs="Times New Roman"/>
            <w:b/>
            <w:bCs/>
          </w:rPr>
          <w:t>Res No. ____ (L. U. No. 35)</w:t>
        </w:r>
      </w:p>
    </w:sdtContent>
  </w:sdt>
  <w:p w14:paraId="55482692" w14:textId="77777777" w:rsidR="00D31819" w:rsidRDefault="00D31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A4335F2" w14:paraId="77143AEF" w14:textId="77777777" w:rsidTr="2A4335F2">
      <w:trPr>
        <w:trHeight w:val="300"/>
      </w:trPr>
      <w:tc>
        <w:tcPr>
          <w:tcW w:w="3120" w:type="dxa"/>
        </w:tcPr>
        <w:p w14:paraId="3335C25E" w14:textId="7DAD5380" w:rsidR="2A4335F2" w:rsidRDefault="2A4335F2" w:rsidP="2A4335F2">
          <w:pPr>
            <w:pStyle w:val="Header"/>
            <w:ind w:left="-115"/>
          </w:pPr>
        </w:p>
      </w:tc>
      <w:tc>
        <w:tcPr>
          <w:tcW w:w="3120" w:type="dxa"/>
        </w:tcPr>
        <w:p w14:paraId="62CAC7FF" w14:textId="1740A2C7" w:rsidR="2A4335F2" w:rsidRDefault="2A4335F2" w:rsidP="2A4335F2">
          <w:pPr>
            <w:pStyle w:val="Header"/>
            <w:jc w:val="center"/>
          </w:pPr>
        </w:p>
      </w:tc>
      <w:tc>
        <w:tcPr>
          <w:tcW w:w="3120" w:type="dxa"/>
        </w:tcPr>
        <w:p w14:paraId="4E20260C" w14:textId="2817B7DC" w:rsidR="2A4335F2" w:rsidRDefault="2A4335F2" w:rsidP="2A4335F2">
          <w:pPr>
            <w:pStyle w:val="Header"/>
            <w:ind w:right="-115"/>
            <w:jc w:val="right"/>
          </w:pPr>
        </w:p>
      </w:tc>
    </w:tr>
  </w:tbl>
  <w:p w14:paraId="24B80949" w14:textId="61012A57" w:rsidR="2A4335F2" w:rsidRDefault="2A4335F2" w:rsidP="2A433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63B9"/>
    <w:multiLevelType w:val="hybridMultilevel"/>
    <w:tmpl w:val="EED03828"/>
    <w:lvl w:ilvl="0" w:tplc="08BA4AB8">
      <w:start w:val="1"/>
      <w:numFmt w:val="lowerLetter"/>
      <w:lvlText w:val="%1."/>
      <w:lvlJc w:val="left"/>
      <w:pPr>
        <w:ind w:left="2160" w:hanging="360"/>
      </w:pPr>
      <w:rPr>
        <w:rFonts w:ascii="Arial" w:eastAsiaTheme="majorEastAsia" w:hAnsi="Arial" w:cs="Arial" w:hint="default"/>
        <w:b/>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C9662E4"/>
    <w:multiLevelType w:val="hybridMultilevel"/>
    <w:tmpl w:val="1D02243C"/>
    <w:lvl w:ilvl="0" w:tplc="6180C07A">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4920F5E">
      <w:start w:val="1"/>
      <w:numFmt w:val="lowerLetter"/>
      <w:lvlText w:val="%2."/>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D0142A46">
      <w:numFmt w:val="bullet"/>
      <w:lvlText w:val="•"/>
      <w:lvlJc w:val="left"/>
      <w:pPr>
        <w:ind w:left="2000" w:hanging="360"/>
      </w:pPr>
      <w:rPr>
        <w:rFonts w:hint="default"/>
        <w:lang w:val="en-US" w:eastAsia="en-US" w:bidi="ar-SA"/>
      </w:rPr>
    </w:lvl>
    <w:lvl w:ilvl="3" w:tplc="1FA67318">
      <w:numFmt w:val="bullet"/>
      <w:lvlText w:val="•"/>
      <w:lvlJc w:val="left"/>
      <w:pPr>
        <w:ind w:left="2920" w:hanging="360"/>
      </w:pPr>
      <w:rPr>
        <w:rFonts w:hint="default"/>
        <w:lang w:val="en-US" w:eastAsia="en-US" w:bidi="ar-SA"/>
      </w:rPr>
    </w:lvl>
    <w:lvl w:ilvl="4" w:tplc="DE40D5FE">
      <w:numFmt w:val="bullet"/>
      <w:lvlText w:val="•"/>
      <w:lvlJc w:val="left"/>
      <w:pPr>
        <w:ind w:left="3840" w:hanging="360"/>
      </w:pPr>
      <w:rPr>
        <w:rFonts w:hint="default"/>
        <w:lang w:val="en-US" w:eastAsia="en-US" w:bidi="ar-SA"/>
      </w:rPr>
    </w:lvl>
    <w:lvl w:ilvl="5" w:tplc="02C463B0">
      <w:numFmt w:val="bullet"/>
      <w:lvlText w:val="•"/>
      <w:lvlJc w:val="left"/>
      <w:pPr>
        <w:ind w:left="4760" w:hanging="360"/>
      </w:pPr>
      <w:rPr>
        <w:rFonts w:hint="default"/>
        <w:lang w:val="en-US" w:eastAsia="en-US" w:bidi="ar-SA"/>
      </w:rPr>
    </w:lvl>
    <w:lvl w:ilvl="6" w:tplc="B06EFDB8">
      <w:numFmt w:val="bullet"/>
      <w:lvlText w:val="•"/>
      <w:lvlJc w:val="left"/>
      <w:pPr>
        <w:ind w:left="5680" w:hanging="360"/>
      </w:pPr>
      <w:rPr>
        <w:rFonts w:hint="default"/>
        <w:lang w:val="en-US" w:eastAsia="en-US" w:bidi="ar-SA"/>
      </w:rPr>
    </w:lvl>
    <w:lvl w:ilvl="7" w:tplc="48787954">
      <w:numFmt w:val="bullet"/>
      <w:lvlText w:val="•"/>
      <w:lvlJc w:val="left"/>
      <w:pPr>
        <w:ind w:left="6600" w:hanging="360"/>
      </w:pPr>
      <w:rPr>
        <w:rFonts w:hint="default"/>
        <w:lang w:val="en-US" w:eastAsia="en-US" w:bidi="ar-SA"/>
      </w:rPr>
    </w:lvl>
    <w:lvl w:ilvl="8" w:tplc="E9D8B85E">
      <w:numFmt w:val="bullet"/>
      <w:lvlText w:val="•"/>
      <w:lvlJc w:val="left"/>
      <w:pPr>
        <w:ind w:left="7520" w:hanging="360"/>
      </w:pPr>
      <w:rPr>
        <w:rFonts w:hint="default"/>
        <w:lang w:val="en-US" w:eastAsia="en-US" w:bidi="ar-SA"/>
      </w:rPr>
    </w:lvl>
  </w:abstractNum>
  <w:abstractNum w:abstractNumId="2" w15:restartNumberingAfterBreak="0">
    <w:nsid w:val="2403372D"/>
    <w:multiLevelType w:val="hybridMultilevel"/>
    <w:tmpl w:val="F0CC87AA"/>
    <w:lvl w:ilvl="0" w:tplc="D6D2BD70">
      <w:start w:val="1"/>
      <w:numFmt w:val="upperLetter"/>
      <w:lvlText w:val="%1."/>
      <w:lvlJc w:val="left"/>
      <w:pPr>
        <w:ind w:left="720" w:hanging="360"/>
      </w:pPr>
      <w:rPr>
        <w:rFonts w:ascii="Arial" w:eastAsiaTheme="majorEastAsia"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6603C3"/>
    <w:multiLevelType w:val="hybridMultilevel"/>
    <w:tmpl w:val="2C589BC2"/>
    <w:lvl w:ilvl="0" w:tplc="7D26A1AE">
      <w:start w:val="1"/>
      <w:numFmt w:val="lowerLetter"/>
      <w:lvlText w:val="%1."/>
      <w:lvlJc w:val="left"/>
      <w:pPr>
        <w:ind w:left="1800" w:hanging="360"/>
      </w:pPr>
      <w:rPr>
        <w:rFonts w:ascii="Arial" w:eastAsiaTheme="majorEastAsia" w:hAnsi="Arial" w:cs="Arial" w:hint="default"/>
        <w:b/>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5066BFD"/>
    <w:multiLevelType w:val="multilevel"/>
    <w:tmpl w:val="1EAAE0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990005F"/>
    <w:multiLevelType w:val="hybridMultilevel"/>
    <w:tmpl w:val="BE9AB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4D6275"/>
    <w:multiLevelType w:val="multilevel"/>
    <w:tmpl w:val="D3C6D8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89756656">
    <w:abstractNumId w:val="6"/>
  </w:num>
  <w:num w:numId="2" w16cid:durableId="1161430777">
    <w:abstractNumId w:val="4"/>
  </w:num>
  <w:num w:numId="3" w16cid:durableId="6949033">
    <w:abstractNumId w:val="1"/>
  </w:num>
  <w:num w:numId="4" w16cid:durableId="1418135367">
    <w:abstractNumId w:val="5"/>
  </w:num>
  <w:num w:numId="5" w16cid:durableId="507647080">
    <w:abstractNumId w:val="0"/>
  </w:num>
  <w:num w:numId="6" w16cid:durableId="248778291">
    <w:abstractNumId w:val="2"/>
  </w:num>
  <w:num w:numId="7" w16cid:durableId="5784455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81"/>
    <w:rsid w:val="000461A6"/>
    <w:rsid w:val="00064344"/>
    <w:rsid w:val="000833B3"/>
    <w:rsid w:val="000C1F81"/>
    <w:rsid w:val="000D66E4"/>
    <w:rsid w:val="001154B8"/>
    <w:rsid w:val="0011731F"/>
    <w:rsid w:val="00155027"/>
    <w:rsid w:val="001574A9"/>
    <w:rsid w:val="00185DD6"/>
    <w:rsid w:val="001A7859"/>
    <w:rsid w:val="001D6D98"/>
    <w:rsid w:val="002206EA"/>
    <w:rsid w:val="00220FF6"/>
    <w:rsid w:val="0022758F"/>
    <w:rsid w:val="00263962"/>
    <w:rsid w:val="00294BC8"/>
    <w:rsid w:val="002C2829"/>
    <w:rsid w:val="002C2D6D"/>
    <w:rsid w:val="003279FD"/>
    <w:rsid w:val="00353B46"/>
    <w:rsid w:val="003708F5"/>
    <w:rsid w:val="003745B8"/>
    <w:rsid w:val="00387A04"/>
    <w:rsid w:val="0039604D"/>
    <w:rsid w:val="003A20EA"/>
    <w:rsid w:val="003A23AE"/>
    <w:rsid w:val="003D268C"/>
    <w:rsid w:val="003E150C"/>
    <w:rsid w:val="003E33AD"/>
    <w:rsid w:val="003F3EA0"/>
    <w:rsid w:val="00401123"/>
    <w:rsid w:val="0040489A"/>
    <w:rsid w:val="00457513"/>
    <w:rsid w:val="004B0A08"/>
    <w:rsid w:val="004B3B6C"/>
    <w:rsid w:val="004B424B"/>
    <w:rsid w:val="004B632D"/>
    <w:rsid w:val="00517C4A"/>
    <w:rsid w:val="005A0064"/>
    <w:rsid w:val="005B31F4"/>
    <w:rsid w:val="005B3F45"/>
    <w:rsid w:val="005C46F0"/>
    <w:rsid w:val="005E647F"/>
    <w:rsid w:val="00607EFD"/>
    <w:rsid w:val="006216BD"/>
    <w:rsid w:val="00627447"/>
    <w:rsid w:val="00627C43"/>
    <w:rsid w:val="00631FBD"/>
    <w:rsid w:val="0064708F"/>
    <w:rsid w:val="00673EFD"/>
    <w:rsid w:val="006D2963"/>
    <w:rsid w:val="006D4336"/>
    <w:rsid w:val="00702AA6"/>
    <w:rsid w:val="007049F9"/>
    <w:rsid w:val="00733447"/>
    <w:rsid w:val="0078582E"/>
    <w:rsid w:val="00793A3E"/>
    <w:rsid w:val="007E6AD2"/>
    <w:rsid w:val="007E7578"/>
    <w:rsid w:val="008B3009"/>
    <w:rsid w:val="008D607F"/>
    <w:rsid w:val="008E6B8C"/>
    <w:rsid w:val="008F6D72"/>
    <w:rsid w:val="00917885"/>
    <w:rsid w:val="00921669"/>
    <w:rsid w:val="0095249D"/>
    <w:rsid w:val="009538B4"/>
    <w:rsid w:val="009665C8"/>
    <w:rsid w:val="0096772A"/>
    <w:rsid w:val="009734CF"/>
    <w:rsid w:val="00977B0C"/>
    <w:rsid w:val="00990FC9"/>
    <w:rsid w:val="009C6ACA"/>
    <w:rsid w:val="00A01CCF"/>
    <w:rsid w:val="00A07346"/>
    <w:rsid w:val="00A17869"/>
    <w:rsid w:val="00A55BD0"/>
    <w:rsid w:val="00A74A03"/>
    <w:rsid w:val="00AA6161"/>
    <w:rsid w:val="00AA6266"/>
    <w:rsid w:val="00AB3940"/>
    <w:rsid w:val="00AD2418"/>
    <w:rsid w:val="00AD43E7"/>
    <w:rsid w:val="00AE041F"/>
    <w:rsid w:val="00AE1028"/>
    <w:rsid w:val="00AE2303"/>
    <w:rsid w:val="00AE2F1B"/>
    <w:rsid w:val="00B0101D"/>
    <w:rsid w:val="00B24436"/>
    <w:rsid w:val="00B53B86"/>
    <w:rsid w:val="00BB6217"/>
    <w:rsid w:val="00BC4B39"/>
    <w:rsid w:val="00BC5548"/>
    <w:rsid w:val="00BE1DEF"/>
    <w:rsid w:val="00BF06C6"/>
    <w:rsid w:val="00C216A8"/>
    <w:rsid w:val="00C219E8"/>
    <w:rsid w:val="00C25310"/>
    <w:rsid w:val="00C6522A"/>
    <w:rsid w:val="00C943A1"/>
    <w:rsid w:val="00CA33D8"/>
    <w:rsid w:val="00CB27D5"/>
    <w:rsid w:val="00CC5C08"/>
    <w:rsid w:val="00D16C9A"/>
    <w:rsid w:val="00D21655"/>
    <w:rsid w:val="00D31787"/>
    <w:rsid w:val="00D31819"/>
    <w:rsid w:val="00D36185"/>
    <w:rsid w:val="00D4090C"/>
    <w:rsid w:val="00D843EA"/>
    <w:rsid w:val="00D84EF2"/>
    <w:rsid w:val="00D949AE"/>
    <w:rsid w:val="00DC1BB3"/>
    <w:rsid w:val="00E07BEE"/>
    <w:rsid w:val="00E2474A"/>
    <w:rsid w:val="00E3002F"/>
    <w:rsid w:val="00E430DB"/>
    <w:rsid w:val="00E45CD3"/>
    <w:rsid w:val="00E81C39"/>
    <w:rsid w:val="00E85EF9"/>
    <w:rsid w:val="00EF7439"/>
    <w:rsid w:val="00F2002F"/>
    <w:rsid w:val="00F26EFB"/>
    <w:rsid w:val="00F4003E"/>
    <w:rsid w:val="00F420DD"/>
    <w:rsid w:val="00F86FF1"/>
    <w:rsid w:val="00F90464"/>
    <w:rsid w:val="00FA2784"/>
    <w:rsid w:val="00FB2743"/>
    <w:rsid w:val="00FC6788"/>
    <w:rsid w:val="02E6CCA3"/>
    <w:rsid w:val="031F6D80"/>
    <w:rsid w:val="22BC1AB5"/>
    <w:rsid w:val="2A4335F2"/>
    <w:rsid w:val="2FCF02D0"/>
    <w:rsid w:val="3B5D196E"/>
    <w:rsid w:val="4703DB39"/>
    <w:rsid w:val="5058712F"/>
    <w:rsid w:val="563C97DA"/>
    <w:rsid w:val="7E75B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92CD4"/>
  <w15:chartTrackingRefBased/>
  <w15:docId w15:val="{C94AD3FE-2E52-4A59-9054-DD7EA2268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1F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1F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1F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F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1F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1F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F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F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F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F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1F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F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F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F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F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F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F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F81"/>
    <w:rPr>
      <w:rFonts w:eastAsiaTheme="majorEastAsia" w:cstheme="majorBidi"/>
      <w:color w:val="272727" w:themeColor="text1" w:themeTint="D8"/>
    </w:rPr>
  </w:style>
  <w:style w:type="paragraph" w:styleId="Title">
    <w:name w:val="Title"/>
    <w:basedOn w:val="Normal"/>
    <w:next w:val="Normal"/>
    <w:link w:val="TitleChar"/>
    <w:uiPriority w:val="10"/>
    <w:qFormat/>
    <w:rsid w:val="000C1F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F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F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F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F81"/>
    <w:pPr>
      <w:spacing w:before="160"/>
      <w:jc w:val="center"/>
    </w:pPr>
    <w:rPr>
      <w:i/>
      <w:iCs/>
      <w:color w:val="404040" w:themeColor="text1" w:themeTint="BF"/>
    </w:rPr>
  </w:style>
  <w:style w:type="character" w:customStyle="1" w:styleId="QuoteChar">
    <w:name w:val="Quote Char"/>
    <w:basedOn w:val="DefaultParagraphFont"/>
    <w:link w:val="Quote"/>
    <w:uiPriority w:val="29"/>
    <w:rsid w:val="000C1F81"/>
    <w:rPr>
      <w:i/>
      <w:iCs/>
      <w:color w:val="404040" w:themeColor="text1" w:themeTint="BF"/>
    </w:rPr>
  </w:style>
  <w:style w:type="paragraph" w:styleId="ListParagraph">
    <w:name w:val="List Paragraph"/>
    <w:basedOn w:val="Normal"/>
    <w:uiPriority w:val="34"/>
    <w:qFormat/>
    <w:rsid w:val="000C1F81"/>
    <w:pPr>
      <w:ind w:left="720"/>
      <w:contextualSpacing/>
    </w:pPr>
  </w:style>
  <w:style w:type="character" w:styleId="IntenseEmphasis">
    <w:name w:val="Intense Emphasis"/>
    <w:basedOn w:val="DefaultParagraphFont"/>
    <w:uiPriority w:val="21"/>
    <w:qFormat/>
    <w:rsid w:val="000C1F81"/>
    <w:rPr>
      <w:i/>
      <w:iCs/>
      <w:color w:val="0F4761" w:themeColor="accent1" w:themeShade="BF"/>
    </w:rPr>
  </w:style>
  <w:style w:type="paragraph" w:styleId="IntenseQuote">
    <w:name w:val="Intense Quote"/>
    <w:basedOn w:val="Normal"/>
    <w:next w:val="Normal"/>
    <w:link w:val="IntenseQuoteChar"/>
    <w:uiPriority w:val="30"/>
    <w:qFormat/>
    <w:rsid w:val="000C1F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F81"/>
    <w:rPr>
      <w:i/>
      <w:iCs/>
      <w:color w:val="0F4761" w:themeColor="accent1" w:themeShade="BF"/>
    </w:rPr>
  </w:style>
  <w:style w:type="character" w:styleId="IntenseReference">
    <w:name w:val="Intense Reference"/>
    <w:basedOn w:val="DefaultParagraphFont"/>
    <w:uiPriority w:val="32"/>
    <w:qFormat/>
    <w:rsid w:val="000C1F81"/>
    <w:rPr>
      <w:b/>
      <w:bCs/>
      <w:smallCaps/>
      <w:color w:val="0F4761" w:themeColor="accent1" w:themeShade="BF"/>
      <w:spacing w:val="5"/>
    </w:rPr>
  </w:style>
  <w:style w:type="paragraph" w:customStyle="1" w:styleId="paragraph">
    <w:name w:val="paragraph"/>
    <w:basedOn w:val="Normal"/>
    <w:rsid w:val="00AE102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AE1028"/>
  </w:style>
  <w:style w:type="character" w:customStyle="1" w:styleId="eop">
    <w:name w:val="eop"/>
    <w:basedOn w:val="DefaultParagraphFont"/>
    <w:rsid w:val="00AE1028"/>
  </w:style>
  <w:style w:type="character" w:customStyle="1" w:styleId="tabchar">
    <w:name w:val="tabchar"/>
    <w:basedOn w:val="DefaultParagraphFont"/>
    <w:rsid w:val="00AE1028"/>
  </w:style>
  <w:style w:type="paragraph" w:styleId="Header">
    <w:name w:val="header"/>
    <w:basedOn w:val="Normal"/>
    <w:link w:val="HeaderChar"/>
    <w:uiPriority w:val="99"/>
    <w:unhideWhenUsed/>
    <w:rsid w:val="00D318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819"/>
  </w:style>
  <w:style w:type="paragraph" w:styleId="Footer">
    <w:name w:val="footer"/>
    <w:basedOn w:val="Normal"/>
    <w:link w:val="FooterChar"/>
    <w:uiPriority w:val="99"/>
    <w:unhideWhenUsed/>
    <w:rsid w:val="00D318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819"/>
  </w:style>
  <w:style w:type="character" w:styleId="CommentReference">
    <w:name w:val="annotation reference"/>
    <w:basedOn w:val="DefaultParagraphFont"/>
    <w:uiPriority w:val="99"/>
    <w:semiHidden/>
    <w:unhideWhenUsed/>
    <w:rsid w:val="0078582E"/>
    <w:rPr>
      <w:sz w:val="16"/>
      <w:szCs w:val="16"/>
    </w:rPr>
  </w:style>
  <w:style w:type="paragraph" w:styleId="CommentText">
    <w:name w:val="annotation text"/>
    <w:basedOn w:val="Normal"/>
    <w:link w:val="CommentTextChar"/>
    <w:uiPriority w:val="99"/>
    <w:unhideWhenUsed/>
    <w:rsid w:val="0078582E"/>
    <w:pPr>
      <w:spacing w:line="240" w:lineRule="auto"/>
    </w:pPr>
    <w:rPr>
      <w:sz w:val="20"/>
      <w:szCs w:val="20"/>
    </w:rPr>
  </w:style>
  <w:style w:type="character" w:customStyle="1" w:styleId="CommentTextChar">
    <w:name w:val="Comment Text Char"/>
    <w:basedOn w:val="DefaultParagraphFont"/>
    <w:link w:val="CommentText"/>
    <w:uiPriority w:val="99"/>
    <w:rsid w:val="0078582E"/>
    <w:rPr>
      <w:sz w:val="20"/>
      <w:szCs w:val="20"/>
    </w:rPr>
  </w:style>
  <w:style w:type="paragraph" w:styleId="CommentSubject">
    <w:name w:val="annotation subject"/>
    <w:basedOn w:val="CommentText"/>
    <w:next w:val="CommentText"/>
    <w:link w:val="CommentSubjectChar"/>
    <w:uiPriority w:val="99"/>
    <w:semiHidden/>
    <w:unhideWhenUsed/>
    <w:rsid w:val="0078582E"/>
    <w:rPr>
      <w:b/>
      <w:bCs/>
    </w:rPr>
  </w:style>
  <w:style w:type="character" w:customStyle="1" w:styleId="CommentSubjectChar">
    <w:name w:val="Comment Subject Char"/>
    <w:basedOn w:val="CommentTextChar"/>
    <w:link w:val="CommentSubject"/>
    <w:uiPriority w:val="99"/>
    <w:semiHidden/>
    <w:rsid w:val="0078582E"/>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C71BC5-9402-4F76-90EC-433C0F029E3D}">
  <ds:schemaRefs>
    <ds:schemaRef ds:uri="http://purl.org/dc/elements/1.1/"/>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54fceb5a-c419-4ac0-97af-d41bbe792676"/>
    <ds:schemaRef ds:uri="f14d19e7-3569-4fa2-86be-6f5a92977d54"/>
    <ds:schemaRef ds:uri="http://www.w3.org/XML/1998/namespace"/>
    <ds:schemaRef ds:uri="http://purl.org/dc/dcmitype/"/>
  </ds:schemaRefs>
</ds:datastoreItem>
</file>

<file path=customXml/itemProps2.xml><?xml version="1.0" encoding="utf-8"?>
<ds:datastoreItem xmlns:ds="http://schemas.openxmlformats.org/officeDocument/2006/customXml" ds:itemID="{F9AE37C4-4D9D-4ABD-A0D8-69B41FC15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4145FA-2F44-413C-9ECE-9E47481FA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1220</Words>
  <Characters>6955</Characters>
  <Application>Microsoft Office Word</Application>
  <DocSecurity>4</DocSecurity>
  <Lines>57</Lines>
  <Paragraphs>16</Paragraphs>
  <ScaleCrop>false</ScaleCrop>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2026-03-30T00:05:00Z</dcterms:created>
  <dcterms:modified xsi:type="dcterms:W3CDTF">2026-03-30T00:05:00Z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