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5C24F" w14:textId="51A3F574" w:rsidR="004F658B" w:rsidRPr="00D14D48" w:rsidRDefault="009129FE" w:rsidP="009E589D">
      <w:pPr>
        <w:tabs>
          <w:tab w:val="left" w:pos="7517"/>
        </w:tabs>
        <w:jc w:val="right"/>
        <w:rPr>
          <w:rFonts w:ascii="Times New Roman" w:eastAsia="Arial Unicode MS" w:hAnsi="Times New Roman" w:cs="Times New Roman"/>
          <w:szCs w:val="24"/>
          <w:u w:val="single"/>
          <w:bdr w:val="nil"/>
        </w:rPr>
      </w:pPr>
      <w:r w:rsidRPr="00D14D48">
        <w:rPr>
          <w:rFonts w:ascii="Times New Roman" w:eastAsia="Arial Unicode MS" w:hAnsi="Times New Roman" w:cs="Times New Roman"/>
          <w:szCs w:val="24"/>
          <w:u w:val="single"/>
          <w:bdr w:val="nil"/>
        </w:rPr>
        <w:t>Committee on Higher Education</w:t>
      </w:r>
    </w:p>
    <w:p w14:paraId="7910DFE2" w14:textId="77777777" w:rsidR="006B4F50" w:rsidRPr="00D14D48" w:rsidRDefault="006B4F50" w:rsidP="006B4F50">
      <w:pPr>
        <w:tabs>
          <w:tab w:val="left" w:pos="7517"/>
        </w:tabs>
        <w:jc w:val="right"/>
        <w:rPr>
          <w:rFonts w:ascii="Times New Roman" w:eastAsia="Arial Unicode MS" w:hAnsi="Times New Roman" w:cs="Times New Roman"/>
          <w:szCs w:val="24"/>
          <w:bdr w:val="nil"/>
        </w:rPr>
      </w:pPr>
      <w:r w:rsidRPr="00D14D48">
        <w:rPr>
          <w:rFonts w:ascii="Times New Roman" w:eastAsia="Arial Unicode MS" w:hAnsi="Times New Roman" w:cs="Times New Roman"/>
          <w:szCs w:val="24"/>
          <w:bdr w:val="nil"/>
        </w:rPr>
        <w:t xml:space="preserve">Julia Goldsmith-Pinkham, </w:t>
      </w:r>
      <w:r w:rsidRPr="00D14D48">
        <w:rPr>
          <w:rFonts w:ascii="Times New Roman" w:eastAsia="Arial Unicode MS" w:hAnsi="Times New Roman" w:cs="Times New Roman"/>
          <w:i/>
          <w:szCs w:val="24"/>
          <w:bdr w:val="nil"/>
        </w:rPr>
        <w:t>Senior</w:t>
      </w:r>
      <w:r w:rsidRPr="00D14D48">
        <w:rPr>
          <w:rFonts w:ascii="Times New Roman" w:eastAsia="Arial Unicode MS" w:hAnsi="Times New Roman" w:cs="Times New Roman"/>
          <w:szCs w:val="24"/>
          <w:bdr w:val="nil"/>
        </w:rPr>
        <w:t xml:space="preserve"> </w:t>
      </w:r>
      <w:r w:rsidRPr="00D14D48">
        <w:rPr>
          <w:rFonts w:ascii="Times New Roman" w:eastAsia="Arial Unicode MS" w:hAnsi="Times New Roman" w:cs="Times New Roman"/>
          <w:i/>
          <w:szCs w:val="24"/>
          <w:bdr w:val="nil"/>
        </w:rPr>
        <w:t>Legislative Counsel</w:t>
      </w:r>
    </w:p>
    <w:p w14:paraId="75D525A4" w14:textId="7B9E3E93" w:rsidR="009E589D" w:rsidRPr="00D14D48" w:rsidRDefault="009E589D" w:rsidP="009E589D">
      <w:pPr>
        <w:tabs>
          <w:tab w:val="left" w:pos="7517"/>
        </w:tabs>
        <w:jc w:val="right"/>
        <w:rPr>
          <w:rFonts w:ascii="Times New Roman" w:eastAsia="Arial Unicode MS" w:hAnsi="Times New Roman" w:cs="Times New Roman"/>
          <w:szCs w:val="24"/>
          <w:bdr w:val="nil"/>
        </w:rPr>
      </w:pPr>
      <w:r w:rsidRPr="00D14D48">
        <w:rPr>
          <w:rFonts w:ascii="Times New Roman" w:eastAsia="Arial Unicode MS" w:hAnsi="Times New Roman" w:cs="Times New Roman"/>
          <w:szCs w:val="24"/>
          <w:bdr w:val="nil"/>
        </w:rPr>
        <w:t xml:space="preserve">Regina Paul, </w:t>
      </w:r>
      <w:r w:rsidR="006B4F50" w:rsidRPr="00D14D48">
        <w:rPr>
          <w:rFonts w:ascii="Times New Roman" w:eastAsia="Times New Roman" w:hAnsi="Times New Roman" w:cs="Times New Roman"/>
          <w:i/>
        </w:rPr>
        <w:t>Senior Legislative Policy Analyst</w:t>
      </w:r>
    </w:p>
    <w:p w14:paraId="44C97EB4" w14:textId="619BCD30" w:rsidR="009E589D" w:rsidRPr="00D14D48" w:rsidRDefault="006B4F50" w:rsidP="009E589D">
      <w:pPr>
        <w:tabs>
          <w:tab w:val="left" w:pos="7517"/>
        </w:tabs>
        <w:jc w:val="right"/>
        <w:rPr>
          <w:rFonts w:ascii="Times New Roman" w:eastAsia="Arial Unicode MS" w:hAnsi="Times New Roman" w:cs="Times New Roman"/>
          <w:szCs w:val="24"/>
          <w:bdr w:val="nil"/>
        </w:rPr>
      </w:pPr>
      <w:r w:rsidRPr="00D14D48">
        <w:rPr>
          <w:rFonts w:ascii="Times New Roman" w:eastAsia="Arial Unicode MS" w:hAnsi="Times New Roman" w:cs="Times New Roman"/>
          <w:szCs w:val="24"/>
          <w:bdr w:val="nil"/>
        </w:rPr>
        <w:t>Allie Stofer</w:t>
      </w:r>
      <w:r w:rsidR="009E589D" w:rsidRPr="00D14D48">
        <w:rPr>
          <w:rFonts w:ascii="Times New Roman" w:eastAsia="Arial Unicode MS" w:hAnsi="Times New Roman" w:cs="Times New Roman"/>
          <w:szCs w:val="24"/>
          <w:bdr w:val="nil"/>
        </w:rPr>
        <w:t xml:space="preserve">, </w:t>
      </w:r>
      <w:r w:rsidR="009E589D" w:rsidRPr="00D14D48">
        <w:rPr>
          <w:rFonts w:ascii="Times New Roman" w:eastAsia="Arial Unicode MS" w:hAnsi="Times New Roman" w:cs="Times New Roman"/>
          <w:i/>
          <w:szCs w:val="24"/>
          <w:bdr w:val="nil"/>
        </w:rPr>
        <w:t>Financial Analyst</w:t>
      </w:r>
    </w:p>
    <w:p w14:paraId="570976F9" w14:textId="021D7577" w:rsidR="009E589D" w:rsidRPr="00D14D48" w:rsidRDefault="009E589D" w:rsidP="009E589D">
      <w:pPr>
        <w:tabs>
          <w:tab w:val="left" w:pos="7517"/>
        </w:tabs>
        <w:jc w:val="right"/>
        <w:rPr>
          <w:rFonts w:ascii="Times New Roman" w:eastAsia="Arial Unicode MS" w:hAnsi="Times New Roman" w:cs="Times New Roman"/>
          <w:szCs w:val="24"/>
          <w:bdr w:val="nil"/>
        </w:rPr>
      </w:pPr>
    </w:p>
    <w:p w14:paraId="36296A8B" w14:textId="682686D5" w:rsidR="001365FB" w:rsidRPr="00D14D48" w:rsidRDefault="001365FB" w:rsidP="001365FB">
      <w:pPr>
        <w:tabs>
          <w:tab w:val="left" w:pos="7517"/>
        </w:tabs>
        <w:jc w:val="right"/>
        <w:rPr>
          <w:rFonts w:ascii="Times New Roman" w:eastAsia="Arial Unicode MS" w:hAnsi="Times New Roman" w:cs="Times New Roman"/>
          <w:szCs w:val="24"/>
          <w:u w:val="single"/>
          <w:bdr w:val="nil"/>
        </w:rPr>
      </w:pPr>
      <w:r w:rsidRPr="00D14D48">
        <w:rPr>
          <w:rFonts w:ascii="Times New Roman" w:eastAsia="Arial Unicode MS" w:hAnsi="Times New Roman" w:cs="Times New Roman"/>
          <w:szCs w:val="24"/>
          <w:u w:val="single"/>
          <w:bdr w:val="nil"/>
        </w:rPr>
        <w:t xml:space="preserve">Committee on </w:t>
      </w:r>
      <w:r w:rsidR="00856093">
        <w:rPr>
          <w:rFonts w:ascii="Times New Roman" w:eastAsia="Arial Unicode MS" w:hAnsi="Times New Roman" w:cs="Times New Roman"/>
          <w:szCs w:val="24"/>
          <w:u w:val="single"/>
          <w:bdr w:val="nil"/>
        </w:rPr>
        <w:t>Children and Youth</w:t>
      </w:r>
    </w:p>
    <w:p w14:paraId="46792D3C" w14:textId="1602B7F2" w:rsidR="001365FB" w:rsidRDefault="00856093" w:rsidP="001365FB">
      <w:pPr>
        <w:tabs>
          <w:tab w:val="left" w:pos="7517"/>
        </w:tabs>
        <w:jc w:val="right"/>
        <w:rPr>
          <w:rFonts w:ascii="Times New Roman" w:eastAsia="Arial Unicode MS" w:hAnsi="Times New Roman" w:cs="Times New Roman"/>
          <w:color w:val="000000"/>
          <w:szCs w:val="24"/>
          <w:bdr w:val="nil"/>
        </w:rPr>
      </w:pPr>
      <w:r>
        <w:rPr>
          <w:rFonts w:ascii="Times New Roman" w:eastAsia="Arial Unicode MS" w:hAnsi="Times New Roman" w:cs="Times New Roman"/>
          <w:color w:val="000000"/>
          <w:szCs w:val="24"/>
          <w:bdr w:val="nil"/>
        </w:rPr>
        <w:t xml:space="preserve">Rie </w:t>
      </w:r>
      <w:r w:rsidRPr="00856093">
        <w:rPr>
          <w:rFonts w:ascii="Times New Roman" w:hAnsi="Times New Roman" w:cs="Times New Roman"/>
          <w:sz w:val="24"/>
          <w:szCs w:val="24"/>
        </w:rPr>
        <w:t>Ogasawara</w:t>
      </w:r>
      <w:r w:rsidR="001365FB">
        <w:rPr>
          <w:rFonts w:ascii="Times New Roman" w:eastAsia="Arial Unicode MS" w:hAnsi="Times New Roman" w:cs="Times New Roman"/>
          <w:color w:val="000000"/>
          <w:szCs w:val="24"/>
          <w:bdr w:val="nil"/>
        </w:rPr>
        <w:t xml:space="preserve">, </w:t>
      </w:r>
      <w:r w:rsidR="001365FB" w:rsidRPr="00D14D48">
        <w:rPr>
          <w:rFonts w:ascii="Times New Roman" w:eastAsia="Arial Unicode MS" w:hAnsi="Times New Roman" w:cs="Times New Roman"/>
          <w:i/>
          <w:szCs w:val="24"/>
          <w:bdr w:val="nil"/>
        </w:rPr>
        <w:t>Senior</w:t>
      </w:r>
      <w:r w:rsidR="001365FB" w:rsidRPr="00D14D48">
        <w:rPr>
          <w:rFonts w:ascii="Times New Roman" w:eastAsia="Arial Unicode MS" w:hAnsi="Times New Roman" w:cs="Times New Roman"/>
          <w:szCs w:val="24"/>
          <w:bdr w:val="nil"/>
        </w:rPr>
        <w:t xml:space="preserve"> </w:t>
      </w:r>
      <w:r w:rsidR="001365FB" w:rsidRPr="00D14D48">
        <w:rPr>
          <w:rFonts w:ascii="Times New Roman" w:eastAsia="Arial Unicode MS" w:hAnsi="Times New Roman" w:cs="Times New Roman"/>
          <w:i/>
          <w:szCs w:val="24"/>
          <w:bdr w:val="nil"/>
        </w:rPr>
        <w:t>Legislative Counsel</w:t>
      </w:r>
    </w:p>
    <w:p w14:paraId="31C941A5" w14:textId="22C6F48D" w:rsidR="001365FB" w:rsidRDefault="00856093" w:rsidP="001365FB">
      <w:pPr>
        <w:tabs>
          <w:tab w:val="left" w:pos="7517"/>
        </w:tabs>
        <w:jc w:val="right"/>
        <w:rPr>
          <w:rFonts w:ascii="Times New Roman" w:eastAsia="Times New Roman" w:hAnsi="Times New Roman" w:cs="Times New Roman"/>
          <w:i/>
          <w:color w:val="000000"/>
        </w:rPr>
      </w:pPr>
      <w:r>
        <w:rPr>
          <w:rFonts w:ascii="Times New Roman" w:eastAsia="Arial Unicode MS" w:hAnsi="Times New Roman" w:cs="Times New Roman"/>
          <w:color w:val="000000"/>
          <w:szCs w:val="24"/>
          <w:bdr w:val="nil"/>
        </w:rPr>
        <w:t>Elizabeth Arzt</w:t>
      </w:r>
      <w:r w:rsidR="001365FB">
        <w:rPr>
          <w:rFonts w:ascii="Times New Roman" w:eastAsia="Arial Unicode MS" w:hAnsi="Times New Roman" w:cs="Times New Roman"/>
          <w:color w:val="000000"/>
          <w:szCs w:val="24"/>
          <w:bdr w:val="nil"/>
        </w:rPr>
        <w:t xml:space="preserve">, </w:t>
      </w:r>
      <w:r w:rsidR="001365FB">
        <w:rPr>
          <w:rFonts w:ascii="Times New Roman" w:eastAsia="Times New Roman" w:hAnsi="Times New Roman" w:cs="Times New Roman"/>
          <w:i/>
          <w:color w:val="000000"/>
        </w:rPr>
        <w:t xml:space="preserve">Senior Legislative </w:t>
      </w:r>
      <w:r w:rsidR="001365FB" w:rsidRPr="00B5238C">
        <w:rPr>
          <w:rFonts w:ascii="Times New Roman" w:eastAsia="Times New Roman" w:hAnsi="Times New Roman" w:cs="Times New Roman"/>
          <w:i/>
          <w:color w:val="000000"/>
        </w:rPr>
        <w:t>Policy Analyst</w:t>
      </w:r>
    </w:p>
    <w:p w14:paraId="10E83188" w14:textId="48313FFE" w:rsidR="001365FB" w:rsidRDefault="00436D0A" w:rsidP="001365FB">
      <w:pPr>
        <w:tabs>
          <w:tab w:val="left" w:pos="7517"/>
        </w:tabs>
        <w:jc w:val="right"/>
        <w:rPr>
          <w:rFonts w:ascii="Times New Roman" w:eastAsia="Times New Roman" w:hAnsi="Times New Roman" w:cs="Times New Roman"/>
          <w:i/>
          <w:color w:val="000000"/>
        </w:rPr>
      </w:pPr>
      <w:r>
        <w:rPr>
          <w:rFonts w:ascii="Times New Roman" w:eastAsia="Times New Roman" w:hAnsi="Times New Roman" w:cs="Times New Roman"/>
          <w:color w:val="000000"/>
        </w:rPr>
        <w:t>Margaret Barnsley</w:t>
      </w:r>
      <w:r w:rsidR="001365FB" w:rsidRPr="00E127A6">
        <w:rPr>
          <w:rFonts w:ascii="Times New Roman" w:eastAsia="Times New Roman" w:hAnsi="Times New Roman" w:cs="Times New Roman"/>
          <w:color w:val="000000"/>
        </w:rPr>
        <w:t>,</w:t>
      </w:r>
      <w:r w:rsidR="001365FB">
        <w:rPr>
          <w:rFonts w:ascii="Times New Roman" w:eastAsia="Times New Roman" w:hAnsi="Times New Roman" w:cs="Times New Roman"/>
          <w:i/>
          <w:color w:val="000000"/>
        </w:rPr>
        <w:t xml:space="preserve"> Financial Analyst</w:t>
      </w:r>
    </w:p>
    <w:p w14:paraId="2F6267F4" w14:textId="74EC348A" w:rsidR="006B4F50" w:rsidRPr="00D14D48" w:rsidRDefault="006B4F50" w:rsidP="006B4F50">
      <w:pPr>
        <w:jc w:val="right"/>
        <w:rPr>
          <w:rFonts w:ascii="Times New Roman" w:eastAsia="Times New Roman" w:hAnsi="Times New Roman" w:cs="Times New Roman"/>
          <w:i/>
          <w:iCs/>
        </w:rPr>
      </w:pPr>
    </w:p>
    <w:p w14:paraId="448895A6" w14:textId="77777777" w:rsidR="00027689" w:rsidRPr="00D14D48" w:rsidRDefault="00027689" w:rsidP="009E589D">
      <w:pPr>
        <w:tabs>
          <w:tab w:val="left" w:pos="7517"/>
        </w:tabs>
        <w:jc w:val="right"/>
        <w:rPr>
          <w:rFonts w:ascii="Times New Roman" w:eastAsia="Times New Roman" w:hAnsi="Times New Roman" w:cs="Times New Roman"/>
          <w:i/>
        </w:rPr>
      </w:pPr>
    </w:p>
    <w:p w14:paraId="20F9166A" w14:textId="77777777" w:rsidR="00E127A6" w:rsidRPr="00D14D48" w:rsidRDefault="00E127A6" w:rsidP="009E589D">
      <w:pPr>
        <w:tabs>
          <w:tab w:val="left" w:pos="7517"/>
        </w:tabs>
        <w:jc w:val="right"/>
        <w:rPr>
          <w:rFonts w:ascii="Times New Roman" w:eastAsia="Arial Unicode MS" w:hAnsi="Times New Roman" w:cs="Times New Roman"/>
          <w:szCs w:val="24"/>
          <w:bdr w:val="nil"/>
        </w:rPr>
      </w:pPr>
    </w:p>
    <w:p w14:paraId="382C3ED8" w14:textId="05D41C2E" w:rsidR="004F658B" w:rsidRPr="00D14D48" w:rsidRDefault="004F658B" w:rsidP="004F658B">
      <w:pPr>
        <w:tabs>
          <w:tab w:val="left" w:pos="7517"/>
        </w:tabs>
        <w:jc w:val="center"/>
        <w:rPr>
          <w:rFonts w:ascii="Times New Roman" w:eastAsia="Arial Unicode MS" w:hAnsi="Times New Roman" w:cs="Times New Roman"/>
        </w:rPr>
      </w:pPr>
    </w:p>
    <w:p w14:paraId="1473BEC3" w14:textId="3549C9A8" w:rsidR="004F658B" w:rsidRPr="00D14D48" w:rsidRDefault="00B57A3A" w:rsidP="00445378">
      <w:pPr>
        <w:rPr>
          <w:rFonts w:ascii="Times New Roman" w:eastAsia="Times New Roman" w:hAnsi="Times New Roman" w:cs="Times New Roman"/>
          <w:sz w:val="24"/>
          <w:szCs w:val="24"/>
        </w:rPr>
      </w:pPr>
      <w:r w:rsidRPr="00D14D48">
        <w:rPr>
          <w:noProof/>
        </w:rPr>
        <w:drawing>
          <wp:anchor distT="0" distB="0" distL="114300" distR="114300" simplePos="0" relativeHeight="251658240" behindDoc="0" locked="0" layoutInCell="1" allowOverlap="1" wp14:anchorId="629471A8" wp14:editId="48CB4998">
            <wp:simplePos x="0" y="0"/>
            <wp:positionH relativeFrom="column">
              <wp:posOffset>2215642</wp:posOffset>
            </wp:positionH>
            <wp:positionV relativeFrom="paragraph">
              <wp:posOffset>7011</wp:posOffset>
            </wp:positionV>
            <wp:extent cx="1508760" cy="1627632"/>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anchor>
        </w:drawing>
      </w:r>
      <w:r w:rsidR="00445378" w:rsidRPr="00D14D48">
        <w:rPr>
          <w:rFonts w:ascii="Times New Roman" w:eastAsia="Times New Roman" w:hAnsi="Times New Roman" w:cs="Times New Roman"/>
          <w:sz w:val="24"/>
          <w:szCs w:val="24"/>
        </w:rPr>
        <w:br w:type="textWrapping" w:clear="all"/>
      </w:r>
    </w:p>
    <w:p w14:paraId="3769ED99" w14:textId="77777777" w:rsidR="004F658B" w:rsidRPr="00D14D48" w:rsidRDefault="004F658B" w:rsidP="004F658B">
      <w:pPr>
        <w:keepNext/>
        <w:jc w:val="center"/>
        <w:outlineLvl w:val="1"/>
        <w:rPr>
          <w:rFonts w:ascii="Times New Roman" w:eastAsia="Times New Roman" w:hAnsi="Times New Roman" w:cs="Times New Roman"/>
          <w:b/>
          <w:iCs/>
          <w:sz w:val="18"/>
          <w:szCs w:val="24"/>
        </w:rPr>
      </w:pPr>
    </w:p>
    <w:p w14:paraId="75CCC73E" w14:textId="77777777" w:rsidR="004F658B" w:rsidRPr="00D14D48" w:rsidRDefault="004F658B" w:rsidP="004F658B">
      <w:pPr>
        <w:keepNext/>
        <w:jc w:val="center"/>
        <w:outlineLvl w:val="1"/>
        <w:rPr>
          <w:rFonts w:ascii="Times New Roman" w:eastAsia="Times New Roman" w:hAnsi="Times New Roman" w:cs="Times New Roman"/>
          <w:b/>
          <w:iCs/>
          <w:smallCaps/>
          <w:sz w:val="28"/>
          <w:szCs w:val="24"/>
        </w:rPr>
      </w:pPr>
      <w:r w:rsidRPr="00D14D48">
        <w:rPr>
          <w:rFonts w:ascii="Times New Roman" w:eastAsia="Times New Roman" w:hAnsi="Times New Roman" w:cs="Times New Roman"/>
          <w:b/>
          <w:iCs/>
          <w:smallCaps/>
          <w:sz w:val="28"/>
          <w:szCs w:val="24"/>
        </w:rPr>
        <w:t>The Council of the City of New York</w:t>
      </w:r>
    </w:p>
    <w:p w14:paraId="4C048C5C" w14:textId="69AB9407" w:rsidR="004F658B" w:rsidRPr="00D14D48" w:rsidRDefault="004F658B" w:rsidP="004F658B">
      <w:pPr>
        <w:keepNext/>
        <w:jc w:val="center"/>
        <w:outlineLvl w:val="1"/>
        <w:rPr>
          <w:rFonts w:ascii="Times New Roman" w:eastAsia="Times New Roman" w:hAnsi="Times New Roman" w:cs="Times New Roman"/>
          <w:b/>
          <w:bCs/>
          <w:sz w:val="24"/>
          <w:szCs w:val="24"/>
        </w:rPr>
      </w:pPr>
    </w:p>
    <w:p w14:paraId="765AAD60" w14:textId="77777777" w:rsidR="004F658B" w:rsidRPr="00D14D48" w:rsidRDefault="004F658B" w:rsidP="004F658B">
      <w:pPr>
        <w:keepNext/>
        <w:jc w:val="center"/>
        <w:outlineLvl w:val="1"/>
        <w:rPr>
          <w:rFonts w:ascii="Times New Roman" w:eastAsia="Times New Roman" w:hAnsi="Times New Roman" w:cs="Times New Roman"/>
          <w:b/>
          <w:bCs/>
          <w:sz w:val="24"/>
          <w:szCs w:val="24"/>
        </w:rPr>
      </w:pPr>
    </w:p>
    <w:p w14:paraId="04F5FBC3" w14:textId="5F4855EE" w:rsidR="000C0110" w:rsidRPr="00D14D48" w:rsidRDefault="0043618B" w:rsidP="000C0110">
      <w:pPr>
        <w:jc w:val="center"/>
        <w:rPr>
          <w:rFonts w:ascii="Segoe UI" w:eastAsia="Times New Roman" w:hAnsi="Segoe UI" w:cs="Segoe UI"/>
          <w:sz w:val="21"/>
          <w:szCs w:val="21"/>
        </w:rPr>
      </w:pPr>
      <w:r w:rsidRPr="00D14D48">
        <w:rPr>
          <w:rFonts w:ascii="Times New Roman" w:eastAsia="Times New Roman" w:hAnsi="Times New Roman" w:cs="Times New Roman"/>
          <w:b/>
          <w:bCs/>
          <w:sz w:val="24"/>
          <w:szCs w:val="24"/>
          <w:u w:val="single"/>
        </w:rPr>
        <w:t>Briefing Paper</w:t>
      </w:r>
      <w:r w:rsidR="000C0110" w:rsidRPr="00D14D48">
        <w:rPr>
          <w:rFonts w:ascii="Times New Roman" w:eastAsia="Times New Roman" w:hAnsi="Times New Roman" w:cs="Times New Roman"/>
          <w:b/>
          <w:bCs/>
          <w:sz w:val="24"/>
          <w:szCs w:val="24"/>
          <w:u w:val="single"/>
        </w:rPr>
        <w:t xml:space="preserve"> of the Legislative Division</w:t>
      </w:r>
    </w:p>
    <w:p w14:paraId="6BC82581" w14:textId="77777777" w:rsidR="000C0110" w:rsidRPr="00D14D48" w:rsidRDefault="000C0110" w:rsidP="000C0110">
      <w:pPr>
        <w:jc w:val="center"/>
        <w:rPr>
          <w:rFonts w:ascii="Segoe UI" w:eastAsia="Times New Roman" w:hAnsi="Segoe UI" w:cs="Segoe UI"/>
          <w:sz w:val="21"/>
          <w:szCs w:val="21"/>
        </w:rPr>
      </w:pPr>
      <w:r w:rsidRPr="00D14D48">
        <w:rPr>
          <w:rFonts w:ascii="Times New Roman" w:eastAsia="Times New Roman" w:hAnsi="Times New Roman" w:cs="Times New Roman"/>
          <w:sz w:val="24"/>
          <w:szCs w:val="24"/>
        </w:rPr>
        <w:t xml:space="preserve">Andrea Vazquez, </w:t>
      </w:r>
      <w:r w:rsidRPr="00D14D48">
        <w:rPr>
          <w:rFonts w:ascii="Times New Roman" w:eastAsia="Times New Roman" w:hAnsi="Times New Roman" w:cs="Times New Roman"/>
          <w:i/>
          <w:iCs/>
          <w:sz w:val="24"/>
          <w:szCs w:val="24"/>
        </w:rPr>
        <w:t>Director</w:t>
      </w:r>
    </w:p>
    <w:p w14:paraId="7853B282" w14:textId="63CBB349" w:rsidR="000C0110" w:rsidRPr="00D14D48" w:rsidRDefault="000C0110" w:rsidP="000C0110">
      <w:pPr>
        <w:jc w:val="center"/>
        <w:rPr>
          <w:rFonts w:ascii="Times New Roman" w:eastAsia="Times New Roman" w:hAnsi="Times New Roman" w:cs="Times New Roman"/>
          <w:i/>
          <w:iCs/>
          <w:sz w:val="24"/>
          <w:szCs w:val="24"/>
        </w:rPr>
      </w:pPr>
      <w:r w:rsidRPr="00D14D48">
        <w:rPr>
          <w:rFonts w:ascii="Times New Roman" w:eastAsia="Times New Roman" w:hAnsi="Times New Roman" w:cs="Times New Roman"/>
          <w:sz w:val="24"/>
          <w:szCs w:val="24"/>
        </w:rPr>
        <w:t xml:space="preserve">Smita Deshmukh, </w:t>
      </w:r>
      <w:r w:rsidRPr="00D14D48">
        <w:rPr>
          <w:rFonts w:ascii="Times New Roman" w:eastAsia="Times New Roman" w:hAnsi="Times New Roman" w:cs="Times New Roman"/>
          <w:i/>
          <w:iCs/>
          <w:sz w:val="24"/>
          <w:szCs w:val="24"/>
        </w:rPr>
        <w:t xml:space="preserve">Deputy Director, Human </w:t>
      </w:r>
      <w:r w:rsidR="006B4F50" w:rsidRPr="00D14D48">
        <w:rPr>
          <w:rFonts w:ascii="Times New Roman" w:eastAsia="Times New Roman" w:hAnsi="Times New Roman" w:cs="Times New Roman"/>
          <w:i/>
          <w:iCs/>
          <w:sz w:val="24"/>
          <w:szCs w:val="24"/>
        </w:rPr>
        <w:t xml:space="preserve">and Social </w:t>
      </w:r>
      <w:r w:rsidRPr="00D14D48">
        <w:rPr>
          <w:rFonts w:ascii="Times New Roman" w:eastAsia="Times New Roman" w:hAnsi="Times New Roman" w:cs="Times New Roman"/>
          <w:i/>
          <w:iCs/>
          <w:sz w:val="24"/>
          <w:szCs w:val="24"/>
        </w:rPr>
        <w:t>Services</w:t>
      </w:r>
    </w:p>
    <w:p w14:paraId="47D522AB" w14:textId="6BC737D3" w:rsidR="004F658B" w:rsidRPr="00D14D48" w:rsidRDefault="004F658B" w:rsidP="004F658B">
      <w:pPr>
        <w:jc w:val="center"/>
        <w:rPr>
          <w:rFonts w:ascii="Times New Roman" w:eastAsia="Times New Roman" w:hAnsi="Times New Roman" w:cs="Times New Roman"/>
          <w:b/>
          <w:bCs/>
          <w:sz w:val="24"/>
          <w:szCs w:val="24"/>
          <w:u w:val="single"/>
        </w:rPr>
      </w:pPr>
    </w:p>
    <w:p w14:paraId="569FD8D4" w14:textId="77777777" w:rsidR="004F658B" w:rsidRPr="00D14D48" w:rsidRDefault="004F658B" w:rsidP="004F658B">
      <w:pPr>
        <w:keepNext/>
        <w:jc w:val="center"/>
        <w:outlineLvl w:val="4"/>
        <w:rPr>
          <w:rFonts w:ascii="Times New Roman" w:eastAsia="Times New Roman" w:hAnsi="Times New Roman" w:cs="Times New Roman"/>
          <w:b/>
          <w:smallCaps/>
          <w:sz w:val="24"/>
          <w:szCs w:val="24"/>
          <w:lang w:eastAsia="x-none"/>
        </w:rPr>
      </w:pPr>
    </w:p>
    <w:p w14:paraId="4D4E2DA2" w14:textId="77777777" w:rsidR="004F658B" w:rsidRPr="00D14D48" w:rsidRDefault="004F658B" w:rsidP="004F658B">
      <w:pPr>
        <w:keepNext/>
        <w:jc w:val="center"/>
        <w:outlineLvl w:val="4"/>
        <w:rPr>
          <w:rFonts w:ascii="Times New Roman" w:eastAsia="Times New Roman" w:hAnsi="Times New Roman" w:cs="Times New Roman"/>
          <w:b/>
          <w:smallCaps/>
          <w:sz w:val="24"/>
          <w:szCs w:val="24"/>
          <w:lang w:eastAsia="x-none"/>
        </w:rPr>
      </w:pPr>
      <w:r w:rsidRPr="00D14D48">
        <w:rPr>
          <w:rFonts w:ascii="Times New Roman" w:eastAsia="Times New Roman" w:hAnsi="Times New Roman" w:cs="Times New Roman"/>
          <w:b/>
          <w:smallCaps/>
          <w:sz w:val="24"/>
          <w:szCs w:val="24"/>
          <w:lang w:eastAsia="x-none"/>
        </w:rPr>
        <w:t>Committee on Higher Education</w:t>
      </w:r>
    </w:p>
    <w:p w14:paraId="7519F709" w14:textId="54316DA1" w:rsidR="006B4F50" w:rsidRPr="00D14D48" w:rsidRDefault="004F658B" w:rsidP="001365FB">
      <w:pPr>
        <w:keepNext/>
        <w:jc w:val="center"/>
        <w:outlineLvl w:val="3"/>
        <w:rPr>
          <w:rFonts w:ascii="Times New Roman" w:eastAsia="Times New Roman" w:hAnsi="Times New Roman" w:cs="Times New Roman"/>
          <w:i/>
          <w:noProof/>
          <w:sz w:val="24"/>
          <w:szCs w:val="24"/>
          <w:lang w:val="x-none" w:eastAsia="x-none"/>
        </w:rPr>
      </w:pPr>
      <w:r w:rsidRPr="00D14D48">
        <w:rPr>
          <w:rFonts w:ascii="Times New Roman" w:eastAsia="Times New Roman" w:hAnsi="Times New Roman" w:cs="Times New Roman"/>
          <w:noProof/>
          <w:sz w:val="24"/>
          <w:szCs w:val="24"/>
          <w:lang w:eastAsia="x-none"/>
        </w:rPr>
        <w:t>Hon.</w:t>
      </w:r>
      <w:r w:rsidRPr="00D14D48">
        <w:rPr>
          <w:rFonts w:ascii="Times New Roman" w:eastAsia="Times New Roman" w:hAnsi="Times New Roman" w:cs="Times New Roman"/>
          <w:noProof/>
          <w:sz w:val="24"/>
          <w:szCs w:val="24"/>
          <w:lang w:val="x-none" w:eastAsia="x-none"/>
        </w:rPr>
        <w:t xml:space="preserve"> </w:t>
      </w:r>
      <w:r w:rsidR="00E13BAA">
        <w:rPr>
          <w:rFonts w:ascii="Times New Roman" w:eastAsia="Times New Roman" w:hAnsi="Times New Roman" w:cs="Times New Roman"/>
          <w:noProof/>
          <w:sz w:val="24"/>
          <w:szCs w:val="24"/>
          <w:lang w:eastAsia="x-none"/>
        </w:rPr>
        <w:t>Rita Joseph</w:t>
      </w:r>
      <w:r w:rsidRPr="00D14D48">
        <w:rPr>
          <w:rFonts w:ascii="Times New Roman" w:eastAsia="Times New Roman" w:hAnsi="Times New Roman" w:cs="Times New Roman"/>
          <w:noProof/>
          <w:sz w:val="24"/>
          <w:szCs w:val="24"/>
          <w:lang w:val="x-none" w:eastAsia="x-none"/>
        </w:rPr>
        <w:t xml:space="preserve">, </w:t>
      </w:r>
      <w:r w:rsidRPr="00D14D48">
        <w:rPr>
          <w:rFonts w:ascii="Times New Roman" w:eastAsia="Times New Roman" w:hAnsi="Times New Roman" w:cs="Times New Roman"/>
          <w:i/>
          <w:noProof/>
          <w:sz w:val="24"/>
          <w:szCs w:val="24"/>
          <w:lang w:val="x-none" w:eastAsia="x-none"/>
        </w:rPr>
        <w:t>Chair</w:t>
      </w:r>
    </w:p>
    <w:p w14:paraId="2E9B4C8E" w14:textId="77777777" w:rsidR="001365FB" w:rsidRPr="00D14D48" w:rsidRDefault="001365FB" w:rsidP="001365FB">
      <w:pPr>
        <w:keepNext/>
        <w:jc w:val="center"/>
        <w:outlineLvl w:val="4"/>
        <w:rPr>
          <w:rFonts w:ascii="Times New Roman" w:eastAsia="Times New Roman" w:hAnsi="Times New Roman" w:cs="Times New Roman"/>
          <w:b/>
          <w:smallCaps/>
          <w:sz w:val="24"/>
          <w:szCs w:val="24"/>
          <w:lang w:eastAsia="x-none"/>
        </w:rPr>
      </w:pPr>
    </w:p>
    <w:p w14:paraId="16D4ABE5" w14:textId="24972E27" w:rsidR="001365FB" w:rsidRPr="00D14D48" w:rsidRDefault="001365FB" w:rsidP="001365FB">
      <w:pPr>
        <w:keepNext/>
        <w:jc w:val="center"/>
        <w:outlineLvl w:val="4"/>
        <w:rPr>
          <w:rFonts w:ascii="Times New Roman" w:eastAsia="Times New Roman" w:hAnsi="Times New Roman" w:cs="Times New Roman"/>
          <w:b/>
          <w:smallCaps/>
          <w:sz w:val="24"/>
          <w:szCs w:val="24"/>
          <w:lang w:eastAsia="x-none"/>
        </w:rPr>
      </w:pPr>
      <w:r w:rsidRPr="00D14D48">
        <w:rPr>
          <w:rFonts w:ascii="Times New Roman" w:eastAsia="Times New Roman" w:hAnsi="Times New Roman" w:cs="Times New Roman"/>
          <w:b/>
          <w:smallCaps/>
          <w:sz w:val="24"/>
          <w:szCs w:val="24"/>
          <w:lang w:eastAsia="x-none"/>
        </w:rPr>
        <w:t xml:space="preserve">Committee on </w:t>
      </w:r>
      <w:r w:rsidR="00856093">
        <w:rPr>
          <w:rFonts w:ascii="Times New Roman" w:eastAsia="Times New Roman" w:hAnsi="Times New Roman" w:cs="Times New Roman"/>
          <w:b/>
          <w:smallCaps/>
          <w:sz w:val="24"/>
          <w:szCs w:val="24"/>
          <w:lang w:eastAsia="x-none"/>
        </w:rPr>
        <w:t>Children and Youth</w:t>
      </w:r>
    </w:p>
    <w:p w14:paraId="7706EC95" w14:textId="631AFA2F" w:rsidR="004F658B" w:rsidRDefault="001365FB" w:rsidP="001365FB">
      <w:pPr>
        <w:keepNext/>
        <w:jc w:val="center"/>
        <w:outlineLvl w:val="3"/>
        <w:rPr>
          <w:rFonts w:ascii="Times New Roman" w:eastAsia="Times New Roman" w:hAnsi="Times New Roman" w:cs="Times New Roman"/>
          <w:i/>
          <w:noProof/>
          <w:sz w:val="24"/>
          <w:szCs w:val="24"/>
          <w:lang w:val="x-none" w:eastAsia="x-none"/>
        </w:rPr>
      </w:pPr>
      <w:r w:rsidRPr="00D14D48">
        <w:rPr>
          <w:rFonts w:ascii="Times New Roman" w:eastAsia="Times New Roman" w:hAnsi="Times New Roman" w:cs="Times New Roman"/>
          <w:noProof/>
          <w:sz w:val="24"/>
          <w:szCs w:val="24"/>
          <w:lang w:eastAsia="x-none"/>
        </w:rPr>
        <w:t>Hon.</w:t>
      </w:r>
      <w:r w:rsidRPr="00D14D48">
        <w:rPr>
          <w:rFonts w:ascii="Times New Roman" w:eastAsia="Times New Roman" w:hAnsi="Times New Roman" w:cs="Times New Roman"/>
          <w:noProof/>
          <w:sz w:val="24"/>
          <w:szCs w:val="24"/>
          <w:lang w:val="x-none" w:eastAsia="x-none"/>
        </w:rPr>
        <w:t xml:space="preserve"> </w:t>
      </w:r>
      <w:r w:rsidR="00856093">
        <w:rPr>
          <w:rFonts w:ascii="Times New Roman" w:eastAsia="Times New Roman" w:hAnsi="Times New Roman" w:cs="Times New Roman"/>
          <w:noProof/>
          <w:sz w:val="24"/>
          <w:szCs w:val="24"/>
          <w:lang w:eastAsia="x-none"/>
        </w:rPr>
        <w:t>Althea Stevens</w:t>
      </w:r>
      <w:r w:rsidRPr="00D14D48">
        <w:rPr>
          <w:rFonts w:ascii="Times New Roman" w:eastAsia="Times New Roman" w:hAnsi="Times New Roman" w:cs="Times New Roman"/>
          <w:noProof/>
          <w:sz w:val="24"/>
          <w:szCs w:val="24"/>
          <w:lang w:val="x-none" w:eastAsia="x-none"/>
        </w:rPr>
        <w:t xml:space="preserve">, </w:t>
      </w:r>
      <w:r w:rsidRPr="00D14D48">
        <w:rPr>
          <w:rFonts w:ascii="Times New Roman" w:eastAsia="Times New Roman" w:hAnsi="Times New Roman" w:cs="Times New Roman"/>
          <w:i/>
          <w:noProof/>
          <w:sz w:val="24"/>
          <w:szCs w:val="24"/>
          <w:lang w:val="x-none" w:eastAsia="x-none"/>
        </w:rPr>
        <w:t>Chair</w:t>
      </w:r>
    </w:p>
    <w:p w14:paraId="6957D349" w14:textId="77777777" w:rsidR="001365FB" w:rsidRDefault="001365FB" w:rsidP="001365FB">
      <w:pPr>
        <w:keepNext/>
        <w:jc w:val="center"/>
        <w:outlineLvl w:val="3"/>
        <w:rPr>
          <w:rFonts w:ascii="Times New Roman" w:eastAsia="Times New Roman" w:hAnsi="Times New Roman" w:cs="Times New Roman"/>
          <w:i/>
          <w:noProof/>
          <w:sz w:val="24"/>
          <w:szCs w:val="24"/>
          <w:lang w:val="x-none" w:eastAsia="x-none"/>
        </w:rPr>
      </w:pPr>
    </w:p>
    <w:p w14:paraId="14AAD808" w14:textId="77777777" w:rsidR="00436D0A" w:rsidRPr="001365FB" w:rsidRDefault="00436D0A" w:rsidP="001365FB">
      <w:pPr>
        <w:keepNext/>
        <w:jc w:val="center"/>
        <w:outlineLvl w:val="3"/>
        <w:rPr>
          <w:rFonts w:ascii="Times New Roman" w:eastAsia="Times New Roman" w:hAnsi="Times New Roman" w:cs="Times New Roman"/>
          <w:i/>
          <w:noProof/>
          <w:sz w:val="24"/>
          <w:szCs w:val="24"/>
          <w:lang w:val="x-none" w:eastAsia="x-none"/>
        </w:rPr>
      </w:pPr>
    </w:p>
    <w:p w14:paraId="3F5DD2DA" w14:textId="77777777" w:rsidR="004F658B" w:rsidRPr="00D14D48" w:rsidRDefault="004F658B" w:rsidP="004F658B">
      <w:pPr>
        <w:rPr>
          <w:rFonts w:ascii="Times New Roman" w:eastAsia="Times New Roman" w:hAnsi="Times New Roman" w:cs="Times New Roman"/>
          <w:sz w:val="24"/>
          <w:szCs w:val="24"/>
        </w:rPr>
      </w:pPr>
    </w:p>
    <w:p w14:paraId="5826D4AA" w14:textId="0157A168" w:rsidR="004F658B" w:rsidRPr="00D14D48" w:rsidRDefault="00856093" w:rsidP="00D9238F">
      <w:pPr>
        <w:keepNext/>
        <w:jc w:val="center"/>
        <w:outlineLvl w:val="4"/>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rPr>
        <w:t xml:space="preserve">April </w:t>
      </w:r>
      <w:r w:rsidR="00FB651B">
        <w:rPr>
          <w:rFonts w:ascii="Times New Roman" w:eastAsia="Times New Roman" w:hAnsi="Times New Roman" w:cs="Times New Roman"/>
          <w:sz w:val="24"/>
          <w:szCs w:val="24"/>
        </w:rPr>
        <w:t>28</w:t>
      </w:r>
      <w:r w:rsidR="001365FB">
        <w:rPr>
          <w:rFonts w:ascii="Times New Roman" w:eastAsia="Times New Roman" w:hAnsi="Times New Roman" w:cs="Times New Roman"/>
          <w:sz w:val="24"/>
          <w:szCs w:val="24"/>
        </w:rPr>
        <w:t>, 2026</w:t>
      </w:r>
    </w:p>
    <w:p w14:paraId="76E26B7D" w14:textId="77777777" w:rsidR="0043618B" w:rsidRPr="00D14D48" w:rsidRDefault="0043618B" w:rsidP="00D9238F">
      <w:pPr>
        <w:rPr>
          <w:rFonts w:ascii="Times New Roman" w:eastAsia="Times New Roman" w:hAnsi="Times New Roman" w:cs="Times New Roman"/>
          <w:sz w:val="24"/>
          <w:szCs w:val="24"/>
        </w:rPr>
      </w:pPr>
    </w:p>
    <w:p w14:paraId="0209E129" w14:textId="77777777" w:rsidR="0043618B" w:rsidRPr="00D14D48" w:rsidRDefault="0043618B" w:rsidP="00D9238F">
      <w:pPr>
        <w:rPr>
          <w:rFonts w:ascii="Times New Roman" w:eastAsia="Times New Roman" w:hAnsi="Times New Roman" w:cs="Times New Roman"/>
          <w:sz w:val="24"/>
          <w:szCs w:val="24"/>
        </w:rPr>
      </w:pPr>
    </w:p>
    <w:p w14:paraId="37706297" w14:textId="2AE76E7F" w:rsidR="004F658B" w:rsidRPr="00D14D48" w:rsidRDefault="004F658B" w:rsidP="00D9238F">
      <w:pPr>
        <w:jc w:val="center"/>
        <w:rPr>
          <w:rFonts w:ascii="Times New Roman" w:eastAsia="Times New Roman" w:hAnsi="Times New Roman" w:cs="Times New Roman"/>
          <w:b/>
          <w:bCs/>
          <w:sz w:val="24"/>
          <w:szCs w:val="24"/>
        </w:rPr>
      </w:pPr>
      <w:r w:rsidRPr="00D14D48">
        <w:rPr>
          <w:rFonts w:ascii="Times New Roman" w:eastAsia="Times New Roman" w:hAnsi="Times New Roman" w:cs="Times New Roman"/>
          <w:b/>
          <w:bCs/>
          <w:sz w:val="24"/>
          <w:szCs w:val="24"/>
        </w:rPr>
        <w:t xml:space="preserve">Oversight: </w:t>
      </w:r>
      <w:r w:rsidR="00856093" w:rsidRPr="00856093">
        <w:rPr>
          <w:rFonts w:ascii="Times New Roman" w:eastAsia="Times New Roman" w:hAnsi="Times New Roman" w:cs="Times New Roman"/>
          <w:b/>
          <w:bCs/>
          <w:sz w:val="24"/>
          <w:szCs w:val="24"/>
        </w:rPr>
        <w:t>Strengthening CUNY Pathways for Current and Former Foster Youth</w:t>
      </w:r>
    </w:p>
    <w:p w14:paraId="4CC16A8E" w14:textId="11B1AF86" w:rsidR="007632E8" w:rsidRDefault="007632E8" w:rsidP="007632E8">
      <w:pPr>
        <w:suppressLineNumbers/>
        <w:jc w:val="both"/>
        <w:rPr>
          <w:rFonts w:ascii="Times New Roman" w:hAnsi="Times New Roman" w:cs="Times New Roman"/>
          <w:b/>
          <w:sz w:val="24"/>
          <w:szCs w:val="24"/>
        </w:rPr>
      </w:pPr>
    </w:p>
    <w:p w14:paraId="4291ABD0" w14:textId="77777777" w:rsidR="00115456" w:rsidRDefault="00115456" w:rsidP="007632E8">
      <w:pPr>
        <w:suppressLineNumbers/>
        <w:jc w:val="both"/>
        <w:rPr>
          <w:rFonts w:ascii="Times New Roman" w:hAnsi="Times New Roman" w:cs="Times New Roman"/>
          <w:b/>
          <w:sz w:val="24"/>
          <w:szCs w:val="24"/>
        </w:rPr>
      </w:pPr>
    </w:p>
    <w:p w14:paraId="66796078" w14:textId="77777777" w:rsidR="00115456" w:rsidRPr="00D14D48" w:rsidRDefault="00115456" w:rsidP="007632E8">
      <w:pPr>
        <w:suppressLineNumbers/>
        <w:jc w:val="both"/>
        <w:rPr>
          <w:rFonts w:ascii="Times New Roman" w:hAnsi="Times New Roman" w:cs="Times New Roman"/>
          <w:b/>
          <w:sz w:val="24"/>
          <w:szCs w:val="24"/>
        </w:rPr>
      </w:pPr>
    </w:p>
    <w:p w14:paraId="23C41273" w14:textId="0BC183F6" w:rsidR="00D9238F" w:rsidRPr="00D14D48" w:rsidRDefault="00D9238F" w:rsidP="005C2A05">
      <w:pPr>
        <w:suppressLineNumbers/>
        <w:spacing w:line="480" w:lineRule="auto"/>
        <w:rPr>
          <w:rFonts w:ascii="Times New Roman" w:hAnsi="Times New Roman" w:cs="Times New Roman"/>
          <w:b/>
          <w:sz w:val="24"/>
          <w:szCs w:val="24"/>
        </w:rPr>
      </w:pPr>
      <w:r w:rsidRPr="00D14D48">
        <w:rPr>
          <w:rFonts w:ascii="Times New Roman" w:hAnsi="Times New Roman" w:cs="Times New Roman"/>
          <w:b/>
          <w:sz w:val="24"/>
          <w:szCs w:val="24"/>
        </w:rPr>
        <w:lastRenderedPageBreak/>
        <w:t>INTRODUCTION</w:t>
      </w:r>
    </w:p>
    <w:p w14:paraId="34049221" w14:textId="3D7AD77D" w:rsidR="00D9238F" w:rsidRPr="00D14D48" w:rsidRDefault="00D9238F" w:rsidP="006A3FB3">
      <w:pPr>
        <w:suppressLineNumbers/>
        <w:spacing w:line="480" w:lineRule="auto"/>
        <w:ind w:firstLine="720"/>
        <w:rPr>
          <w:rFonts w:ascii="Times New Roman" w:eastAsia="Times New Roman" w:hAnsi="Times New Roman" w:cs="Times New Roman"/>
          <w:bCs/>
          <w:sz w:val="24"/>
          <w:szCs w:val="24"/>
        </w:rPr>
      </w:pPr>
      <w:r w:rsidRPr="00D14D48">
        <w:rPr>
          <w:rFonts w:ascii="Times New Roman" w:hAnsi="Times New Roman" w:cs="Times New Roman"/>
          <w:sz w:val="24"/>
          <w:szCs w:val="24"/>
        </w:rPr>
        <w:t xml:space="preserve">On </w:t>
      </w:r>
      <w:r w:rsidR="00FB651B">
        <w:rPr>
          <w:rFonts w:ascii="Times New Roman" w:hAnsi="Times New Roman" w:cs="Times New Roman"/>
          <w:sz w:val="24"/>
          <w:szCs w:val="24"/>
        </w:rPr>
        <w:t>Tues</w:t>
      </w:r>
      <w:r w:rsidR="00856093">
        <w:rPr>
          <w:rFonts w:ascii="Times New Roman" w:hAnsi="Times New Roman" w:cs="Times New Roman"/>
          <w:sz w:val="24"/>
          <w:szCs w:val="24"/>
        </w:rPr>
        <w:t>day</w:t>
      </w:r>
      <w:r w:rsidRPr="00D14D48">
        <w:rPr>
          <w:rFonts w:ascii="Times New Roman" w:hAnsi="Times New Roman" w:cs="Times New Roman"/>
          <w:sz w:val="24"/>
          <w:szCs w:val="24"/>
        </w:rPr>
        <w:t xml:space="preserve">, </w:t>
      </w:r>
      <w:r w:rsidR="00856093">
        <w:rPr>
          <w:rFonts w:ascii="Times New Roman" w:hAnsi="Times New Roman" w:cs="Times New Roman"/>
          <w:sz w:val="24"/>
          <w:szCs w:val="24"/>
        </w:rPr>
        <w:t>April 2</w:t>
      </w:r>
      <w:r w:rsidR="00FB651B">
        <w:rPr>
          <w:rFonts w:ascii="Times New Roman" w:hAnsi="Times New Roman" w:cs="Times New Roman"/>
          <w:sz w:val="24"/>
          <w:szCs w:val="24"/>
        </w:rPr>
        <w:t>8</w:t>
      </w:r>
      <w:r w:rsidR="007C189A">
        <w:rPr>
          <w:rFonts w:ascii="Times New Roman" w:hAnsi="Times New Roman" w:cs="Times New Roman"/>
          <w:sz w:val="24"/>
          <w:szCs w:val="24"/>
        </w:rPr>
        <w:t>, 2026</w:t>
      </w:r>
      <w:r w:rsidRPr="00D14D48">
        <w:rPr>
          <w:rFonts w:ascii="Times New Roman" w:hAnsi="Times New Roman" w:cs="Times New Roman"/>
          <w:sz w:val="24"/>
          <w:szCs w:val="24"/>
        </w:rPr>
        <w:t>, the Committee on Higher Education, chaired by Council Member</w:t>
      </w:r>
      <w:r w:rsidRPr="00D14D48">
        <w:rPr>
          <w:rFonts w:ascii="Times New Roman" w:eastAsia="Times New Roman" w:hAnsi="Times New Roman" w:cs="Times New Roman"/>
          <w:i/>
          <w:iCs/>
          <w:sz w:val="24"/>
          <w:szCs w:val="24"/>
          <w:shd w:val="clear" w:color="auto" w:fill="FFFFFF"/>
        </w:rPr>
        <w:t xml:space="preserve"> </w:t>
      </w:r>
      <w:r w:rsidR="007C189A">
        <w:rPr>
          <w:rFonts w:ascii="Times New Roman" w:eastAsia="Times New Roman" w:hAnsi="Times New Roman" w:cs="Times New Roman"/>
          <w:sz w:val="24"/>
          <w:szCs w:val="24"/>
          <w:shd w:val="clear" w:color="auto" w:fill="FFFFFF"/>
        </w:rPr>
        <w:t xml:space="preserve">Rita Joseph, and the Committee on </w:t>
      </w:r>
      <w:r w:rsidR="00856093">
        <w:rPr>
          <w:rFonts w:ascii="Times New Roman" w:eastAsia="Times New Roman" w:hAnsi="Times New Roman" w:cs="Times New Roman"/>
          <w:sz w:val="24"/>
          <w:szCs w:val="24"/>
          <w:shd w:val="clear" w:color="auto" w:fill="FFFFFF"/>
        </w:rPr>
        <w:t>Children and Youth</w:t>
      </w:r>
      <w:r w:rsidR="007C189A">
        <w:rPr>
          <w:rFonts w:ascii="Times New Roman" w:eastAsia="Times New Roman" w:hAnsi="Times New Roman" w:cs="Times New Roman"/>
          <w:sz w:val="24"/>
          <w:szCs w:val="24"/>
          <w:shd w:val="clear" w:color="auto" w:fill="FFFFFF"/>
        </w:rPr>
        <w:t xml:space="preserve">, chaired by Council Member </w:t>
      </w:r>
      <w:r w:rsidR="00856093">
        <w:rPr>
          <w:rFonts w:ascii="Times New Roman" w:eastAsia="Times New Roman" w:hAnsi="Times New Roman" w:cs="Times New Roman"/>
          <w:sz w:val="24"/>
          <w:szCs w:val="24"/>
          <w:shd w:val="clear" w:color="auto" w:fill="FFFFFF"/>
        </w:rPr>
        <w:t>Althea Stevens</w:t>
      </w:r>
      <w:r w:rsidR="007C189A">
        <w:rPr>
          <w:rFonts w:ascii="Times New Roman" w:eastAsia="Times New Roman" w:hAnsi="Times New Roman" w:cs="Times New Roman"/>
          <w:sz w:val="24"/>
          <w:szCs w:val="24"/>
          <w:shd w:val="clear" w:color="auto" w:fill="FFFFFF"/>
        </w:rPr>
        <w:t>,</w:t>
      </w:r>
      <w:r w:rsidR="00766810" w:rsidRPr="00D14D48">
        <w:rPr>
          <w:rFonts w:ascii="Times New Roman" w:eastAsia="Times New Roman" w:hAnsi="Times New Roman" w:cs="Times New Roman"/>
          <w:sz w:val="24"/>
          <w:szCs w:val="24"/>
          <w:shd w:val="clear" w:color="auto" w:fill="FFFFFF"/>
        </w:rPr>
        <w:t xml:space="preserve"> </w:t>
      </w:r>
      <w:r w:rsidR="00762AD9" w:rsidRPr="00D14D48">
        <w:rPr>
          <w:rFonts w:ascii="Times New Roman" w:hAnsi="Times New Roman" w:cs="Times New Roman"/>
          <w:sz w:val="24"/>
          <w:szCs w:val="24"/>
        </w:rPr>
        <w:t xml:space="preserve">will conduct an </w:t>
      </w:r>
      <w:r w:rsidRPr="00D14D48">
        <w:rPr>
          <w:rFonts w:ascii="Times New Roman" w:hAnsi="Times New Roman" w:cs="Times New Roman"/>
          <w:sz w:val="24"/>
          <w:szCs w:val="24"/>
        </w:rPr>
        <w:t xml:space="preserve">oversight hearing on </w:t>
      </w:r>
      <w:r w:rsidR="00856093" w:rsidRPr="00856093">
        <w:rPr>
          <w:rFonts w:ascii="Times New Roman" w:eastAsia="Times New Roman" w:hAnsi="Times New Roman" w:cs="Times New Roman"/>
          <w:i/>
          <w:iCs/>
          <w:sz w:val="24"/>
          <w:szCs w:val="24"/>
        </w:rPr>
        <w:t>Strengthening CUNY Pathways for Current and Former Foster Youth</w:t>
      </w:r>
      <w:r w:rsidR="00856093" w:rsidRPr="00856093">
        <w:rPr>
          <w:rFonts w:ascii="Times New Roman" w:eastAsia="Times New Roman" w:hAnsi="Times New Roman" w:cs="Times New Roman"/>
          <w:sz w:val="24"/>
          <w:szCs w:val="24"/>
        </w:rPr>
        <w:t>.</w:t>
      </w:r>
      <w:r w:rsidRPr="00D14D48">
        <w:rPr>
          <w:rFonts w:ascii="Times New Roman" w:hAnsi="Times New Roman" w:cs="Times New Roman"/>
          <w:i/>
          <w:sz w:val="24"/>
          <w:szCs w:val="24"/>
        </w:rPr>
        <w:t xml:space="preserve"> </w:t>
      </w:r>
      <w:r w:rsidRPr="00D14D48">
        <w:rPr>
          <w:rFonts w:ascii="Times New Roman" w:hAnsi="Times New Roman" w:cs="Times New Roman"/>
          <w:sz w:val="24"/>
          <w:szCs w:val="24"/>
        </w:rPr>
        <w:t>Witnesses invited to testify include representatives from The</w:t>
      </w:r>
      <w:r w:rsidR="007F18E7" w:rsidRPr="00D14D48">
        <w:rPr>
          <w:rFonts w:ascii="Times New Roman" w:hAnsi="Times New Roman" w:cs="Times New Roman"/>
          <w:sz w:val="24"/>
          <w:szCs w:val="24"/>
        </w:rPr>
        <w:t xml:space="preserve"> City University of New York (CUNY</w:t>
      </w:r>
      <w:r w:rsidRPr="00D14D48">
        <w:rPr>
          <w:rFonts w:ascii="Times New Roman" w:hAnsi="Times New Roman" w:cs="Times New Roman"/>
          <w:sz w:val="24"/>
          <w:szCs w:val="24"/>
        </w:rPr>
        <w:t xml:space="preserve">) Administration, the University Faculty Senate, the University Student Senate, the Professional Staff Congress at CUNY (PSC), </w:t>
      </w:r>
      <w:r w:rsidR="007C189A">
        <w:rPr>
          <w:rFonts w:ascii="Times New Roman" w:hAnsi="Times New Roman" w:cs="Times New Roman"/>
          <w:sz w:val="24"/>
          <w:szCs w:val="24"/>
        </w:rPr>
        <w:t xml:space="preserve">the New York City (NYC) </w:t>
      </w:r>
      <w:r w:rsidR="009825E3">
        <w:rPr>
          <w:rFonts w:ascii="Times New Roman" w:hAnsi="Times New Roman" w:cs="Times New Roman"/>
          <w:sz w:val="24"/>
          <w:szCs w:val="24"/>
        </w:rPr>
        <w:t>Administration for Children’s Services</w:t>
      </w:r>
      <w:r w:rsidR="007C189A">
        <w:rPr>
          <w:rFonts w:ascii="Times New Roman" w:hAnsi="Times New Roman" w:cs="Times New Roman"/>
          <w:sz w:val="24"/>
          <w:szCs w:val="24"/>
        </w:rPr>
        <w:t xml:space="preserve"> (</w:t>
      </w:r>
      <w:r w:rsidR="009825E3">
        <w:rPr>
          <w:rFonts w:ascii="Times New Roman" w:hAnsi="Times New Roman" w:cs="Times New Roman"/>
          <w:sz w:val="24"/>
          <w:szCs w:val="24"/>
        </w:rPr>
        <w:t>ACS</w:t>
      </w:r>
      <w:r w:rsidR="007C189A">
        <w:rPr>
          <w:rFonts w:ascii="Times New Roman" w:hAnsi="Times New Roman" w:cs="Times New Roman"/>
          <w:sz w:val="24"/>
          <w:szCs w:val="24"/>
        </w:rPr>
        <w:t xml:space="preserve">), </w:t>
      </w:r>
      <w:r w:rsidRPr="00D14D48">
        <w:rPr>
          <w:rFonts w:ascii="Times New Roman" w:hAnsi="Times New Roman" w:cs="Times New Roman"/>
          <w:sz w:val="24"/>
          <w:szCs w:val="24"/>
        </w:rPr>
        <w:t>and other interested stakeholders.</w:t>
      </w:r>
    </w:p>
    <w:p w14:paraId="1D5729FB" w14:textId="77777777" w:rsidR="00D327C7" w:rsidRPr="00D14D48" w:rsidRDefault="00D327C7" w:rsidP="006A3FB3">
      <w:pPr>
        <w:spacing w:line="480" w:lineRule="auto"/>
        <w:rPr>
          <w:rFonts w:ascii="Times New Roman" w:hAnsi="Times New Roman" w:cs="Times New Roman"/>
          <w:sz w:val="16"/>
          <w:szCs w:val="16"/>
        </w:rPr>
      </w:pPr>
    </w:p>
    <w:p w14:paraId="6DC7405B" w14:textId="1A9FFBF7" w:rsidR="007632E8" w:rsidRPr="00D14D48" w:rsidRDefault="007632E8" w:rsidP="006A3FB3">
      <w:pPr>
        <w:suppressLineNumbers/>
        <w:spacing w:line="480" w:lineRule="auto"/>
        <w:rPr>
          <w:rFonts w:ascii="Times New Roman" w:hAnsi="Times New Roman" w:cs="Times New Roman"/>
          <w:b/>
          <w:sz w:val="24"/>
          <w:szCs w:val="24"/>
        </w:rPr>
      </w:pPr>
      <w:r w:rsidRPr="00D14D48">
        <w:rPr>
          <w:rFonts w:ascii="Times New Roman" w:hAnsi="Times New Roman" w:cs="Times New Roman"/>
          <w:b/>
          <w:sz w:val="24"/>
          <w:szCs w:val="24"/>
        </w:rPr>
        <w:t>BACKGROUND</w:t>
      </w:r>
    </w:p>
    <w:p w14:paraId="2E4FCB33" w14:textId="04E2AC9B" w:rsidR="0025648D" w:rsidRDefault="00A759CF" w:rsidP="006A3FB3">
      <w:pPr>
        <w:suppressLineNumbers/>
        <w:spacing w:line="480" w:lineRule="auto"/>
        <w:ind w:firstLine="720"/>
        <w:rPr>
          <w:rFonts w:ascii="Times New Roman" w:hAnsi="Times New Roman" w:cs="Times New Roman"/>
          <w:sz w:val="24"/>
          <w:szCs w:val="24"/>
        </w:rPr>
      </w:pPr>
      <w:r w:rsidRPr="00D14D48">
        <w:rPr>
          <w:rFonts w:ascii="Times New Roman" w:hAnsi="Times New Roman" w:cs="Times New Roman"/>
          <w:sz w:val="24"/>
          <w:szCs w:val="24"/>
        </w:rPr>
        <w:t xml:space="preserve">CUNY’s </w:t>
      </w:r>
      <w:r w:rsidR="00F7652D" w:rsidRPr="00D14D48">
        <w:rPr>
          <w:rFonts w:ascii="Times New Roman" w:hAnsi="Times New Roman" w:cs="Times New Roman"/>
          <w:sz w:val="24"/>
          <w:szCs w:val="24"/>
        </w:rPr>
        <w:t>26</w:t>
      </w:r>
      <w:r w:rsidRPr="00D14D48">
        <w:rPr>
          <w:rFonts w:ascii="Times New Roman" w:hAnsi="Times New Roman" w:cs="Times New Roman"/>
          <w:sz w:val="24"/>
          <w:szCs w:val="24"/>
        </w:rPr>
        <w:t xml:space="preserve"> institutions (</w:t>
      </w:r>
      <w:r w:rsidR="009E132B" w:rsidRPr="00D14D48">
        <w:rPr>
          <w:rFonts w:ascii="Times New Roman" w:hAnsi="Times New Roman" w:cs="Times New Roman"/>
          <w:sz w:val="24"/>
          <w:szCs w:val="24"/>
        </w:rPr>
        <w:t xml:space="preserve">seven community colleges; </w:t>
      </w:r>
      <w:r w:rsidRPr="00D14D48">
        <w:rPr>
          <w:rFonts w:ascii="Times New Roman" w:hAnsi="Times New Roman" w:cs="Times New Roman"/>
          <w:sz w:val="24"/>
          <w:szCs w:val="24"/>
        </w:rPr>
        <w:t xml:space="preserve">11 senior colleges; and </w:t>
      </w:r>
      <w:r w:rsidR="00F7652D" w:rsidRPr="00D14D48">
        <w:rPr>
          <w:rFonts w:ascii="Times New Roman" w:hAnsi="Times New Roman" w:cs="Times New Roman"/>
          <w:sz w:val="24"/>
          <w:szCs w:val="24"/>
        </w:rPr>
        <w:t>eight</w:t>
      </w:r>
      <w:r w:rsidRPr="00D14D48">
        <w:rPr>
          <w:rFonts w:ascii="Times New Roman" w:hAnsi="Times New Roman" w:cs="Times New Roman"/>
          <w:sz w:val="24"/>
          <w:szCs w:val="24"/>
        </w:rPr>
        <w:t xml:space="preserve"> graduate, honors, and professional schools) serve over 23</w:t>
      </w:r>
      <w:r w:rsidR="00F7652D" w:rsidRPr="00D14D48">
        <w:rPr>
          <w:rFonts w:ascii="Times New Roman" w:hAnsi="Times New Roman" w:cs="Times New Roman"/>
          <w:sz w:val="24"/>
          <w:szCs w:val="24"/>
        </w:rPr>
        <w:t>7</w:t>
      </w:r>
      <w:r w:rsidRPr="00D14D48">
        <w:rPr>
          <w:rFonts w:ascii="Times New Roman" w:hAnsi="Times New Roman" w:cs="Times New Roman"/>
          <w:sz w:val="24"/>
          <w:szCs w:val="24"/>
        </w:rPr>
        <w:t>,000 degree and nondegree students.</w:t>
      </w:r>
      <w:bookmarkStart w:id="0" w:name="_Ref195865695"/>
      <w:r w:rsidRPr="00D14D48">
        <w:rPr>
          <w:rStyle w:val="FootnoteReference"/>
          <w:rFonts w:ascii="Times New Roman" w:hAnsi="Times New Roman" w:cs="Times New Roman"/>
          <w:color w:val="auto"/>
        </w:rPr>
        <w:footnoteReference w:id="2"/>
      </w:r>
      <w:bookmarkEnd w:id="0"/>
      <w:r w:rsidRPr="00D14D48">
        <w:rPr>
          <w:rFonts w:ascii="Times New Roman" w:hAnsi="Times New Roman" w:cs="Times New Roman"/>
          <w:sz w:val="24"/>
          <w:szCs w:val="24"/>
        </w:rPr>
        <w:t xml:space="preserve"> Its legally mandated mission is to provide equal access and opportunity for all students—regardless of ethnicity, race, or gender—and to be “of vital importance as a vehicle for the upward mobility of the disadvantaged in the city of New York.”</w:t>
      </w:r>
      <w:r w:rsidRPr="00D14D48">
        <w:rPr>
          <w:rStyle w:val="FootnoteReference"/>
          <w:rFonts w:ascii="Times New Roman" w:hAnsi="Times New Roman" w:cs="Times New Roman"/>
          <w:color w:val="auto"/>
        </w:rPr>
        <w:footnoteReference w:id="3"/>
      </w:r>
      <w:r w:rsidRPr="00D14D48">
        <w:rPr>
          <w:rFonts w:ascii="Times New Roman" w:hAnsi="Times New Roman" w:cs="Times New Roman"/>
          <w:sz w:val="24"/>
          <w:szCs w:val="24"/>
        </w:rPr>
        <w:t xml:space="preserve"> One way that CUNY </w:t>
      </w:r>
      <w:r w:rsidR="00E13BAA">
        <w:rPr>
          <w:rFonts w:ascii="Times New Roman" w:hAnsi="Times New Roman" w:cs="Times New Roman"/>
          <w:sz w:val="24"/>
          <w:szCs w:val="24"/>
        </w:rPr>
        <w:t xml:space="preserve">works to </w:t>
      </w:r>
      <w:r w:rsidRPr="00D14D48">
        <w:rPr>
          <w:rFonts w:ascii="Times New Roman" w:hAnsi="Times New Roman" w:cs="Times New Roman"/>
          <w:sz w:val="24"/>
          <w:szCs w:val="24"/>
        </w:rPr>
        <w:t xml:space="preserve">fulfill its mission is </w:t>
      </w:r>
      <w:r w:rsidR="00637032">
        <w:rPr>
          <w:rFonts w:ascii="Times New Roman" w:hAnsi="Times New Roman" w:cs="Times New Roman"/>
          <w:sz w:val="24"/>
          <w:szCs w:val="24"/>
        </w:rPr>
        <w:t xml:space="preserve">through its </w:t>
      </w:r>
      <w:r w:rsidR="00637032" w:rsidRPr="00637032">
        <w:rPr>
          <w:rFonts w:ascii="Times New Roman" w:hAnsi="Times New Roman" w:cs="Times New Roman"/>
          <w:sz w:val="24"/>
          <w:szCs w:val="24"/>
        </w:rPr>
        <w:t>Foster Youth College Success Initiative (FYCSI)</w:t>
      </w:r>
      <w:r w:rsidR="00637032">
        <w:rPr>
          <w:rFonts w:ascii="Times New Roman" w:hAnsi="Times New Roman" w:cs="Times New Roman"/>
          <w:sz w:val="24"/>
          <w:szCs w:val="24"/>
        </w:rPr>
        <w:t>, which is designed to ensure</w:t>
      </w:r>
      <w:r w:rsidRPr="00D14D48">
        <w:rPr>
          <w:rFonts w:ascii="Times New Roman" w:hAnsi="Times New Roman" w:cs="Times New Roman"/>
          <w:sz w:val="24"/>
          <w:szCs w:val="24"/>
        </w:rPr>
        <w:t xml:space="preserve"> </w:t>
      </w:r>
      <w:r w:rsidR="00F7652D" w:rsidRPr="00D14D48">
        <w:rPr>
          <w:rFonts w:ascii="Times New Roman" w:hAnsi="Times New Roman" w:cs="Times New Roman"/>
          <w:sz w:val="24"/>
          <w:szCs w:val="24"/>
        </w:rPr>
        <w:t xml:space="preserve">that </w:t>
      </w:r>
      <w:r w:rsidR="009E132B">
        <w:rPr>
          <w:rFonts w:ascii="Times New Roman" w:hAnsi="Times New Roman" w:cs="Times New Roman"/>
          <w:sz w:val="24"/>
          <w:szCs w:val="24"/>
        </w:rPr>
        <w:t xml:space="preserve">CUNY </w:t>
      </w:r>
      <w:r w:rsidR="003112BA" w:rsidRPr="00D14D48">
        <w:rPr>
          <w:rFonts w:ascii="Times New Roman" w:hAnsi="Times New Roman" w:cs="Times New Roman"/>
          <w:sz w:val="24"/>
          <w:szCs w:val="24"/>
        </w:rPr>
        <w:t>students</w:t>
      </w:r>
      <w:r w:rsidR="00DE72B4" w:rsidRPr="00D14D48">
        <w:rPr>
          <w:rFonts w:ascii="Times New Roman" w:hAnsi="Times New Roman" w:cs="Times New Roman"/>
          <w:sz w:val="24"/>
          <w:szCs w:val="24"/>
        </w:rPr>
        <w:t xml:space="preserve"> </w:t>
      </w:r>
      <w:r w:rsidRPr="5C9F1916">
        <w:rPr>
          <w:rFonts w:ascii="Times New Roman" w:hAnsi="Times New Roman" w:cs="Times New Roman"/>
          <w:sz w:val="24"/>
          <w:szCs w:val="24"/>
        </w:rPr>
        <w:t xml:space="preserve">with a background </w:t>
      </w:r>
      <w:r w:rsidR="009E132B">
        <w:rPr>
          <w:rFonts w:ascii="Times New Roman" w:hAnsi="Times New Roman" w:cs="Times New Roman"/>
          <w:sz w:val="24"/>
          <w:szCs w:val="24"/>
        </w:rPr>
        <w:t>in foster care</w:t>
      </w:r>
      <w:r w:rsidR="003112BA" w:rsidRPr="00D14D48">
        <w:rPr>
          <w:rFonts w:ascii="Times New Roman" w:hAnsi="Times New Roman" w:cs="Times New Roman"/>
          <w:sz w:val="24"/>
          <w:szCs w:val="24"/>
        </w:rPr>
        <w:t xml:space="preserve"> </w:t>
      </w:r>
      <w:r w:rsidR="009E132B">
        <w:rPr>
          <w:rFonts w:ascii="Times New Roman" w:hAnsi="Times New Roman" w:cs="Times New Roman"/>
          <w:sz w:val="24"/>
          <w:szCs w:val="24"/>
        </w:rPr>
        <w:t>get the support they need “</w:t>
      </w:r>
      <w:r w:rsidR="009E132B" w:rsidRPr="009E132B">
        <w:rPr>
          <w:rFonts w:ascii="Times New Roman" w:hAnsi="Times New Roman" w:cs="Times New Roman"/>
          <w:sz w:val="24"/>
          <w:szCs w:val="24"/>
        </w:rPr>
        <w:t>to facilitate academic achievement and nurture personal growth</w:t>
      </w:r>
      <w:r w:rsidR="003112BA" w:rsidRPr="00D14D48">
        <w:rPr>
          <w:rFonts w:ascii="Times New Roman" w:hAnsi="Times New Roman" w:cs="Times New Roman"/>
          <w:sz w:val="24"/>
          <w:szCs w:val="24"/>
        </w:rPr>
        <w:t>.</w:t>
      </w:r>
      <w:r w:rsidR="009E132B">
        <w:rPr>
          <w:rFonts w:ascii="Times New Roman" w:hAnsi="Times New Roman" w:cs="Times New Roman"/>
          <w:sz w:val="24"/>
          <w:szCs w:val="24"/>
        </w:rPr>
        <w:t>”</w:t>
      </w:r>
      <w:r w:rsidR="00162E69">
        <w:rPr>
          <w:rStyle w:val="FootnoteReference"/>
          <w:rFonts w:ascii="Times New Roman" w:hAnsi="Times New Roman" w:cs="Times New Roman"/>
        </w:rPr>
        <w:footnoteReference w:id="4"/>
      </w:r>
    </w:p>
    <w:p w14:paraId="715BFA56" w14:textId="5FA038A5" w:rsidR="00440896" w:rsidRPr="00D14D48" w:rsidRDefault="007D1A10" w:rsidP="006A3FB3">
      <w:pPr>
        <w:suppressLineNumber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fulfill its mission of protecting children and youth, </w:t>
      </w:r>
      <w:r w:rsidR="003234CE">
        <w:rPr>
          <w:rFonts w:ascii="Times New Roman" w:hAnsi="Times New Roman" w:cs="Times New Roman"/>
          <w:sz w:val="24"/>
          <w:szCs w:val="24"/>
        </w:rPr>
        <w:t>ACS</w:t>
      </w:r>
      <w:r w:rsidR="00AF36B3">
        <w:rPr>
          <w:rFonts w:ascii="Times New Roman" w:hAnsi="Times New Roman" w:cs="Times New Roman"/>
          <w:sz w:val="24"/>
          <w:szCs w:val="24"/>
        </w:rPr>
        <w:t xml:space="preserve"> contracts with nonprofit organizations to provide foster care services for children </w:t>
      </w:r>
      <w:r w:rsidR="00A0101F">
        <w:rPr>
          <w:rFonts w:ascii="Times New Roman" w:hAnsi="Times New Roman" w:cs="Times New Roman"/>
          <w:sz w:val="24"/>
          <w:szCs w:val="24"/>
        </w:rPr>
        <w:t xml:space="preserve">and youth </w:t>
      </w:r>
      <w:r w:rsidR="00AF36B3">
        <w:rPr>
          <w:rFonts w:ascii="Times New Roman" w:hAnsi="Times New Roman" w:cs="Times New Roman"/>
          <w:sz w:val="24"/>
          <w:szCs w:val="24"/>
        </w:rPr>
        <w:t xml:space="preserve">who are not safe at </w:t>
      </w:r>
      <w:r w:rsidR="00AF36B3">
        <w:rPr>
          <w:rFonts w:ascii="Times New Roman" w:hAnsi="Times New Roman" w:cs="Times New Roman"/>
          <w:sz w:val="24"/>
          <w:szCs w:val="24"/>
        </w:rPr>
        <w:lastRenderedPageBreak/>
        <w:t xml:space="preserve">home and </w:t>
      </w:r>
      <w:r w:rsidR="00436D0A">
        <w:rPr>
          <w:rFonts w:ascii="Times New Roman" w:hAnsi="Times New Roman" w:cs="Times New Roman"/>
          <w:sz w:val="24"/>
          <w:szCs w:val="24"/>
        </w:rPr>
        <w:t xml:space="preserve">who </w:t>
      </w:r>
      <w:r w:rsidR="00AF36B3">
        <w:rPr>
          <w:rFonts w:ascii="Times New Roman" w:hAnsi="Times New Roman" w:cs="Times New Roman"/>
          <w:sz w:val="24"/>
          <w:szCs w:val="24"/>
        </w:rPr>
        <w:t>need comprehensive support services at any point from early childhood through emerging adulthood.</w:t>
      </w:r>
      <w:r w:rsidR="00AF36B3">
        <w:rPr>
          <w:rStyle w:val="FootnoteReference"/>
          <w:rFonts w:ascii="Times New Roman" w:hAnsi="Times New Roman" w:cs="Times New Roman"/>
        </w:rPr>
        <w:footnoteReference w:id="5"/>
      </w:r>
      <w:r w:rsidR="00A0101F">
        <w:rPr>
          <w:rFonts w:ascii="Times New Roman" w:hAnsi="Times New Roman" w:cs="Times New Roman"/>
          <w:sz w:val="24"/>
          <w:szCs w:val="24"/>
        </w:rPr>
        <w:t xml:space="preserve"> For youth of college age, </w:t>
      </w:r>
      <w:r w:rsidR="00E40602">
        <w:rPr>
          <w:rFonts w:ascii="Times New Roman" w:hAnsi="Times New Roman" w:cs="Times New Roman"/>
          <w:sz w:val="24"/>
          <w:szCs w:val="24"/>
        </w:rPr>
        <w:t>the</w:t>
      </w:r>
      <w:r w:rsidR="00A0101F">
        <w:rPr>
          <w:rFonts w:ascii="Times New Roman" w:hAnsi="Times New Roman" w:cs="Times New Roman"/>
          <w:sz w:val="24"/>
          <w:szCs w:val="24"/>
        </w:rPr>
        <w:t xml:space="preserve"> services</w:t>
      </w:r>
      <w:r w:rsidR="00E40602">
        <w:rPr>
          <w:rFonts w:ascii="Times New Roman" w:hAnsi="Times New Roman" w:cs="Times New Roman"/>
          <w:sz w:val="24"/>
          <w:szCs w:val="24"/>
        </w:rPr>
        <w:t xml:space="preserve"> provided</w:t>
      </w:r>
      <w:r w:rsidR="00A0101F">
        <w:rPr>
          <w:rFonts w:ascii="Times New Roman" w:hAnsi="Times New Roman" w:cs="Times New Roman"/>
          <w:sz w:val="24"/>
          <w:szCs w:val="24"/>
        </w:rPr>
        <w:t xml:space="preserve"> are related to </w:t>
      </w:r>
      <w:r w:rsidR="00CE65B0">
        <w:rPr>
          <w:rFonts w:ascii="Times New Roman" w:hAnsi="Times New Roman" w:cs="Times New Roman"/>
          <w:sz w:val="24"/>
          <w:szCs w:val="24"/>
        </w:rPr>
        <w:t xml:space="preserve">college </w:t>
      </w:r>
      <w:r w:rsidR="00A0101F">
        <w:rPr>
          <w:rFonts w:ascii="Times New Roman" w:hAnsi="Times New Roman" w:cs="Times New Roman"/>
          <w:sz w:val="24"/>
          <w:szCs w:val="24"/>
        </w:rPr>
        <w:t>education</w:t>
      </w:r>
      <w:r w:rsidR="00CE65B0">
        <w:rPr>
          <w:rFonts w:ascii="Times New Roman" w:hAnsi="Times New Roman" w:cs="Times New Roman"/>
          <w:sz w:val="24"/>
          <w:szCs w:val="24"/>
        </w:rPr>
        <w:t xml:space="preserve"> and training</w:t>
      </w:r>
      <w:r w:rsidR="00A0101F">
        <w:rPr>
          <w:rFonts w:ascii="Times New Roman" w:hAnsi="Times New Roman" w:cs="Times New Roman"/>
          <w:sz w:val="24"/>
          <w:szCs w:val="24"/>
        </w:rPr>
        <w:t>, jobs</w:t>
      </w:r>
      <w:r w:rsidR="00CE65B0">
        <w:rPr>
          <w:rFonts w:ascii="Times New Roman" w:hAnsi="Times New Roman" w:cs="Times New Roman"/>
          <w:sz w:val="24"/>
          <w:szCs w:val="24"/>
        </w:rPr>
        <w:t xml:space="preserve"> and internships</w:t>
      </w:r>
      <w:r w:rsidR="00A0101F">
        <w:rPr>
          <w:rFonts w:ascii="Times New Roman" w:hAnsi="Times New Roman" w:cs="Times New Roman"/>
          <w:sz w:val="24"/>
          <w:szCs w:val="24"/>
        </w:rPr>
        <w:t>, future careers, health, and housing.</w:t>
      </w:r>
      <w:r w:rsidR="00CE65B0">
        <w:rPr>
          <w:rStyle w:val="FootnoteReference"/>
          <w:rFonts w:ascii="Times New Roman" w:hAnsi="Times New Roman" w:cs="Times New Roman"/>
        </w:rPr>
        <w:footnoteReference w:id="6"/>
      </w:r>
      <w:r w:rsidR="00BE53D1">
        <w:rPr>
          <w:rFonts w:ascii="Times New Roman" w:hAnsi="Times New Roman" w:cs="Times New Roman"/>
          <w:sz w:val="24"/>
          <w:szCs w:val="24"/>
        </w:rPr>
        <w:t xml:space="preserve"> Two </w:t>
      </w:r>
      <w:r w:rsidR="00637032">
        <w:rPr>
          <w:rFonts w:ascii="Times New Roman" w:hAnsi="Times New Roman" w:cs="Times New Roman"/>
          <w:sz w:val="24"/>
          <w:szCs w:val="24"/>
        </w:rPr>
        <w:t>programs</w:t>
      </w:r>
      <w:r w:rsidR="00BE53D1">
        <w:rPr>
          <w:rFonts w:ascii="Times New Roman" w:hAnsi="Times New Roman" w:cs="Times New Roman"/>
          <w:sz w:val="24"/>
          <w:szCs w:val="24"/>
        </w:rPr>
        <w:t xml:space="preserve"> </w:t>
      </w:r>
      <w:r w:rsidR="004A38C0">
        <w:rPr>
          <w:rFonts w:ascii="Times New Roman" w:hAnsi="Times New Roman" w:cs="Times New Roman"/>
          <w:sz w:val="24"/>
          <w:szCs w:val="24"/>
        </w:rPr>
        <w:t>created to assist</w:t>
      </w:r>
      <w:r w:rsidR="00BE53D1">
        <w:rPr>
          <w:rFonts w:ascii="Times New Roman" w:hAnsi="Times New Roman" w:cs="Times New Roman"/>
          <w:sz w:val="24"/>
          <w:szCs w:val="24"/>
        </w:rPr>
        <w:t xml:space="preserve"> students with a background in foster care</w:t>
      </w:r>
      <w:r w:rsidR="004A38C0">
        <w:rPr>
          <w:rFonts w:ascii="Times New Roman" w:hAnsi="Times New Roman" w:cs="Times New Roman"/>
          <w:sz w:val="24"/>
          <w:szCs w:val="24"/>
        </w:rPr>
        <w:t xml:space="preserve"> who want to attend a two-year or four-year college are College Choice and Fair Futures.</w:t>
      </w:r>
      <w:r w:rsidR="004A38C0">
        <w:rPr>
          <w:rStyle w:val="FootnoteReference"/>
          <w:rFonts w:ascii="Times New Roman" w:hAnsi="Times New Roman" w:cs="Times New Roman"/>
        </w:rPr>
        <w:footnoteReference w:id="7"/>
      </w:r>
    </w:p>
    <w:p w14:paraId="0875EA1F" w14:textId="77777777" w:rsidR="001E2A67" w:rsidRPr="00D14D48" w:rsidRDefault="001E2A67" w:rsidP="006A3FB3">
      <w:pPr>
        <w:suppressLineNumbers/>
        <w:spacing w:line="480" w:lineRule="auto"/>
        <w:rPr>
          <w:rFonts w:ascii="Times New Roman" w:hAnsi="Times New Roman" w:cs="Times New Roman"/>
          <w:sz w:val="16"/>
          <w:szCs w:val="16"/>
        </w:rPr>
      </w:pPr>
    </w:p>
    <w:p w14:paraId="256D0A78" w14:textId="0F9A8C54" w:rsidR="00877951" w:rsidRPr="00D14D48" w:rsidRDefault="00503655" w:rsidP="006A3FB3">
      <w:pPr>
        <w:suppressLineNumbers/>
        <w:spacing w:line="480" w:lineRule="auto"/>
        <w:rPr>
          <w:rFonts w:ascii="Times New Roman" w:hAnsi="Times New Roman" w:cs="Times New Roman"/>
          <w:b/>
          <w:sz w:val="24"/>
          <w:szCs w:val="24"/>
        </w:rPr>
      </w:pPr>
      <w:r>
        <w:rPr>
          <w:rFonts w:ascii="Times New Roman" w:hAnsi="Times New Roman" w:cs="Times New Roman"/>
          <w:b/>
          <w:sz w:val="24"/>
          <w:szCs w:val="24"/>
        </w:rPr>
        <w:t>CUNY</w:t>
      </w:r>
      <w:r w:rsidR="007D1A10">
        <w:rPr>
          <w:rFonts w:ascii="Times New Roman" w:hAnsi="Times New Roman" w:cs="Times New Roman"/>
          <w:b/>
          <w:sz w:val="24"/>
          <w:szCs w:val="24"/>
        </w:rPr>
        <w:t xml:space="preserve">’S </w:t>
      </w:r>
      <w:r w:rsidR="007D1A10" w:rsidRPr="007D1A10">
        <w:rPr>
          <w:rFonts w:ascii="Times New Roman" w:hAnsi="Times New Roman" w:cs="Times New Roman"/>
          <w:b/>
          <w:bCs/>
          <w:sz w:val="24"/>
          <w:szCs w:val="24"/>
        </w:rPr>
        <w:t>FYCSI</w:t>
      </w:r>
    </w:p>
    <w:p w14:paraId="66A21BDB" w14:textId="20A9F094" w:rsidR="004875A9" w:rsidRDefault="0035153C" w:rsidP="004875A9">
      <w:pPr>
        <w:suppressLineNumber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FYCSI </w:t>
      </w:r>
      <w:r w:rsidR="00654E32">
        <w:rPr>
          <w:rFonts w:ascii="Times New Roman" w:hAnsi="Times New Roman" w:cs="Times New Roman"/>
          <w:sz w:val="24"/>
          <w:szCs w:val="24"/>
        </w:rPr>
        <w:t>offers</w:t>
      </w:r>
      <w:r>
        <w:rPr>
          <w:rFonts w:ascii="Times New Roman" w:hAnsi="Times New Roman" w:cs="Times New Roman"/>
          <w:sz w:val="24"/>
          <w:szCs w:val="24"/>
        </w:rPr>
        <w:t xml:space="preserve"> the “</w:t>
      </w:r>
      <w:r w:rsidRPr="0035153C">
        <w:rPr>
          <w:rFonts w:ascii="Times New Roman" w:hAnsi="Times New Roman" w:cs="Times New Roman"/>
          <w:sz w:val="24"/>
          <w:szCs w:val="24"/>
        </w:rPr>
        <w:t>academic, social, financial, and psychosocial support</w:t>
      </w:r>
      <w:r>
        <w:rPr>
          <w:rFonts w:ascii="Times New Roman" w:hAnsi="Times New Roman" w:cs="Times New Roman"/>
          <w:sz w:val="24"/>
          <w:szCs w:val="24"/>
        </w:rPr>
        <w:t>”</w:t>
      </w:r>
      <w:r w:rsidRPr="0035153C">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2C09C6" w:rsidRPr="0035153C">
        <w:rPr>
          <w:rFonts w:ascii="Times New Roman" w:hAnsi="Times New Roman" w:cs="Times New Roman"/>
          <w:sz w:val="24"/>
          <w:szCs w:val="24"/>
        </w:rPr>
        <w:t xml:space="preserve">students with a background in foster care </w:t>
      </w:r>
      <w:r>
        <w:rPr>
          <w:rFonts w:ascii="Times New Roman" w:hAnsi="Times New Roman" w:cs="Times New Roman"/>
          <w:sz w:val="24"/>
          <w:szCs w:val="24"/>
        </w:rPr>
        <w:t xml:space="preserve">might need to succeed in their studies </w:t>
      </w:r>
      <w:r w:rsidRPr="0035153C">
        <w:rPr>
          <w:rFonts w:ascii="Times New Roman" w:hAnsi="Times New Roman" w:cs="Times New Roman"/>
          <w:sz w:val="24"/>
          <w:szCs w:val="24"/>
        </w:rPr>
        <w:t xml:space="preserve">at </w:t>
      </w:r>
      <w:r w:rsidR="00F87D5A">
        <w:rPr>
          <w:rFonts w:ascii="Times New Roman" w:hAnsi="Times New Roman" w:cs="Times New Roman"/>
          <w:sz w:val="24"/>
          <w:szCs w:val="24"/>
        </w:rPr>
        <w:t>a</w:t>
      </w:r>
      <w:r w:rsidRPr="0035153C">
        <w:rPr>
          <w:rFonts w:ascii="Times New Roman" w:hAnsi="Times New Roman" w:cs="Times New Roman"/>
          <w:sz w:val="24"/>
          <w:szCs w:val="24"/>
        </w:rPr>
        <w:t xml:space="preserve"> CUNY college</w:t>
      </w:r>
      <w:r>
        <w:rPr>
          <w:rFonts w:ascii="Times New Roman" w:hAnsi="Times New Roman" w:cs="Times New Roman"/>
          <w:sz w:val="24"/>
          <w:szCs w:val="24"/>
        </w:rPr>
        <w:t>.</w:t>
      </w:r>
      <w:r>
        <w:rPr>
          <w:rStyle w:val="FootnoteReference"/>
          <w:rFonts w:ascii="Times New Roman" w:hAnsi="Times New Roman" w:cs="Times New Roman"/>
        </w:rPr>
        <w:footnoteReference w:id="8"/>
      </w:r>
      <w:r>
        <w:rPr>
          <w:rFonts w:ascii="Times New Roman" w:hAnsi="Times New Roman" w:cs="Times New Roman"/>
          <w:sz w:val="24"/>
          <w:szCs w:val="24"/>
        </w:rPr>
        <w:t xml:space="preserve"> Started with New York State </w:t>
      </w:r>
      <w:r w:rsidR="002C09C6">
        <w:rPr>
          <w:rFonts w:ascii="Times New Roman" w:hAnsi="Times New Roman" w:cs="Times New Roman"/>
          <w:sz w:val="24"/>
          <w:szCs w:val="24"/>
        </w:rPr>
        <w:t xml:space="preserve">(NYS) </w:t>
      </w:r>
      <w:r>
        <w:rPr>
          <w:rFonts w:ascii="Times New Roman" w:hAnsi="Times New Roman" w:cs="Times New Roman"/>
          <w:sz w:val="24"/>
          <w:szCs w:val="24"/>
        </w:rPr>
        <w:t>funding in 2015, FYCSI provides financial aid to CUNY students</w:t>
      </w:r>
      <w:r w:rsidR="00654E32">
        <w:rPr>
          <w:rFonts w:ascii="Times New Roman" w:hAnsi="Times New Roman" w:cs="Times New Roman"/>
          <w:sz w:val="24"/>
          <w:szCs w:val="24"/>
        </w:rPr>
        <w:t xml:space="preserve"> to cover</w:t>
      </w:r>
      <w:r w:rsidR="002C09C6">
        <w:rPr>
          <w:rFonts w:ascii="Times New Roman" w:hAnsi="Times New Roman" w:cs="Times New Roman"/>
          <w:sz w:val="24"/>
          <w:szCs w:val="24"/>
        </w:rPr>
        <w:t xml:space="preserve"> </w:t>
      </w:r>
      <w:r w:rsidR="00530886" w:rsidRPr="00530886">
        <w:rPr>
          <w:rFonts w:ascii="Times New Roman" w:hAnsi="Times New Roman" w:cs="Times New Roman"/>
          <w:sz w:val="24"/>
          <w:szCs w:val="24"/>
        </w:rPr>
        <w:t xml:space="preserve">tuition and fees, on-campus housing, transportation, books, and other </w:t>
      </w:r>
      <w:r w:rsidR="00530886">
        <w:rPr>
          <w:rFonts w:ascii="Times New Roman" w:hAnsi="Times New Roman" w:cs="Times New Roman"/>
          <w:sz w:val="24"/>
          <w:szCs w:val="24"/>
        </w:rPr>
        <w:t xml:space="preserve">necessary </w:t>
      </w:r>
      <w:r w:rsidR="00530886" w:rsidRPr="00530886">
        <w:rPr>
          <w:rFonts w:ascii="Times New Roman" w:hAnsi="Times New Roman" w:cs="Times New Roman"/>
          <w:sz w:val="24"/>
          <w:szCs w:val="24"/>
        </w:rPr>
        <w:t>expenses</w:t>
      </w:r>
      <w:r w:rsidR="002C09C6">
        <w:rPr>
          <w:rFonts w:ascii="Times New Roman" w:hAnsi="Times New Roman" w:cs="Times New Roman"/>
          <w:sz w:val="24"/>
          <w:szCs w:val="24"/>
        </w:rPr>
        <w:t>.</w:t>
      </w:r>
      <w:r w:rsidR="002C09C6">
        <w:rPr>
          <w:rStyle w:val="FootnoteReference"/>
          <w:rFonts w:ascii="Times New Roman" w:hAnsi="Times New Roman" w:cs="Times New Roman"/>
        </w:rPr>
        <w:footnoteReference w:id="9"/>
      </w:r>
      <w:r w:rsidR="002C09C6">
        <w:rPr>
          <w:rFonts w:ascii="Times New Roman" w:hAnsi="Times New Roman" w:cs="Times New Roman"/>
          <w:sz w:val="24"/>
          <w:szCs w:val="24"/>
        </w:rPr>
        <w:t xml:space="preserve"> </w:t>
      </w:r>
      <w:r w:rsidR="00530886">
        <w:rPr>
          <w:rFonts w:ascii="Times New Roman" w:hAnsi="Times New Roman" w:cs="Times New Roman"/>
          <w:sz w:val="24"/>
          <w:szCs w:val="24"/>
        </w:rPr>
        <w:t>In addition to financial aid, CUNY students meet with master’s degree candidates</w:t>
      </w:r>
      <w:r w:rsidR="00F87D5A">
        <w:rPr>
          <w:rFonts w:ascii="Times New Roman" w:hAnsi="Times New Roman" w:cs="Times New Roman"/>
          <w:sz w:val="24"/>
          <w:szCs w:val="24"/>
        </w:rPr>
        <w:t xml:space="preserve"> in social work</w:t>
      </w:r>
      <w:r w:rsidR="00530886">
        <w:rPr>
          <w:rFonts w:ascii="Times New Roman" w:hAnsi="Times New Roman" w:cs="Times New Roman"/>
          <w:sz w:val="24"/>
          <w:szCs w:val="24"/>
        </w:rPr>
        <w:t xml:space="preserve">, who provide individualized counseling </w:t>
      </w:r>
      <w:r w:rsidR="00654E32">
        <w:rPr>
          <w:rFonts w:ascii="Times New Roman" w:hAnsi="Times New Roman" w:cs="Times New Roman"/>
          <w:sz w:val="24"/>
          <w:szCs w:val="24"/>
        </w:rPr>
        <w:t>on personal and career issues.</w:t>
      </w:r>
      <w:r w:rsidR="00654E32">
        <w:rPr>
          <w:rStyle w:val="FootnoteReference"/>
          <w:rFonts w:ascii="Times New Roman" w:hAnsi="Times New Roman" w:cs="Times New Roman"/>
        </w:rPr>
        <w:footnoteReference w:id="10"/>
      </w:r>
      <w:r w:rsidR="00654E32">
        <w:rPr>
          <w:rFonts w:ascii="Times New Roman" w:hAnsi="Times New Roman" w:cs="Times New Roman"/>
          <w:sz w:val="24"/>
          <w:szCs w:val="24"/>
        </w:rPr>
        <w:t xml:space="preserve"> FYCSI’s goals include increased retention and graduation </w:t>
      </w:r>
      <w:r w:rsidR="008F45DE">
        <w:rPr>
          <w:rFonts w:ascii="Times New Roman" w:hAnsi="Times New Roman" w:cs="Times New Roman"/>
          <w:sz w:val="24"/>
          <w:szCs w:val="24"/>
        </w:rPr>
        <w:t>rates for</w:t>
      </w:r>
      <w:r w:rsidR="00654E32">
        <w:rPr>
          <w:rFonts w:ascii="Times New Roman" w:hAnsi="Times New Roman" w:cs="Times New Roman"/>
          <w:sz w:val="24"/>
          <w:szCs w:val="24"/>
        </w:rPr>
        <w:t xml:space="preserve"> foster youth.</w:t>
      </w:r>
      <w:r w:rsidR="00654E32">
        <w:rPr>
          <w:rStyle w:val="FootnoteReference"/>
          <w:rFonts w:ascii="Times New Roman" w:hAnsi="Times New Roman" w:cs="Times New Roman"/>
        </w:rPr>
        <w:footnoteReference w:id="11"/>
      </w:r>
    </w:p>
    <w:p w14:paraId="540589A6" w14:textId="587939F6" w:rsidR="005975F4" w:rsidRDefault="002C09C6" w:rsidP="006A3FB3">
      <w:pPr>
        <w:suppressLineNumber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be eligible for FYCSI support, students must </w:t>
      </w:r>
      <w:r w:rsidR="004875A9" w:rsidRPr="2CFF24CE">
        <w:rPr>
          <w:rFonts w:ascii="Times New Roman" w:hAnsi="Times New Roman" w:cs="Times New Roman"/>
          <w:sz w:val="24"/>
          <w:szCs w:val="24"/>
        </w:rPr>
        <w:t xml:space="preserve">be </w:t>
      </w:r>
      <w:r>
        <w:rPr>
          <w:rFonts w:ascii="Times New Roman" w:hAnsi="Times New Roman" w:cs="Times New Roman"/>
          <w:sz w:val="24"/>
          <w:szCs w:val="24"/>
        </w:rPr>
        <w:t xml:space="preserve">NYS residents and meet one of these criteria: (1) adopted from foster care on or after their 13th birthday; (2) </w:t>
      </w:r>
      <w:r w:rsidR="002F4296">
        <w:rPr>
          <w:rFonts w:ascii="Times New Roman" w:hAnsi="Times New Roman" w:cs="Times New Roman"/>
          <w:sz w:val="24"/>
          <w:szCs w:val="24"/>
        </w:rPr>
        <w:t>living with a relative or kin under a kinship foster care agreement; or (3) spent at least one night in foster care on or after their 13th birthday.</w:t>
      </w:r>
      <w:r w:rsidR="002F4296">
        <w:rPr>
          <w:rStyle w:val="FootnoteReference"/>
          <w:rFonts w:ascii="Times New Roman" w:hAnsi="Times New Roman" w:cs="Times New Roman"/>
        </w:rPr>
        <w:footnoteReference w:id="12"/>
      </w:r>
      <w:r w:rsidR="00E61814">
        <w:rPr>
          <w:rFonts w:ascii="Times New Roman" w:hAnsi="Times New Roman" w:cs="Times New Roman"/>
          <w:sz w:val="24"/>
          <w:szCs w:val="24"/>
        </w:rPr>
        <w:t xml:space="preserve"> FYCSI support is available for CUNY students pursuing their first </w:t>
      </w:r>
      <w:r w:rsidR="00E61814">
        <w:rPr>
          <w:rFonts w:ascii="Times New Roman" w:hAnsi="Times New Roman" w:cs="Times New Roman"/>
          <w:sz w:val="24"/>
          <w:szCs w:val="24"/>
        </w:rPr>
        <w:lastRenderedPageBreak/>
        <w:t>associate’s degree and/or first bachelor’s degree, but not additional associate’s or bachelor’s degrees, graduate degrees, certificates</w:t>
      </w:r>
      <w:r w:rsidR="00E40602">
        <w:rPr>
          <w:rFonts w:ascii="Times New Roman" w:hAnsi="Times New Roman" w:cs="Times New Roman"/>
          <w:sz w:val="24"/>
          <w:szCs w:val="24"/>
        </w:rPr>
        <w:t>,</w:t>
      </w:r>
      <w:r w:rsidR="00E61814">
        <w:rPr>
          <w:rFonts w:ascii="Times New Roman" w:hAnsi="Times New Roman" w:cs="Times New Roman"/>
          <w:sz w:val="24"/>
          <w:szCs w:val="24"/>
        </w:rPr>
        <w:t xml:space="preserve"> or vocational credentials.</w:t>
      </w:r>
      <w:r w:rsidR="00E61814">
        <w:rPr>
          <w:rStyle w:val="FootnoteReference"/>
          <w:rFonts w:ascii="Times New Roman" w:hAnsi="Times New Roman" w:cs="Times New Roman"/>
        </w:rPr>
        <w:footnoteReference w:id="13"/>
      </w:r>
    </w:p>
    <w:p w14:paraId="69B8459C" w14:textId="27A5C6E6" w:rsidR="00445FD9" w:rsidRDefault="00445FD9" w:rsidP="006A3FB3">
      <w:pPr>
        <w:suppressLineNumber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success story </w:t>
      </w:r>
      <w:r w:rsidR="00810D0B">
        <w:rPr>
          <w:rFonts w:ascii="Times New Roman" w:hAnsi="Times New Roman" w:cs="Times New Roman"/>
          <w:sz w:val="24"/>
          <w:szCs w:val="24"/>
        </w:rPr>
        <w:t>is</w:t>
      </w:r>
      <w:r>
        <w:rPr>
          <w:rFonts w:ascii="Times New Roman" w:hAnsi="Times New Roman" w:cs="Times New Roman"/>
          <w:sz w:val="24"/>
          <w:szCs w:val="24"/>
        </w:rPr>
        <w:t xml:space="preserve"> </w:t>
      </w:r>
      <w:r w:rsidR="00810D0B">
        <w:rPr>
          <w:rFonts w:ascii="Times New Roman" w:hAnsi="Times New Roman" w:cs="Times New Roman"/>
          <w:sz w:val="24"/>
          <w:szCs w:val="24"/>
        </w:rPr>
        <w:t xml:space="preserve">former foster youth and </w:t>
      </w:r>
      <w:r>
        <w:rPr>
          <w:rFonts w:ascii="Times New Roman" w:hAnsi="Times New Roman" w:cs="Times New Roman"/>
          <w:sz w:val="24"/>
          <w:szCs w:val="24"/>
        </w:rPr>
        <w:t xml:space="preserve">CUNY doctoral student Harmony D. Osei, whose dissertation is entitled </w:t>
      </w:r>
      <w:r w:rsidRPr="00445FD9">
        <w:rPr>
          <w:rFonts w:ascii="Times New Roman" w:hAnsi="Times New Roman" w:cs="Times New Roman"/>
          <w:i/>
          <w:iCs/>
          <w:sz w:val="24"/>
          <w:szCs w:val="24"/>
        </w:rPr>
        <w:t>From Foster Care to College Graduate and Beyond: Exploring the Academic Trajectory of New York State Foster Youth Through Storytelling</w:t>
      </w:r>
      <w:r w:rsidRPr="00445FD9">
        <w:rPr>
          <w:rFonts w:ascii="Times New Roman" w:hAnsi="Times New Roman" w:cs="Times New Roman"/>
          <w:sz w:val="24"/>
          <w:szCs w:val="24"/>
        </w:rPr>
        <w:t>.</w:t>
      </w:r>
      <w:r>
        <w:rPr>
          <w:rStyle w:val="FootnoteReference"/>
          <w:rFonts w:ascii="Times New Roman" w:hAnsi="Times New Roman" w:cs="Times New Roman"/>
        </w:rPr>
        <w:footnoteReference w:id="14"/>
      </w:r>
      <w:r>
        <w:rPr>
          <w:rFonts w:ascii="Times New Roman" w:hAnsi="Times New Roman" w:cs="Times New Roman"/>
          <w:sz w:val="24"/>
          <w:szCs w:val="24"/>
        </w:rPr>
        <w:t xml:space="preserve"> Having earned a bachelor’s degree from the State University of New York</w:t>
      </w:r>
      <w:r w:rsidR="00A64C15">
        <w:rPr>
          <w:rFonts w:ascii="Times New Roman" w:hAnsi="Times New Roman" w:cs="Times New Roman"/>
          <w:sz w:val="24"/>
          <w:szCs w:val="24"/>
        </w:rPr>
        <w:t xml:space="preserve"> (SUNY)</w:t>
      </w:r>
      <w:r>
        <w:rPr>
          <w:rFonts w:ascii="Times New Roman" w:hAnsi="Times New Roman" w:cs="Times New Roman"/>
          <w:sz w:val="24"/>
          <w:szCs w:val="24"/>
        </w:rPr>
        <w:t xml:space="preserve"> </w:t>
      </w:r>
      <w:r w:rsidR="00A64C15">
        <w:rPr>
          <w:rFonts w:ascii="Times New Roman" w:hAnsi="Times New Roman" w:cs="Times New Roman"/>
          <w:sz w:val="24"/>
          <w:szCs w:val="24"/>
        </w:rPr>
        <w:t xml:space="preserve">at </w:t>
      </w:r>
      <w:r>
        <w:rPr>
          <w:rFonts w:ascii="Times New Roman" w:hAnsi="Times New Roman" w:cs="Times New Roman"/>
          <w:sz w:val="24"/>
          <w:szCs w:val="24"/>
        </w:rPr>
        <w:t xml:space="preserve">Plattsburgh </w:t>
      </w:r>
      <w:r w:rsidR="00B73655">
        <w:rPr>
          <w:rFonts w:ascii="Times New Roman" w:hAnsi="Times New Roman" w:cs="Times New Roman"/>
          <w:sz w:val="24"/>
          <w:szCs w:val="24"/>
        </w:rPr>
        <w:t xml:space="preserve">as a first-generation-to-college student </w:t>
      </w:r>
      <w:r>
        <w:rPr>
          <w:rFonts w:ascii="Times New Roman" w:hAnsi="Times New Roman" w:cs="Times New Roman"/>
          <w:sz w:val="24"/>
          <w:szCs w:val="24"/>
        </w:rPr>
        <w:t xml:space="preserve">and a master’s degree from New York University, Osei </w:t>
      </w:r>
      <w:r w:rsidR="00EA783F">
        <w:rPr>
          <w:rFonts w:ascii="Times New Roman" w:hAnsi="Times New Roman" w:cs="Times New Roman"/>
          <w:sz w:val="24"/>
          <w:szCs w:val="24"/>
        </w:rPr>
        <w:t>came to</w:t>
      </w:r>
      <w:r>
        <w:rPr>
          <w:rFonts w:ascii="Times New Roman" w:hAnsi="Times New Roman" w:cs="Times New Roman"/>
          <w:sz w:val="24"/>
          <w:szCs w:val="24"/>
        </w:rPr>
        <w:t xml:space="preserve"> the CUNY Graduate Center </w:t>
      </w:r>
      <w:r w:rsidR="004D1CD0">
        <w:rPr>
          <w:rFonts w:ascii="Times New Roman" w:hAnsi="Times New Roman" w:cs="Times New Roman"/>
          <w:sz w:val="24"/>
          <w:szCs w:val="24"/>
        </w:rPr>
        <w:t xml:space="preserve">for doctoral studies </w:t>
      </w:r>
      <w:r>
        <w:rPr>
          <w:rFonts w:ascii="Times New Roman" w:hAnsi="Times New Roman" w:cs="Times New Roman"/>
          <w:sz w:val="24"/>
          <w:szCs w:val="24"/>
        </w:rPr>
        <w:t>and hopes that her work will encourage current foster youth</w:t>
      </w:r>
      <w:r w:rsidR="00B73655">
        <w:rPr>
          <w:rFonts w:ascii="Times New Roman" w:hAnsi="Times New Roman" w:cs="Times New Roman"/>
          <w:sz w:val="24"/>
          <w:szCs w:val="24"/>
        </w:rPr>
        <w:t xml:space="preserve"> to go to college and </w:t>
      </w:r>
      <w:r w:rsidR="004D1CD0">
        <w:rPr>
          <w:rFonts w:ascii="Times New Roman" w:hAnsi="Times New Roman" w:cs="Times New Roman"/>
          <w:sz w:val="24"/>
          <w:szCs w:val="24"/>
        </w:rPr>
        <w:t>become part of</w:t>
      </w:r>
      <w:r w:rsidR="00B73655">
        <w:rPr>
          <w:rFonts w:ascii="Times New Roman" w:hAnsi="Times New Roman" w:cs="Times New Roman"/>
          <w:sz w:val="24"/>
          <w:szCs w:val="24"/>
        </w:rPr>
        <w:t xml:space="preserve"> a community of college graduates who can support each other.</w:t>
      </w:r>
      <w:r w:rsidR="00B73655">
        <w:rPr>
          <w:rStyle w:val="FootnoteReference"/>
          <w:rFonts w:ascii="Times New Roman" w:hAnsi="Times New Roman" w:cs="Times New Roman"/>
        </w:rPr>
        <w:footnoteReference w:id="15"/>
      </w:r>
      <w:r w:rsidR="00B73655">
        <w:rPr>
          <w:rFonts w:ascii="Times New Roman" w:hAnsi="Times New Roman" w:cs="Times New Roman"/>
          <w:sz w:val="24"/>
          <w:szCs w:val="24"/>
        </w:rPr>
        <w:t xml:space="preserve"> Osei note</w:t>
      </w:r>
      <w:r w:rsidR="00810D0B">
        <w:rPr>
          <w:rFonts w:ascii="Times New Roman" w:hAnsi="Times New Roman" w:cs="Times New Roman"/>
          <w:sz w:val="24"/>
          <w:szCs w:val="24"/>
        </w:rPr>
        <w:t>s</w:t>
      </w:r>
      <w:r w:rsidR="00B73655">
        <w:rPr>
          <w:rFonts w:ascii="Times New Roman" w:hAnsi="Times New Roman" w:cs="Times New Roman"/>
          <w:sz w:val="24"/>
          <w:szCs w:val="24"/>
        </w:rPr>
        <w:t xml:space="preserve">, </w:t>
      </w:r>
      <w:r w:rsidR="00B73655" w:rsidRPr="00B73655">
        <w:rPr>
          <w:rFonts w:ascii="Times New Roman" w:hAnsi="Times New Roman" w:cs="Times New Roman"/>
          <w:sz w:val="24"/>
          <w:szCs w:val="24"/>
        </w:rPr>
        <w:t>“In much of the literature, people are speaking for us</w:t>
      </w:r>
      <w:r w:rsidR="00B73655">
        <w:rPr>
          <w:rFonts w:ascii="Times New Roman" w:hAnsi="Times New Roman" w:cs="Times New Roman"/>
          <w:sz w:val="24"/>
          <w:szCs w:val="24"/>
        </w:rPr>
        <w:t xml:space="preserve">. </w:t>
      </w:r>
      <w:r w:rsidR="00B73655" w:rsidRPr="00B73655">
        <w:rPr>
          <w:rFonts w:ascii="Times New Roman" w:hAnsi="Times New Roman" w:cs="Times New Roman"/>
          <w:sz w:val="24"/>
          <w:szCs w:val="24"/>
        </w:rPr>
        <w:t>I want to find more spaces to bring people with these lived experiences together, so that our voices are centered.”</w:t>
      </w:r>
      <w:r w:rsidR="00B73655">
        <w:rPr>
          <w:rStyle w:val="FootnoteReference"/>
          <w:rFonts w:ascii="Times New Roman" w:hAnsi="Times New Roman" w:cs="Times New Roman"/>
        </w:rPr>
        <w:footnoteReference w:id="16"/>
      </w:r>
      <w:r w:rsidR="00B73655">
        <w:rPr>
          <w:rFonts w:ascii="Times New Roman" w:hAnsi="Times New Roman" w:cs="Times New Roman"/>
          <w:sz w:val="24"/>
          <w:szCs w:val="24"/>
        </w:rPr>
        <w:t xml:space="preserve"> </w:t>
      </w:r>
      <w:r w:rsidR="00B73655" w:rsidRPr="00B73655">
        <w:rPr>
          <w:rFonts w:ascii="Times New Roman" w:hAnsi="Times New Roman" w:cs="Times New Roman"/>
          <w:sz w:val="24"/>
          <w:szCs w:val="24"/>
        </w:rPr>
        <w:t>Osei won a $25,000 Graduate Center Dissertation Year Fellowship</w:t>
      </w:r>
      <w:r w:rsidR="00B73655">
        <w:rPr>
          <w:rFonts w:ascii="Times New Roman" w:hAnsi="Times New Roman" w:cs="Times New Roman"/>
          <w:sz w:val="24"/>
          <w:szCs w:val="24"/>
        </w:rPr>
        <w:t xml:space="preserve"> and </w:t>
      </w:r>
      <w:r w:rsidR="00EA783F">
        <w:rPr>
          <w:rFonts w:ascii="Times New Roman" w:hAnsi="Times New Roman" w:cs="Times New Roman"/>
          <w:sz w:val="24"/>
          <w:szCs w:val="24"/>
        </w:rPr>
        <w:t>wants</w:t>
      </w:r>
      <w:r w:rsidR="00B73655">
        <w:rPr>
          <w:rFonts w:ascii="Times New Roman" w:hAnsi="Times New Roman" w:cs="Times New Roman"/>
          <w:sz w:val="24"/>
          <w:szCs w:val="24"/>
        </w:rPr>
        <w:t xml:space="preserve"> to influence</w:t>
      </w:r>
      <w:r w:rsidR="00B73655" w:rsidRPr="00B73655">
        <w:rPr>
          <w:rFonts w:ascii="Times New Roman" w:hAnsi="Times New Roman" w:cs="Times New Roman"/>
          <w:sz w:val="24"/>
          <w:szCs w:val="24"/>
        </w:rPr>
        <w:t xml:space="preserve"> more colleges</w:t>
      </w:r>
      <w:r w:rsidR="00B73655">
        <w:rPr>
          <w:rFonts w:ascii="Times New Roman" w:hAnsi="Times New Roman" w:cs="Times New Roman"/>
          <w:sz w:val="24"/>
          <w:szCs w:val="24"/>
        </w:rPr>
        <w:t xml:space="preserve"> to</w:t>
      </w:r>
      <w:r w:rsidR="00B73655" w:rsidRPr="00B73655">
        <w:rPr>
          <w:rFonts w:ascii="Times New Roman" w:hAnsi="Times New Roman" w:cs="Times New Roman"/>
          <w:sz w:val="24"/>
          <w:szCs w:val="24"/>
        </w:rPr>
        <w:t xml:space="preserve"> </w:t>
      </w:r>
      <w:r w:rsidR="00B73655">
        <w:rPr>
          <w:rFonts w:ascii="Times New Roman" w:hAnsi="Times New Roman" w:cs="Times New Roman"/>
          <w:sz w:val="24"/>
          <w:szCs w:val="24"/>
        </w:rPr>
        <w:t>“</w:t>
      </w:r>
      <w:r w:rsidR="00B73655" w:rsidRPr="00B73655">
        <w:rPr>
          <w:rFonts w:ascii="Times New Roman" w:hAnsi="Times New Roman" w:cs="Times New Roman"/>
          <w:sz w:val="24"/>
          <w:szCs w:val="24"/>
        </w:rPr>
        <w:t>establish dedicated liaisons and programs for foster youth, provide housing during academic breaks, and broaden eligibility for aid.</w:t>
      </w:r>
      <w:r w:rsidR="00B73655">
        <w:rPr>
          <w:rFonts w:ascii="Times New Roman" w:hAnsi="Times New Roman" w:cs="Times New Roman"/>
          <w:sz w:val="24"/>
          <w:szCs w:val="24"/>
        </w:rPr>
        <w:t>”</w:t>
      </w:r>
      <w:r w:rsidR="00B73655">
        <w:rPr>
          <w:rStyle w:val="FootnoteReference"/>
          <w:rFonts w:ascii="Times New Roman" w:hAnsi="Times New Roman" w:cs="Times New Roman"/>
        </w:rPr>
        <w:footnoteReference w:id="17"/>
      </w:r>
      <w:r w:rsidR="00B73655" w:rsidRPr="00B73655">
        <w:rPr>
          <w:rFonts w:ascii="Times New Roman" w:hAnsi="Times New Roman" w:cs="Times New Roman"/>
          <w:sz w:val="24"/>
          <w:szCs w:val="24"/>
        </w:rPr>
        <w:t xml:space="preserve"> </w:t>
      </w:r>
      <w:r w:rsidR="00B73655">
        <w:rPr>
          <w:rFonts w:ascii="Times New Roman" w:hAnsi="Times New Roman" w:cs="Times New Roman"/>
          <w:sz w:val="24"/>
          <w:szCs w:val="24"/>
        </w:rPr>
        <w:t xml:space="preserve">She also </w:t>
      </w:r>
      <w:r w:rsidR="00E40602">
        <w:rPr>
          <w:rFonts w:ascii="Times New Roman" w:hAnsi="Times New Roman" w:cs="Times New Roman"/>
          <w:sz w:val="24"/>
          <w:szCs w:val="24"/>
        </w:rPr>
        <w:t>advocates for</w:t>
      </w:r>
      <w:r w:rsidR="00B73655">
        <w:rPr>
          <w:rFonts w:ascii="Times New Roman" w:hAnsi="Times New Roman" w:cs="Times New Roman"/>
          <w:sz w:val="24"/>
          <w:szCs w:val="24"/>
        </w:rPr>
        <w:t xml:space="preserve"> an expansion of FYCSI</w:t>
      </w:r>
      <w:r w:rsidR="00142371">
        <w:rPr>
          <w:rFonts w:ascii="Times New Roman" w:hAnsi="Times New Roman" w:cs="Times New Roman"/>
          <w:sz w:val="24"/>
          <w:szCs w:val="24"/>
        </w:rPr>
        <w:t xml:space="preserve"> by eliminating the</w:t>
      </w:r>
      <w:r w:rsidR="00B73655" w:rsidRPr="00B73655">
        <w:rPr>
          <w:rFonts w:ascii="Times New Roman" w:hAnsi="Times New Roman" w:cs="Times New Roman"/>
          <w:sz w:val="24"/>
          <w:szCs w:val="24"/>
        </w:rPr>
        <w:t xml:space="preserve"> eligibility </w:t>
      </w:r>
      <w:r w:rsidR="004D1CD0">
        <w:rPr>
          <w:rFonts w:ascii="Times New Roman" w:hAnsi="Times New Roman" w:cs="Times New Roman"/>
          <w:sz w:val="24"/>
          <w:szCs w:val="24"/>
        </w:rPr>
        <w:t>requirement</w:t>
      </w:r>
      <w:r w:rsidR="00142371">
        <w:rPr>
          <w:rFonts w:ascii="Times New Roman" w:hAnsi="Times New Roman" w:cs="Times New Roman"/>
          <w:sz w:val="24"/>
          <w:szCs w:val="24"/>
        </w:rPr>
        <w:t xml:space="preserve"> </w:t>
      </w:r>
      <w:r w:rsidR="004D1CD0">
        <w:rPr>
          <w:rFonts w:ascii="Times New Roman" w:hAnsi="Times New Roman" w:cs="Times New Roman"/>
          <w:sz w:val="24"/>
          <w:szCs w:val="24"/>
        </w:rPr>
        <w:t>that</w:t>
      </w:r>
      <w:r w:rsidR="00B73655" w:rsidRPr="00B73655">
        <w:rPr>
          <w:rFonts w:ascii="Times New Roman" w:hAnsi="Times New Roman" w:cs="Times New Roman"/>
          <w:sz w:val="24"/>
          <w:szCs w:val="24"/>
        </w:rPr>
        <w:t xml:space="preserve"> students </w:t>
      </w:r>
      <w:r w:rsidR="00EA783F">
        <w:rPr>
          <w:rFonts w:ascii="Times New Roman" w:hAnsi="Times New Roman" w:cs="Times New Roman"/>
          <w:sz w:val="24"/>
          <w:szCs w:val="24"/>
        </w:rPr>
        <w:t xml:space="preserve">must </w:t>
      </w:r>
      <w:r w:rsidR="004D1CD0">
        <w:rPr>
          <w:rFonts w:ascii="Times New Roman" w:hAnsi="Times New Roman" w:cs="Times New Roman"/>
          <w:sz w:val="24"/>
          <w:szCs w:val="24"/>
        </w:rPr>
        <w:t>be</w:t>
      </w:r>
      <w:r w:rsidR="00142371">
        <w:rPr>
          <w:rFonts w:ascii="Times New Roman" w:hAnsi="Times New Roman" w:cs="Times New Roman"/>
          <w:sz w:val="24"/>
          <w:szCs w:val="24"/>
        </w:rPr>
        <w:t xml:space="preserve"> in foster </w:t>
      </w:r>
      <w:r w:rsidR="00B73655" w:rsidRPr="00B73655">
        <w:rPr>
          <w:rFonts w:ascii="Times New Roman" w:hAnsi="Times New Roman" w:cs="Times New Roman"/>
          <w:sz w:val="24"/>
          <w:szCs w:val="24"/>
        </w:rPr>
        <w:t>care at age 13 or older.</w:t>
      </w:r>
      <w:r w:rsidR="00142371">
        <w:rPr>
          <w:rStyle w:val="FootnoteReference"/>
          <w:rFonts w:ascii="Times New Roman" w:hAnsi="Times New Roman" w:cs="Times New Roman"/>
        </w:rPr>
        <w:footnoteReference w:id="18"/>
      </w:r>
      <w:r w:rsidR="00142371">
        <w:rPr>
          <w:rFonts w:ascii="Times New Roman" w:hAnsi="Times New Roman" w:cs="Times New Roman"/>
          <w:sz w:val="24"/>
          <w:szCs w:val="24"/>
        </w:rPr>
        <w:t xml:space="preserve"> She </w:t>
      </w:r>
      <w:r w:rsidR="00E40602">
        <w:rPr>
          <w:rFonts w:ascii="Times New Roman" w:hAnsi="Times New Roman" w:cs="Times New Roman"/>
          <w:sz w:val="24"/>
          <w:szCs w:val="24"/>
        </w:rPr>
        <w:t>notes a modest improvement</w:t>
      </w:r>
      <w:r w:rsidR="00142371">
        <w:rPr>
          <w:rFonts w:ascii="Times New Roman" w:hAnsi="Times New Roman" w:cs="Times New Roman"/>
          <w:sz w:val="24"/>
          <w:szCs w:val="24"/>
        </w:rPr>
        <w:t xml:space="preserve"> in foster youth graduation rates, which have climbed </w:t>
      </w:r>
      <w:r w:rsidR="00E40602">
        <w:rPr>
          <w:rFonts w:ascii="Times New Roman" w:hAnsi="Times New Roman" w:cs="Times New Roman"/>
          <w:sz w:val="24"/>
          <w:szCs w:val="24"/>
        </w:rPr>
        <w:t xml:space="preserve">from about 3 to 5 percent </w:t>
      </w:r>
      <w:r w:rsidR="00142371">
        <w:rPr>
          <w:rFonts w:ascii="Times New Roman" w:hAnsi="Times New Roman" w:cs="Times New Roman"/>
          <w:sz w:val="24"/>
          <w:szCs w:val="24"/>
        </w:rPr>
        <w:t xml:space="preserve">to about 8 to 12 percent, according to </w:t>
      </w:r>
      <w:r w:rsidR="00E40602">
        <w:rPr>
          <w:rFonts w:ascii="Times New Roman" w:hAnsi="Times New Roman" w:cs="Times New Roman"/>
          <w:sz w:val="24"/>
          <w:szCs w:val="24"/>
        </w:rPr>
        <w:t>recent</w:t>
      </w:r>
      <w:r w:rsidR="00142371">
        <w:rPr>
          <w:rFonts w:ascii="Times New Roman" w:hAnsi="Times New Roman" w:cs="Times New Roman"/>
          <w:sz w:val="24"/>
          <w:szCs w:val="24"/>
        </w:rPr>
        <w:t xml:space="preserve"> research.</w:t>
      </w:r>
      <w:r w:rsidR="00142371">
        <w:rPr>
          <w:rStyle w:val="FootnoteReference"/>
          <w:rFonts w:ascii="Times New Roman" w:hAnsi="Times New Roman" w:cs="Times New Roman"/>
        </w:rPr>
        <w:footnoteReference w:id="19"/>
      </w:r>
    </w:p>
    <w:p w14:paraId="6A0D4D60" w14:textId="67DAE5FF" w:rsidR="00503655" w:rsidRDefault="00503655" w:rsidP="006A3FB3">
      <w:pPr>
        <w:suppressLineNumbers/>
        <w:spacing w:line="480" w:lineRule="auto"/>
        <w:rPr>
          <w:rFonts w:ascii="Times New Roman" w:hAnsi="Times New Roman" w:cs="Times New Roman"/>
          <w:sz w:val="16"/>
          <w:szCs w:val="16"/>
        </w:rPr>
      </w:pPr>
    </w:p>
    <w:p w14:paraId="484AC2FF" w14:textId="77777777" w:rsidR="004A2177" w:rsidRPr="00D14D48" w:rsidRDefault="004A2177" w:rsidP="006A3FB3">
      <w:pPr>
        <w:suppressLineNumbers/>
        <w:spacing w:line="480" w:lineRule="auto"/>
        <w:rPr>
          <w:rFonts w:ascii="Times New Roman" w:hAnsi="Times New Roman" w:cs="Times New Roman"/>
          <w:sz w:val="16"/>
          <w:szCs w:val="16"/>
        </w:rPr>
      </w:pPr>
    </w:p>
    <w:p w14:paraId="1B5E4F91" w14:textId="60747C9A" w:rsidR="00503655" w:rsidRPr="00D14D48" w:rsidRDefault="007D1A10" w:rsidP="006A3FB3">
      <w:pPr>
        <w:suppressLineNumbers/>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ACS’S COLLEGE CHOICE</w:t>
      </w:r>
    </w:p>
    <w:p w14:paraId="3360EF7A" w14:textId="30491808" w:rsidR="00B22EF8" w:rsidRDefault="008C12BF" w:rsidP="000406EF">
      <w:pPr>
        <w:spacing w:line="480" w:lineRule="auto"/>
        <w:ind w:firstLine="720"/>
        <w:rPr>
          <w:rFonts w:ascii="Times New Roman" w:eastAsia="Times New Roman" w:hAnsi="Times New Roman" w:cs="Times New Roman"/>
          <w:color w:val="000000"/>
          <w:sz w:val="24"/>
          <w:szCs w:val="24"/>
          <w:lang w:eastAsia="ja-JP"/>
        </w:rPr>
      </w:pPr>
      <w:r w:rsidRPr="5C9F1916">
        <w:rPr>
          <w:rFonts w:ascii="Times New Roman" w:eastAsia="Times New Roman" w:hAnsi="Times New Roman" w:cs="Times New Roman"/>
          <w:color w:val="000000" w:themeColor="text1"/>
          <w:sz w:val="24"/>
          <w:szCs w:val="24"/>
          <w:lang w:eastAsia="ja-JP"/>
        </w:rPr>
        <w:t>In 2022, ACS launched the College Choice Program</w:t>
      </w:r>
      <w:r w:rsidR="00981697" w:rsidRPr="5C9F1916">
        <w:rPr>
          <w:rFonts w:ascii="Times New Roman" w:eastAsia="Times New Roman" w:hAnsi="Times New Roman" w:cs="Times New Roman"/>
          <w:color w:val="000000" w:themeColor="text1"/>
          <w:sz w:val="24"/>
          <w:szCs w:val="24"/>
          <w:lang w:eastAsia="ja-JP"/>
        </w:rPr>
        <w:t>, a comprehensive initiative</w:t>
      </w:r>
      <w:r w:rsidRPr="5C9F1916">
        <w:rPr>
          <w:rFonts w:ascii="Times New Roman" w:eastAsia="Times New Roman" w:hAnsi="Times New Roman" w:cs="Times New Roman"/>
          <w:color w:val="000000" w:themeColor="text1"/>
          <w:sz w:val="24"/>
          <w:szCs w:val="24"/>
          <w:lang w:eastAsia="ja-JP"/>
        </w:rPr>
        <w:t xml:space="preserve"> </w:t>
      </w:r>
      <w:r w:rsidR="00A64C15">
        <w:rPr>
          <w:rFonts w:ascii="Times New Roman" w:eastAsia="Times New Roman" w:hAnsi="Times New Roman" w:cs="Times New Roman"/>
          <w:color w:val="000000"/>
          <w:sz w:val="24"/>
          <w:szCs w:val="24"/>
          <w:lang w:eastAsia="ja-JP"/>
        </w:rPr>
        <w:t xml:space="preserve">designed to support youth in foster care </w:t>
      </w:r>
      <w:r w:rsidRPr="5C9F1916">
        <w:rPr>
          <w:rFonts w:ascii="Times New Roman" w:eastAsia="Times New Roman" w:hAnsi="Times New Roman" w:cs="Times New Roman"/>
          <w:color w:val="000000" w:themeColor="text1"/>
          <w:sz w:val="24"/>
          <w:szCs w:val="24"/>
          <w:lang w:eastAsia="ja-JP"/>
        </w:rPr>
        <w:t>pursu</w:t>
      </w:r>
      <w:r w:rsidR="00981697" w:rsidRPr="5C9F1916">
        <w:rPr>
          <w:rFonts w:ascii="Times New Roman" w:eastAsia="Times New Roman" w:hAnsi="Times New Roman" w:cs="Times New Roman"/>
          <w:color w:val="000000" w:themeColor="text1"/>
          <w:sz w:val="24"/>
          <w:szCs w:val="24"/>
          <w:lang w:eastAsia="ja-JP"/>
        </w:rPr>
        <w:t>ing</w:t>
      </w:r>
      <w:r w:rsidRPr="5C9F1916">
        <w:rPr>
          <w:rFonts w:ascii="Times New Roman" w:eastAsia="Times New Roman" w:hAnsi="Times New Roman" w:cs="Times New Roman"/>
          <w:color w:val="000000" w:themeColor="text1"/>
          <w:sz w:val="24"/>
          <w:szCs w:val="24"/>
          <w:lang w:eastAsia="ja-JP"/>
        </w:rPr>
        <w:t xml:space="preserve"> </w:t>
      </w:r>
      <w:r w:rsidR="00A64C15">
        <w:rPr>
          <w:rFonts w:ascii="Times New Roman" w:eastAsia="Times New Roman" w:hAnsi="Times New Roman" w:cs="Times New Roman"/>
          <w:color w:val="000000"/>
          <w:sz w:val="24"/>
          <w:szCs w:val="24"/>
          <w:lang w:eastAsia="ja-JP"/>
        </w:rPr>
        <w:t>a</w:t>
      </w:r>
      <w:r w:rsidR="004D1CD0">
        <w:rPr>
          <w:rFonts w:ascii="Times New Roman" w:eastAsia="Times New Roman" w:hAnsi="Times New Roman" w:cs="Times New Roman"/>
          <w:color w:val="000000"/>
          <w:sz w:val="24"/>
          <w:szCs w:val="24"/>
          <w:lang w:eastAsia="ja-JP"/>
        </w:rPr>
        <w:t>n</w:t>
      </w:r>
      <w:r w:rsidR="00A64C15">
        <w:rPr>
          <w:rFonts w:ascii="Times New Roman" w:eastAsia="Times New Roman" w:hAnsi="Times New Roman" w:cs="Times New Roman"/>
          <w:color w:val="000000"/>
          <w:sz w:val="24"/>
          <w:szCs w:val="24"/>
          <w:lang w:eastAsia="ja-JP"/>
        </w:rPr>
        <w:t xml:space="preserve"> associate’s or bachelor’s degree </w:t>
      </w:r>
      <w:r w:rsidR="004A425D" w:rsidRPr="5C9F1916">
        <w:rPr>
          <w:rFonts w:ascii="Times New Roman" w:eastAsia="Times New Roman" w:hAnsi="Times New Roman" w:cs="Times New Roman"/>
          <w:color w:val="000000" w:themeColor="text1"/>
          <w:sz w:val="24"/>
          <w:szCs w:val="24"/>
          <w:lang w:eastAsia="ja-JP"/>
        </w:rPr>
        <w:t>a</w:t>
      </w:r>
      <w:r w:rsidR="00D6700D" w:rsidRPr="5C9F1916">
        <w:rPr>
          <w:rFonts w:ascii="Times New Roman" w:eastAsia="Times New Roman" w:hAnsi="Times New Roman" w:cs="Times New Roman"/>
          <w:color w:val="000000" w:themeColor="text1"/>
          <w:sz w:val="24"/>
          <w:szCs w:val="24"/>
          <w:lang w:eastAsia="ja-JP"/>
        </w:rPr>
        <w:t>t a</w:t>
      </w:r>
      <w:r w:rsidR="004A425D" w:rsidRPr="5C9F1916">
        <w:rPr>
          <w:rFonts w:ascii="Times New Roman" w:eastAsia="Times New Roman" w:hAnsi="Times New Roman" w:cs="Times New Roman"/>
          <w:color w:val="000000" w:themeColor="text1"/>
          <w:sz w:val="24"/>
          <w:szCs w:val="24"/>
          <w:lang w:eastAsia="ja-JP"/>
        </w:rPr>
        <w:t xml:space="preserve"> wide range</w:t>
      </w:r>
      <w:r w:rsidR="00A64C15">
        <w:rPr>
          <w:rFonts w:ascii="Times New Roman" w:eastAsia="Times New Roman" w:hAnsi="Times New Roman" w:cs="Times New Roman"/>
          <w:color w:val="000000"/>
          <w:sz w:val="24"/>
          <w:szCs w:val="24"/>
          <w:lang w:eastAsia="ja-JP"/>
        </w:rPr>
        <w:t xml:space="preserve"> of public and private colleges </w:t>
      </w:r>
      <w:r w:rsidR="004A425D" w:rsidRPr="5C9F1916">
        <w:rPr>
          <w:rFonts w:ascii="Times New Roman" w:eastAsia="Times New Roman" w:hAnsi="Times New Roman" w:cs="Times New Roman"/>
          <w:color w:val="000000" w:themeColor="text1"/>
          <w:sz w:val="24"/>
          <w:szCs w:val="24"/>
          <w:lang w:eastAsia="ja-JP"/>
        </w:rPr>
        <w:t xml:space="preserve">nationwide, </w:t>
      </w:r>
      <w:r w:rsidR="00A64C15">
        <w:rPr>
          <w:rFonts w:ascii="Times New Roman" w:eastAsia="Times New Roman" w:hAnsi="Times New Roman" w:cs="Times New Roman"/>
          <w:color w:val="000000"/>
          <w:sz w:val="24"/>
          <w:szCs w:val="24"/>
          <w:lang w:eastAsia="ja-JP"/>
        </w:rPr>
        <w:t>including 19 CUNY campuses and 30 SUNY campuses.</w:t>
      </w:r>
      <w:r w:rsidR="00A64C15">
        <w:rPr>
          <w:rStyle w:val="FootnoteReference"/>
          <w:rFonts w:ascii="Times New Roman" w:eastAsia="Times New Roman" w:hAnsi="Times New Roman" w:cs="Times New Roman"/>
          <w:lang w:eastAsia="ja-JP"/>
        </w:rPr>
        <w:footnoteReference w:id="20"/>
      </w:r>
      <w:r w:rsidR="00A64C15">
        <w:rPr>
          <w:rFonts w:ascii="Times New Roman" w:eastAsia="Times New Roman" w:hAnsi="Times New Roman" w:cs="Times New Roman"/>
          <w:color w:val="000000"/>
          <w:sz w:val="24"/>
          <w:szCs w:val="24"/>
          <w:lang w:eastAsia="ja-JP"/>
        </w:rPr>
        <w:t xml:space="preserve"> </w:t>
      </w:r>
      <w:r w:rsidR="000406EF" w:rsidRPr="5C9F1916">
        <w:rPr>
          <w:rFonts w:ascii="Times New Roman" w:eastAsia="Times New Roman" w:hAnsi="Times New Roman" w:cs="Times New Roman"/>
          <w:color w:val="000000" w:themeColor="text1"/>
          <w:sz w:val="24"/>
          <w:szCs w:val="24"/>
          <w:lang w:eastAsia="ja-JP"/>
        </w:rPr>
        <w:t xml:space="preserve">Prior to the establishment of College Choice, </w:t>
      </w:r>
      <w:r w:rsidR="003D6A55">
        <w:rPr>
          <w:rFonts w:ascii="Times New Roman" w:eastAsia="Times New Roman" w:hAnsi="Times New Roman" w:cs="Times New Roman"/>
          <w:color w:val="000000" w:themeColor="text1"/>
          <w:sz w:val="24"/>
          <w:szCs w:val="24"/>
          <w:lang w:eastAsia="ja-JP"/>
        </w:rPr>
        <w:t xml:space="preserve">CUNY </w:t>
      </w:r>
      <w:r w:rsidR="000406EF" w:rsidRPr="5C9F1916">
        <w:rPr>
          <w:rFonts w:ascii="Times New Roman" w:eastAsia="Times New Roman" w:hAnsi="Times New Roman" w:cs="Times New Roman"/>
          <w:color w:val="000000" w:themeColor="text1"/>
          <w:sz w:val="24"/>
          <w:szCs w:val="24"/>
          <w:lang w:eastAsia="ja-JP"/>
        </w:rPr>
        <w:t xml:space="preserve">students in foster care were eligible </w:t>
      </w:r>
      <w:r w:rsidR="003D6A55">
        <w:rPr>
          <w:rFonts w:ascii="Times New Roman" w:eastAsia="Times New Roman" w:hAnsi="Times New Roman" w:cs="Times New Roman"/>
          <w:color w:val="000000" w:themeColor="text1"/>
          <w:sz w:val="24"/>
          <w:szCs w:val="24"/>
          <w:lang w:eastAsia="ja-JP"/>
        </w:rPr>
        <w:t>for</w:t>
      </w:r>
      <w:r w:rsidR="000406EF" w:rsidRPr="5C9F1916">
        <w:rPr>
          <w:rFonts w:ascii="Times New Roman" w:eastAsia="Times New Roman" w:hAnsi="Times New Roman" w:cs="Times New Roman"/>
          <w:color w:val="000000" w:themeColor="text1"/>
          <w:sz w:val="24"/>
          <w:szCs w:val="24"/>
          <w:lang w:eastAsia="ja-JP"/>
        </w:rPr>
        <w:t xml:space="preserve"> </w:t>
      </w:r>
      <w:r w:rsidR="003D6A55">
        <w:rPr>
          <w:rFonts w:ascii="Times New Roman" w:eastAsia="Times New Roman" w:hAnsi="Times New Roman" w:cs="Times New Roman"/>
          <w:color w:val="000000" w:themeColor="text1"/>
          <w:sz w:val="24"/>
          <w:szCs w:val="24"/>
          <w:lang w:eastAsia="ja-JP"/>
        </w:rPr>
        <w:t xml:space="preserve">housing and academic supports through The Fostering College Success Initiative as well as </w:t>
      </w:r>
      <w:r w:rsidR="000406EF" w:rsidRPr="5C9F1916">
        <w:rPr>
          <w:rFonts w:ascii="Times New Roman" w:eastAsia="Times New Roman" w:hAnsi="Times New Roman" w:cs="Times New Roman"/>
          <w:color w:val="000000" w:themeColor="text1"/>
          <w:sz w:val="24"/>
          <w:szCs w:val="24"/>
          <w:lang w:eastAsia="ja-JP"/>
        </w:rPr>
        <w:t>the Fostering College Success Stipend</w:t>
      </w:r>
      <w:r w:rsidR="69A9A4ED" w:rsidRPr="5C9F1916">
        <w:rPr>
          <w:rFonts w:ascii="Times New Roman" w:eastAsia="Times New Roman" w:hAnsi="Times New Roman" w:cs="Times New Roman"/>
          <w:color w:val="000000" w:themeColor="text1"/>
          <w:sz w:val="24"/>
          <w:szCs w:val="24"/>
          <w:lang w:eastAsia="ja-JP"/>
        </w:rPr>
        <w:t>,</w:t>
      </w:r>
      <w:r w:rsidR="000406EF" w:rsidRPr="5C9F1916">
        <w:rPr>
          <w:rFonts w:ascii="Times New Roman" w:eastAsia="Times New Roman" w:hAnsi="Times New Roman" w:cs="Times New Roman"/>
          <w:color w:val="000000" w:themeColor="text1"/>
          <w:sz w:val="24"/>
          <w:szCs w:val="24"/>
          <w:lang w:eastAsia="ja-JP"/>
        </w:rPr>
        <w:t xml:space="preserve"> which provided </w:t>
      </w:r>
      <w:r w:rsidR="003D6A55">
        <w:rPr>
          <w:rFonts w:ascii="Times New Roman" w:eastAsia="Times New Roman" w:hAnsi="Times New Roman" w:cs="Times New Roman"/>
          <w:color w:val="000000" w:themeColor="text1"/>
          <w:sz w:val="24"/>
          <w:szCs w:val="24"/>
          <w:lang w:eastAsia="ja-JP"/>
        </w:rPr>
        <w:t xml:space="preserve">them </w:t>
      </w:r>
      <w:r w:rsidR="000406EF" w:rsidRPr="5C9F1916">
        <w:rPr>
          <w:rFonts w:ascii="Times New Roman" w:eastAsia="Times New Roman" w:hAnsi="Times New Roman" w:cs="Times New Roman"/>
          <w:color w:val="000000" w:themeColor="text1"/>
          <w:sz w:val="24"/>
          <w:szCs w:val="24"/>
          <w:lang w:eastAsia="ja-JP"/>
        </w:rPr>
        <w:t xml:space="preserve">with a $31 </w:t>
      </w:r>
      <w:r w:rsidR="003D6A55">
        <w:rPr>
          <w:rFonts w:ascii="Times New Roman" w:eastAsia="Times New Roman" w:hAnsi="Times New Roman" w:cs="Times New Roman"/>
          <w:color w:val="000000" w:themeColor="text1"/>
          <w:sz w:val="24"/>
          <w:szCs w:val="24"/>
          <w:lang w:eastAsia="ja-JP"/>
        </w:rPr>
        <w:t xml:space="preserve">daily </w:t>
      </w:r>
      <w:r w:rsidR="000406EF" w:rsidRPr="5C9F1916">
        <w:rPr>
          <w:rFonts w:ascii="Times New Roman" w:eastAsia="Times New Roman" w:hAnsi="Times New Roman" w:cs="Times New Roman"/>
          <w:color w:val="000000" w:themeColor="text1"/>
          <w:sz w:val="24"/>
          <w:szCs w:val="24"/>
          <w:lang w:eastAsia="ja-JP"/>
        </w:rPr>
        <w:t>stipend.</w:t>
      </w:r>
      <w:r w:rsidR="000406EF">
        <w:rPr>
          <w:rStyle w:val="FootnoteReference"/>
          <w:rFonts w:ascii="Times New Roman" w:eastAsia="Times New Roman" w:hAnsi="Times New Roman" w:cs="Times New Roman"/>
          <w:lang w:eastAsia="ja-JP"/>
        </w:rPr>
        <w:footnoteReference w:id="21"/>
      </w:r>
      <w:r w:rsidR="000406EF" w:rsidRPr="5C9F1916">
        <w:rPr>
          <w:rFonts w:ascii="Times New Roman" w:eastAsia="Times New Roman" w:hAnsi="Times New Roman" w:cs="Times New Roman"/>
          <w:color w:val="000000" w:themeColor="text1"/>
          <w:sz w:val="24"/>
          <w:szCs w:val="24"/>
          <w:lang w:eastAsia="ja-JP"/>
        </w:rPr>
        <w:t xml:space="preserve"> College Choice expands on these offerings by </w:t>
      </w:r>
      <w:r w:rsidR="00981697" w:rsidRPr="5C9F1916">
        <w:rPr>
          <w:rFonts w:ascii="Times New Roman" w:eastAsia="Times New Roman" w:hAnsi="Times New Roman" w:cs="Times New Roman"/>
          <w:color w:val="000000" w:themeColor="text1"/>
          <w:sz w:val="24"/>
          <w:szCs w:val="24"/>
          <w:lang w:eastAsia="ja-JP"/>
        </w:rPr>
        <w:t xml:space="preserve">extending </w:t>
      </w:r>
      <w:r w:rsidR="000406EF" w:rsidRPr="5C9F1916">
        <w:rPr>
          <w:rFonts w:ascii="Times New Roman" w:eastAsia="Times New Roman" w:hAnsi="Times New Roman" w:cs="Times New Roman"/>
          <w:color w:val="000000" w:themeColor="text1"/>
          <w:sz w:val="24"/>
          <w:szCs w:val="24"/>
          <w:lang w:eastAsia="ja-JP"/>
        </w:rPr>
        <w:t>similar benefits to all students in foster care, regardless of which college they choose to attend.</w:t>
      </w:r>
      <w:r w:rsidR="000406EF">
        <w:rPr>
          <w:rStyle w:val="FootnoteReference"/>
          <w:rFonts w:ascii="Times New Roman" w:eastAsia="Times New Roman" w:hAnsi="Times New Roman" w:cs="Times New Roman"/>
          <w:lang w:eastAsia="ja-JP"/>
        </w:rPr>
        <w:footnoteReference w:id="22"/>
      </w:r>
      <w:r w:rsidR="000406EF" w:rsidRPr="5C9F1916">
        <w:rPr>
          <w:rFonts w:ascii="Times New Roman" w:eastAsia="Times New Roman" w:hAnsi="Times New Roman" w:cs="Times New Roman"/>
          <w:color w:val="000000" w:themeColor="text1"/>
          <w:sz w:val="24"/>
          <w:szCs w:val="24"/>
          <w:lang w:eastAsia="ja-JP"/>
        </w:rPr>
        <w:t xml:space="preserve"> </w:t>
      </w:r>
      <w:r w:rsidR="00E90588">
        <w:rPr>
          <w:rFonts w:ascii="Times New Roman" w:eastAsia="Times New Roman" w:hAnsi="Times New Roman" w:cs="Times New Roman"/>
          <w:color w:val="000000"/>
          <w:sz w:val="24"/>
          <w:szCs w:val="24"/>
          <w:lang w:eastAsia="ja-JP"/>
        </w:rPr>
        <w:t>Now, s</w:t>
      </w:r>
      <w:r w:rsidR="00A64C15">
        <w:rPr>
          <w:rFonts w:ascii="Times New Roman" w:eastAsia="Times New Roman" w:hAnsi="Times New Roman" w:cs="Times New Roman"/>
          <w:color w:val="000000"/>
          <w:sz w:val="24"/>
          <w:szCs w:val="24"/>
          <w:lang w:eastAsia="ja-JP"/>
        </w:rPr>
        <w:t xml:space="preserve">tudents are eligible for College Choice support </w:t>
      </w:r>
      <w:r w:rsidR="00E60E93">
        <w:rPr>
          <w:rFonts w:ascii="Times New Roman" w:eastAsia="Times New Roman" w:hAnsi="Times New Roman" w:cs="Times New Roman"/>
          <w:color w:val="000000"/>
          <w:sz w:val="24"/>
          <w:szCs w:val="24"/>
          <w:lang w:eastAsia="ja-JP"/>
        </w:rPr>
        <w:t>if they are in foster care with ACS</w:t>
      </w:r>
      <w:r w:rsidR="00571B77">
        <w:rPr>
          <w:rFonts w:ascii="Times New Roman" w:eastAsia="Times New Roman" w:hAnsi="Times New Roman" w:cs="Times New Roman"/>
          <w:color w:val="000000"/>
          <w:sz w:val="24"/>
          <w:szCs w:val="24"/>
          <w:lang w:eastAsia="ja-JP"/>
        </w:rPr>
        <w:t xml:space="preserve"> when they enter the program</w:t>
      </w:r>
      <w:r w:rsidR="00E60E93">
        <w:rPr>
          <w:rFonts w:ascii="Times New Roman" w:eastAsia="Times New Roman" w:hAnsi="Times New Roman" w:cs="Times New Roman"/>
          <w:color w:val="000000"/>
          <w:sz w:val="24"/>
          <w:szCs w:val="24"/>
          <w:lang w:eastAsia="ja-JP"/>
        </w:rPr>
        <w:t xml:space="preserve">, are enrolled in a two-year or four-year </w:t>
      </w:r>
      <w:r w:rsidR="00571B77">
        <w:rPr>
          <w:rFonts w:ascii="Times New Roman" w:eastAsia="Times New Roman" w:hAnsi="Times New Roman" w:cs="Times New Roman"/>
          <w:color w:val="000000"/>
          <w:sz w:val="24"/>
          <w:szCs w:val="24"/>
          <w:lang w:eastAsia="ja-JP"/>
        </w:rPr>
        <w:t xml:space="preserve">nonprofit </w:t>
      </w:r>
      <w:r w:rsidR="00E60E93">
        <w:rPr>
          <w:rFonts w:ascii="Times New Roman" w:eastAsia="Times New Roman" w:hAnsi="Times New Roman" w:cs="Times New Roman"/>
          <w:color w:val="000000"/>
          <w:sz w:val="24"/>
          <w:szCs w:val="24"/>
          <w:lang w:eastAsia="ja-JP"/>
        </w:rPr>
        <w:t>accredited college full time (</w:t>
      </w:r>
      <w:r w:rsidR="00E90588">
        <w:rPr>
          <w:rFonts w:ascii="Times New Roman" w:eastAsia="Times New Roman" w:hAnsi="Times New Roman" w:cs="Times New Roman"/>
          <w:color w:val="000000"/>
          <w:sz w:val="24"/>
          <w:szCs w:val="24"/>
          <w:lang w:eastAsia="ja-JP"/>
        </w:rPr>
        <w:t xml:space="preserve">defined as taking </w:t>
      </w:r>
      <w:r w:rsidR="00E60E93">
        <w:rPr>
          <w:rFonts w:ascii="Times New Roman" w:eastAsia="Times New Roman" w:hAnsi="Times New Roman" w:cs="Times New Roman"/>
          <w:color w:val="000000"/>
          <w:sz w:val="24"/>
          <w:szCs w:val="24"/>
          <w:lang w:eastAsia="ja-JP"/>
        </w:rPr>
        <w:t>12 or more credits per term), have a 2.0 cumulative grade point average (GPA), and complete all financial aid program applications for which they are eligible.</w:t>
      </w:r>
      <w:r w:rsidR="00E60E93">
        <w:rPr>
          <w:rStyle w:val="FootnoteReference"/>
          <w:rFonts w:ascii="Times New Roman" w:eastAsia="Times New Roman" w:hAnsi="Times New Roman" w:cs="Times New Roman"/>
          <w:lang w:eastAsia="ja-JP"/>
        </w:rPr>
        <w:footnoteReference w:id="23"/>
      </w:r>
    </w:p>
    <w:p w14:paraId="3F0C5E2C" w14:textId="50D5D938" w:rsidR="00E60E93" w:rsidRDefault="00E60E93" w:rsidP="006A3FB3">
      <w:pPr>
        <w:spacing w:line="480" w:lineRule="auto"/>
        <w:ind w:firstLine="720"/>
        <w:rPr>
          <w:rFonts w:ascii="Times New Roman" w:eastAsia="Times New Roman" w:hAnsi="Times New Roman" w:cs="Times New Roman"/>
          <w:color w:val="000000"/>
          <w:sz w:val="24"/>
          <w:szCs w:val="24"/>
          <w:lang w:eastAsia="ja-JP"/>
        </w:rPr>
      </w:pPr>
      <w:r>
        <w:rPr>
          <w:rFonts w:ascii="Times New Roman" w:eastAsia="Times New Roman" w:hAnsi="Times New Roman" w:cs="Times New Roman"/>
          <w:color w:val="000000"/>
          <w:sz w:val="24"/>
          <w:szCs w:val="24"/>
          <w:lang w:eastAsia="ja-JP"/>
        </w:rPr>
        <w:t xml:space="preserve">Students who participate in College Choice receive these benefits: (1) a cash stipend, which continues for six months after earning a degree; (2) tuition support, after accounting for </w:t>
      </w:r>
      <w:r w:rsidR="004D1CD0">
        <w:rPr>
          <w:rFonts w:ascii="Times New Roman" w:eastAsia="Times New Roman" w:hAnsi="Times New Roman" w:cs="Times New Roman"/>
          <w:color w:val="000000"/>
          <w:sz w:val="24"/>
          <w:szCs w:val="24"/>
          <w:lang w:eastAsia="ja-JP"/>
        </w:rPr>
        <w:t xml:space="preserve">other </w:t>
      </w:r>
      <w:r>
        <w:rPr>
          <w:rFonts w:ascii="Times New Roman" w:eastAsia="Times New Roman" w:hAnsi="Times New Roman" w:cs="Times New Roman"/>
          <w:color w:val="000000"/>
          <w:sz w:val="24"/>
          <w:szCs w:val="24"/>
          <w:lang w:eastAsia="ja-JP"/>
        </w:rPr>
        <w:t xml:space="preserve">financial aid awards; (3) housing support in college housing </w:t>
      </w:r>
      <w:r w:rsidR="00624D8F">
        <w:rPr>
          <w:rFonts w:ascii="Times New Roman" w:eastAsia="Times New Roman" w:hAnsi="Times New Roman" w:cs="Times New Roman"/>
          <w:color w:val="000000"/>
          <w:sz w:val="24"/>
          <w:szCs w:val="24"/>
          <w:lang w:eastAsia="ja-JP"/>
        </w:rPr>
        <w:t xml:space="preserve">at the college that students are attending </w:t>
      </w:r>
      <w:r>
        <w:rPr>
          <w:rFonts w:ascii="Times New Roman" w:eastAsia="Times New Roman" w:hAnsi="Times New Roman" w:cs="Times New Roman"/>
          <w:color w:val="000000"/>
          <w:sz w:val="24"/>
          <w:szCs w:val="24"/>
          <w:lang w:eastAsia="ja-JP"/>
        </w:rPr>
        <w:t>or</w:t>
      </w:r>
      <w:r w:rsidR="004D1CD0">
        <w:rPr>
          <w:rFonts w:ascii="Times New Roman" w:eastAsia="Times New Roman" w:hAnsi="Times New Roman" w:cs="Times New Roman"/>
          <w:color w:val="000000"/>
          <w:sz w:val="24"/>
          <w:szCs w:val="24"/>
          <w:lang w:eastAsia="ja-JP"/>
        </w:rPr>
        <w:t xml:space="preserve"> in</w:t>
      </w:r>
      <w:r>
        <w:rPr>
          <w:rFonts w:ascii="Times New Roman" w:eastAsia="Times New Roman" w:hAnsi="Times New Roman" w:cs="Times New Roman"/>
          <w:color w:val="000000"/>
          <w:sz w:val="24"/>
          <w:szCs w:val="24"/>
          <w:lang w:eastAsia="ja-JP"/>
        </w:rPr>
        <w:t xml:space="preserve"> private off-campus housing; and (4) academic advisement</w:t>
      </w:r>
      <w:r w:rsidR="00624D8F">
        <w:rPr>
          <w:rFonts w:ascii="Times New Roman" w:eastAsia="Times New Roman" w:hAnsi="Times New Roman" w:cs="Times New Roman"/>
          <w:color w:val="000000"/>
          <w:sz w:val="24"/>
          <w:szCs w:val="24"/>
          <w:lang w:eastAsia="ja-JP"/>
        </w:rPr>
        <w:t xml:space="preserve"> and tutoring as well as career counseling, provided by </w:t>
      </w:r>
      <w:r w:rsidR="00624D8F" w:rsidRPr="00624D8F">
        <w:rPr>
          <w:rFonts w:ascii="Times New Roman" w:eastAsia="Times New Roman" w:hAnsi="Times New Roman" w:cs="Times New Roman"/>
          <w:color w:val="000000"/>
          <w:sz w:val="24"/>
          <w:szCs w:val="24"/>
          <w:lang w:eastAsia="ja-JP"/>
        </w:rPr>
        <w:t>The New York Foundling’s College Choice Support Service Program</w:t>
      </w:r>
      <w:r w:rsidR="00624D8F">
        <w:rPr>
          <w:rFonts w:ascii="Times New Roman" w:eastAsia="Times New Roman" w:hAnsi="Times New Roman" w:cs="Times New Roman"/>
          <w:color w:val="000000"/>
          <w:sz w:val="24"/>
          <w:szCs w:val="24"/>
          <w:lang w:eastAsia="ja-JP"/>
        </w:rPr>
        <w:t>.</w:t>
      </w:r>
      <w:r w:rsidR="00624D8F">
        <w:rPr>
          <w:rStyle w:val="FootnoteReference"/>
          <w:rFonts w:ascii="Times New Roman" w:eastAsia="Times New Roman" w:hAnsi="Times New Roman" w:cs="Times New Roman"/>
          <w:lang w:eastAsia="ja-JP"/>
        </w:rPr>
        <w:footnoteReference w:id="24"/>
      </w:r>
      <w:r w:rsidR="00571B77">
        <w:rPr>
          <w:rFonts w:ascii="Times New Roman" w:eastAsia="Times New Roman" w:hAnsi="Times New Roman" w:cs="Times New Roman"/>
          <w:color w:val="000000"/>
          <w:sz w:val="24"/>
          <w:szCs w:val="24"/>
          <w:lang w:eastAsia="ja-JP"/>
        </w:rPr>
        <w:t xml:space="preserve"> The financial value of these benefits include</w:t>
      </w:r>
      <w:r w:rsidR="00981697">
        <w:rPr>
          <w:rFonts w:ascii="Times New Roman" w:eastAsia="Times New Roman" w:hAnsi="Times New Roman" w:cs="Times New Roman"/>
          <w:color w:val="000000"/>
          <w:sz w:val="24"/>
          <w:szCs w:val="24"/>
          <w:lang w:eastAsia="ja-JP"/>
        </w:rPr>
        <w:t>s</w:t>
      </w:r>
      <w:r w:rsidR="00571B77">
        <w:rPr>
          <w:rFonts w:ascii="Times New Roman" w:eastAsia="Times New Roman" w:hAnsi="Times New Roman" w:cs="Times New Roman"/>
          <w:color w:val="000000"/>
          <w:sz w:val="24"/>
          <w:szCs w:val="24"/>
          <w:lang w:eastAsia="ja-JP"/>
        </w:rPr>
        <w:t xml:space="preserve"> up to $15,000</w:t>
      </w:r>
      <w:r w:rsidR="00981697">
        <w:rPr>
          <w:rFonts w:ascii="Times New Roman" w:eastAsia="Times New Roman" w:hAnsi="Times New Roman" w:cs="Times New Roman"/>
          <w:color w:val="000000"/>
          <w:sz w:val="24"/>
          <w:szCs w:val="24"/>
          <w:lang w:eastAsia="ja-JP"/>
        </w:rPr>
        <w:t xml:space="preserve"> annually</w:t>
      </w:r>
      <w:r w:rsidR="00571B77">
        <w:rPr>
          <w:rFonts w:ascii="Times New Roman" w:eastAsia="Times New Roman" w:hAnsi="Times New Roman" w:cs="Times New Roman"/>
          <w:color w:val="000000"/>
          <w:sz w:val="24"/>
          <w:szCs w:val="24"/>
          <w:lang w:eastAsia="ja-JP"/>
        </w:rPr>
        <w:t xml:space="preserve"> in tuition and </w:t>
      </w:r>
      <w:r w:rsidR="00571B77">
        <w:rPr>
          <w:rFonts w:ascii="Times New Roman" w:eastAsia="Times New Roman" w:hAnsi="Times New Roman" w:cs="Times New Roman"/>
          <w:color w:val="000000"/>
          <w:sz w:val="24"/>
          <w:szCs w:val="24"/>
          <w:lang w:eastAsia="ja-JP"/>
        </w:rPr>
        <w:lastRenderedPageBreak/>
        <w:t>fees, up to $30,000</w:t>
      </w:r>
      <w:r w:rsidR="00981697">
        <w:rPr>
          <w:rFonts w:ascii="Times New Roman" w:eastAsia="Times New Roman" w:hAnsi="Times New Roman" w:cs="Times New Roman"/>
          <w:color w:val="000000"/>
          <w:sz w:val="24"/>
          <w:szCs w:val="24"/>
          <w:lang w:eastAsia="ja-JP"/>
        </w:rPr>
        <w:t xml:space="preserve"> annually</w:t>
      </w:r>
      <w:r w:rsidR="00571B77">
        <w:rPr>
          <w:rFonts w:ascii="Times New Roman" w:eastAsia="Times New Roman" w:hAnsi="Times New Roman" w:cs="Times New Roman"/>
          <w:color w:val="000000"/>
          <w:sz w:val="24"/>
          <w:szCs w:val="24"/>
          <w:lang w:eastAsia="ja-JP"/>
        </w:rPr>
        <w:t xml:space="preserve"> in housing expenses, and a daily stipend of $60 while enrolled full time</w:t>
      </w:r>
      <w:r w:rsidR="00981697">
        <w:rPr>
          <w:rFonts w:ascii="Times New Roman" w:eastAsia="Times New Roman" w:hAnsi="Times New Roman" w:cs="Times New Roman"/>
          <w:color w:val="000000"/>
          <w:sz w:val="24"/>
          <w:szCs w:val="24"/>
          <w:lang w:eastAsia="ja-JP"/>
        </w:rPr>
        <w:t>, which</w:t>
      </w:r>
      <w:r w:rsidR="00571B77">
        <w:rPr>
          <w:rFonts w:ascii="Times New Roman" w:eastAsia="Times New Roman" w:hAnsi="Times New Roman" w:cs="Times New Roman"/>
          <w:color w:val="000000"/>
          <w:sz w:val="24"/>
          <w:szCs w:val="24"/>
          <w:lang w:eastAsia="ja-JP"/>
        </w:rPr>
        <w:t xml:space="preserve"> </w:t>
      </w:r>
      <w:r w:rsidR="00981697">
        <w:rPr>
          <w:rFonts w:ascii="Times New Roman" w:eastAsia="Times New Roman" w:hAnsi="Times New Roman" w:cs="Times New Roman"/>
          <w:color w:val="000000"/>
          <w:sz w:val="24"/>
          <w:szCs w:val="24"/>
          <w:lang w:eastAsia="ja-JP"/>
        </w:rPr>
        <w:t xml:space="preserve">continues </w:t>
      </w:r>
      <w:r w:rsidR="00571B77">
        <w:rPr>
          <w:rFonts w:ascii="Times New Roman" w:eastAsia="Times New Roman" w:hAnsi="Times New Roman" w:cs="Times New Roman"/>
          <w:color w:val="000000"/>
          <w:sz w:val="24"/>
          <w:szCs w:val="24"/>
          <w:lang w:eastAsia="ja-JP"/>
        </w:rPr>
        <w:t>for six months after graduation.</w:t>
      </w:r>
      <w:r w:rsidR="00571B77">
        <w:rPr>
          <w:rStyle w:val="FootnoteReference"/>
          <w:rFonts w:ascii="Times New Roman" w:eastAsia="Times New Roman" w:hAnsi="Times New Roman" w:cs="Times New Roman"/>
          <w:lang w:eastAsia="ja-JP"/>
        </w:rPr>
        <w:footnoteReference w:id="25"/>
      </w:r>
      <w:r w:rsidR="00D6700D">
        <w:rPr>
          <w:rFonts w:ascii="Times New Roman" w:eastAsia="Times New Roman" w:hAnsi="Times New Roman" w:cs="Times New Roman"/>
          <w:color w:val="000000"/>
          <w:sz w:val="24"/>
          <w:szCs w:val="24"/>
          <w:lang w:eastAsia="ja-JP"/>
        </w:rPr>
        <w:t xml:space="preserve"> </w:t>
      </w:r>
      <w:r w:rsidR="004A2177">
        <w:rPr>
          <w:rFonts w:ascii="Times New Roman" w:eastAsia="Times New Roman" w:hAnsi="Times New Roman" w:cs="Times New Roman"/>
          <w:color w:val="000000"/>
          <w:sz w:val="24"/>
          <w:szCs w:val="24"/>
          <w:lang w:eastAsia="ja-JP"/>
        </w:rPr>
        <w:t>The</w:t>
      </w:r>
      <w:r w:rsidR="00981697">
        <w:rPr>
          <w:rFonts w:ascii="Times New Roman" w:eastAsia="Times New Roman" w:hAnsi="Times New Roman" w:cs="Times New Roman"/>
          <w:color w:val="000000"/>
          <w:sz w:val="24"/>
          <w:szCs w:val="24"/>
          <w:lang w:eastAsia="ja-JP"/>
        </w:rPr>
        <w:t xml:space="preserve"> program initially served </w:t>
      </w:r>
      <w:r w:rsidR="00D6700D">
        <w:rPr>
          <w:rFonts w:ascii="Times New Roman" w:eastAsia="Times New Roman" w:hAnsi="Times New Roman" w:cs="Times New Roman"/>
          <w:color w:val="000000"/>
          <w:sz w:val="24"/>
          <w:szCs w:val="24"/>
          <w:lang w:eastAsia="ja-JP"/>
        </w:rPr>
        <w:t>approximately 230 young people in 2022</w:t>
      </w:r>
      <w:r w:rsidR="00981697">
        <w:rPr>
          <w:rStyle w:val="FootnoteReference"/>
          <w:rFonts w:ascii="Times New Roman" w:eastAsia="Times New Roman" w:hAnsi="Times New Roman" w:cs="Times New Roman"/>
          <w:lang w:eastAsia="ja-JP"/>
        </w:rPr>
        <w:footnoteReference w:id="26"/>
      </w:r>
      <w:r w:rsidR="00981697">
        <w:rPr>
          <w:rFonts w:ascii="Times New Roman" w:eastAsia="Times New Roman" w:hAnsi="Times New Roman" w:cs="Times New Roman"/>
          <w:color w:val="000000"/>
          <w:sz w:val="24"/>
          <w:szCs w:val="24"/>
          <w:lang w:eastAsia="ja-JP"/>
        </w:rPr>
        <w:t xml:space="preserve"> and was expanded to support 530 young people by 2025.</w:t>
      </w:r>
      <w:r w:rsidR="00981697">
        <w:rPr>
          <w:rStyle w:val="FootnoteReference"/>
          <w:rFonts w:ascii="Times New Roman" w:eastAsia="Times New Roman" w:hAnsi="Times New Roman" w:cs="Times New Roman"/>
          <w:lang w:eastAsia="ja-JP"/>
        </w:rPr>
        <w:footnoteReference w:id="27"/>
      </w:r>
      <w:r w:rsidR="00D6700D">
        <w:rPr>
          <w:rFonts w:ascii="Times New Roman" w:eastAsia="Times New Roman" w:hAnsi="Times New Roman" w:cs="Times New Roman"/>
          <w:color w:val="000000"/>
          <w:sz w:val="24"/>
          <w:szCs w:val="24"/>
          <w:lang w:eastAsia="ja-JP"/>
        </w:rPr>
        <w:t xml:space="preserve"> </w:t>
      </w:r>
    </w:p>
    <w:p w14:paraId="27B3E1CA" w14:textId="77777777" w:rsidR="00A64C15" w:rsidRDefault="00A64C15" w:rsidP="00A64C15">
      <w:pPr>
        <w:suppressLineNumbers/>
        <w:spacing w:line="480" w:lineRule="auto"/>
        <w:rPr>
          <w:rFonts w:ascii="Times New Roman" w:hAnsi="Times New Roman" w:cs="Times New Roman"/>
          <w:sz w:val="16"/>
          <w:szCs w:val="16"/>
        </w:rPr>
      </w:pPr>
    </w:p>
    <w:p w14:paraId="3AE9D82D" w14:textId="0DD3277C" w:rsidR="00A64C15" w:rsidRPr="00D14D48" w:rsidRDefault="00A64C15" w:rsidP="00A64C15">
      <w:pPr>
        <w:suppressLineNumbers/>
        <w:spacing w:line="480" w:lineRule="auto"/>
        <w:rPr>
          <w:rFonts w:ascii="Times New Roman" w:hAnsi="Times New Roman" w:cs="Times New Roman"/>
          <w:b/>
          <w:sz w:val="24"/>
          <w:szCs w:val="24"/>
        </w:rPr>
      </w:pPr>
      <w:r>
        <w:rPr>
          <w:rFonts w:ascii="Times New Roman" w:hAnsi="Times New Roman" w:cs="Times New Roman"/>
          <w:b/>
          <w:sz w:val="24"/>
          <w:szCs w:val="24"/>
        </w:rPr>
        <w:t>FAIR FUTURES</w:t>
      </w:r>
    </w:p>
    <w:p w14:paraId="5BD16577" w14:textId="7A23358F" w:rsidR="009A44ED" w:rsidRPr="009A44ED" w:rsidRDefault="002868A3" w:rsidP="009A44ED">
      <w:pPr>
        <w:spacing w:line="480" w:lineRule="auto"/>
        <w:ind w:firstLine="720"/>
        <w:rPr>
          <w:color w:val="000000"/>
          <w:lang w:eastAsia="ja-JP"/>
        </w:rPr>
      </w:pPr>
      <w:r>
        <w:rPr>
          <w:rFonts w:ascii="Times New Roman" w:eastAsia="Times New Roman" w:hAnsi="Times New Roman" w:cs="Times New Roman"/>
          <w:color w:val="000000"/>
          <w:sz w:val="24"/>
          <w:szCs w:val="24"/>
          <w:lang w:eastAsia="ja-JP"/>
        </w:rPr>
        <w:t>Fair Futures was established in 2019</w:t>
      </w:r>
      <w:r w:rsidR="00B86B89">
        <w:rPr>
          <w:rFonts w:ascii="Times New Roman" w:eastAsia="Times New Roman" w:hAnsi="Times New Roman" w:cs="Times New Roman"/>
          <w:color w:val="000000"/>
          <w:sz w:val="24"/>
          <w:szCs w:val="24"/>
          <w:lang w:eastAsia="ja-JP"/>
        </w:rPr>
        <w:t xml:space="preserve"> a</w:t>
      </w:r>
      <w:r>
        <w:rPr>
          <w:rFonts w:ascii="Times New Roman" w:eastAsia="Times New Roman" w:hAnsi="Times New Roman" w:cs="Times New Roman"/>
          <w:color w:val="000000"/>
          <w:sz w:val="24"/>
          <w:szCs w:val="24"/>
          <w:lang w:eastAsia="ja-JP"/>
        </w:rPr>
        <w:t>s a</w:t>
      </w:r>
      <w:r w:rsidR="00B86B89">
        <w:rPr>
          <w:rFonts w:ascii="Times New Roman" w:eastAsia="Times New Roman" w:hAnsi="Times New Roman" w:cs="Times New Roman"/>
          <w:color w:val="000000"/>
          <w:sz w:val="24"/>
          <w:szCs w:val="24"/>
          <w:lang w:eastAsia="ja-JP"/>
        </w:rPr>
        <w:t xml:space="preserve"> partnership between ACS and The Center for Fair Futures</w:t>
      </w:r>
      <w:r>
        <w:rPr>
          <w:rFonts w:ascii="Times New Roman" w:eastAsia="Times New Roman" w:hAnsi="Times New Roman" w:cs="Times New Roman"/>
          <w:color w:val="000000"/>
          <w:sz w:val="24"/>
          <w:szCs w:val="24"/>
          <w:lang w:eastAsia="ja-JP"/>
        </w:rPr>
        <w:t>. T</w:t>
      </w:r>
      <w:r w:rsidR="00B86B89">
        <w:rPr>
          <w:rFonts w:ascii="Times New Roman" w:eastAsia="Times New Roman" w:hAnsi="Times New Roman" w:cs="Times New Roman"/>
          <w:color w:val="000000"/>
          <w:sz w:val="24"/>
          <w:szCs w:val="24"/>
          <w:lang w:eastAsia="ja-JP"/>
        </w:rPr>
        <w:t>his program</w:t>
      </w:r>
      <w:r w:rsidR="00E90588">
        <w:rPr>
          <w:rFonts w:ascii="Times New Roman" w:eastAsia="Times New Roman" w:hAnsi="Times New Roman" w:cs="Times New Roman"/>
          <w:color w:val="000000"/>
          <w:sz w:val="24"/>
          <w:szCs w:val="24"/>
          <w:lang w:eastAsia="ja-JP"/>
        </w:rPr>
        <w:t>, which</w:t>
      </w:r>
      <w:r w:rsidR="00B86B89">
        <w:rPr>
          <w:rFonts w:ascii="Times New Roman" w:eastAsia="Times New Roman" w:hAnsi="Times New Roman" w:cs="Times New Roman"/>
          <w:color w:val="000000"/>
          <w:sz w:val="24"/>
          <w:szCs w:val="24"/>
          <w:lang w:eastAsia="ja-JP"/>
        </w:rPr>
        <w:t xml:space="preserve"> </w:t>
      </w:r>
      <w:r>
        <w:rPr>
          <w:rFonts w:ascii="Times New Roman" w:eastAsia="Times New Roman" w:hAnsi="Times New Roman" w:cs="Times New Roman"/>
          <w:color w:val="000000"/>
          <w:sz w:val="24"/>
          <w:szCs w:val="24"/>
          <w:lang w:eastAsia="ja-JP"/>
        </w:rPr>
        <w:t xml:space="preserve">serves </w:t>
      </w:r>
      <w:r w:rsidR="00B86B89">
        <w:rPr>
          <w:rFonts w:ascii="Times New Roman" w:eastAsia="Times New Roman" w:hAnsi="Times New Roman" w:cs="Times New Roman"/>
          <w:color w:val="000000"/>
          <w:sz w:val="24"/>
          <w:szCs w:val="24"/>
          <w:lang w:eastAsia="ja-JP"/>
        </w:rPr>
        <w:t xml:space="preserve">young people in foster care </w:t>
      </w:r>
      <w:r w:rsidR="00C36B48">
        <w:rPr>
          <w:rFonts w:ascii="Times New Roman" w:eastAsia="Times New Roman" w:hAnsi="Times New Roman" w:cs="Times New Roman"/>
          <w:color w:val="000000"/>
          <w:sz w:val="24"/>
          <w:szCs w:val="24"/>
          <w:lang w:eastAsia="ja-JP"/>
        </w:rPr>
        <w:t xml:space="preserve">as well as </w:t>
      </w:r>
      <w:r w:rsidR="00B86B89">
        <w:rPr>
          <w:rFonts w:ascii="Times New Roman" w:eastAsia="Times New Roman" w:hAnsi="Times New Roman" w:cs="Times New Roman"/>
          <w:color w:val="000000"/>
          <w:sz w:val="24"/>
          <w:szCs w:val="24"/>
          <w:lang w:eastAsia="ja-JP"/>
        </w:rPr>
        <w:t xml:space="preserve">those who have exited the </w:t>
      </w:r>
      <w:r w:rsidR="00995610">
        <w:rPr>
          <w:rFonts w:ascii="Times New Roman" w:eastAsia="Times New Roman" w:hAnsi="Times New Roman" w:cs="Times New Roman"/>
          <w:color w:val="000000"/>
          <w:sz w:val="24"/>
          <w:szCs w:val="24"/>
          <w:lang w:eastAsia="ja-JP"/>
        </w:rPr>
        <w:t xml:space="preserve">foster care </w:t>
      </w:r>
      <w:r w:rsidR="00B86B89">
        <w:rPr>
          <w:rFonts w:ascii="Times New Roman" w:eastAsia="Times New Roman" w:hAnsi="Times New Roman" w:cs="Times New Roman"/>
          <w:color w:val="000000"/>
          <w:sz w:val="24"/>
          <w:szCs w:val="24"/>
          <w:lang w:eastAsia="ja-JP"/>
        </w:rPr>
        <w:t>system</w:t>
      </w:r>
      <w:r w:rsidR="00E90588">
        <w:rPr>
          <w:rFonts w:ascii="Times New Roman" w:eastAsia="Times New Roman" w:hAnsi="Times New Roman" w:cs="Times New Roman"/>
          <w:color w:val="000000"/>
          <w:sz w:val="24"/>
          <w:szCs w:val="24"/>
          <w:lang w:eastAsia="ja-JP"/>
        </w:rPr>
        <w:t xml:space="preserve">, </w:t>
      </w:r>
      <w:r w:rsidR="00B86B89">
        <w:rPr>
          <w:rFonts w:ascii="Times New Roman" w:eastAsia="Times New Roman" w:hAnsi="Times New Roman" w:cs="Times New Roman"/>
          <w:color w:val="000000"/>
          <w:sz w:val="24"/>
          <w:szCs w:val="24"/>
          <w:lang w:eastAsia="ja-JP"/>
        </w:rPr>
        <w:t xml:space="preserve">is </w:t>
      </w:r>
      <w:r>
        <w:rPr>
          <w:rFonts w:ascii="Times New Roman" w:eastAsia="Times New Roman" w:hAnsi="Times New Roman" w:cs="Times New Roman"/>
          <w:color w:val="000000"/>
          <w:sz w:val="24"/>
          <w:szCs w:val="24"/>
          <w:lang w:eastAsia="ja-JP"/>
        </w:rPr>
        <w:t>implemented</w:t>
      </w:r>
      <w:r w:rsidR="00B86B89">
        <w:rPr>
          <w:rFonts w:ascii="Times New Roman" w:eastAsia="Times New Roman" w:hAnsi="Times New Roman" w:cs="Times New Roman"/>
          <w:color w:val="000000"/>
          <w:sz w:val="24"/>
          <w:szCs w:val="24"/>
          <w:lang w:eastAsia="ja-JP"/>
        </w:rPr>
        <w:t xml:space="preserve"> by</w:t>
      </w:r>
      <w:r w:rsidR="00B86B89" w:rsidRPr="00B86B89">
        <w:rPr>
          <w:rFonts w:ascii="Times New Roman" w:eastAsia="Times New Roman" w:hAnsi="Times New Roman" w:cs="Times New Roman"/>
          <w:color w:val="000000"/>
          <w:sz w:val="24"/>
          <w:szCs w:val="24"/>
          <w:lang w:eastAsia="ja-JP"/>
        </w:rPr>
        <w:t xml:space="preserve"> </w:t>
      </w:r>
      <w:r w:rsidR="003B3508" w:rsidRPr="00B86B89">
        <w:rPr>
          <w:rFonts w:ascii="Times New Roman" w:eastAsia="Times New Roman" w:hAnsi="Times New Roman" w:cs="Times New Roman"/>
          <w:color w:val="000000"/>
          <w:sz w:val="24"/>
          <w:szCs w:val="24"/>
          <w:lang w:eastAsia="ja-JP"/>
        </w:rPr>
        <w:t>2</w:t>
      </w:r>
      <w:r w:rsidR="003B3508">
        <w:rPr>
          <w:rFonts w:ascii="Times New Roman" w:eastAsia="Times New Roman" w:hAnsi="Times New Roman" w:cs="Times New Roman"/>
          <w:color w:val="000000"/>
          <w:sz w:val="24"/>
          <w:szCs w:val="24"/>
          <w:lang w:eastAsia="ja-JP"/>
        </w:rPr>
        <w:t xml:space="preserve">6 </w:t>
      </w:r>
      <w:r w:rsidR="00B86B89" w:rsidRPr="00B86B89">
        <w:rPr>
          <w:rFonts w:ascii="Times New Roman" w:eastAsia="Times New Roman" w:hAnsi="Times New Roman" w:cs="Times New Roman"/>
          <w:color w:val="000000"/>
          <w:sz w:val="24"/>
          <w:szCs w:val="24"/>
          <w:lang w:eastAsia="ja-JP"/>
        </w:rPr>
        <w:t>ACS-contracted foster care agencies</w:t>
      </w:r>
      <w:r w:rsidR="00B86B89">
        <w:rPr>
          <w:rFonts w:ascii="Times New Roman" w:eastAsia="Times New Roman" w:hAnsi="Times New Roman" w:cs="Times New Roman"/>
          <w:color w:val="000000"/>
          <w:sz w:val="24"/>
          <w:szCs w:val="24"/>
          <w:lang w:eastAsia="ja-JP"/>
        </w:rPr>
        <w:t>.</w:t>
      </w:r>
      <w:r w:rsidR="00B86B89">
        <w:rPr>
          <w:rStyle w:val="FootnoteReference"/>
          <w:rFonts w:ascii="Times New Roman" w:eastAsia="Times New Roman" w:hAnsi="Times New Roman" w:cs="Times New Roman"/>
          <w:lang w:eastAsia="ja-JP"/>
        </w:rPr>
        <w:footnoteReference w:id="28"/>
      </w:r>
      <w:r w:rsidR="00B86B89">
        <w:rPr>
          <w:rFonts w:ascii="Times New Roman" w:eastAsia="Times New Roman" w:hAnsi="Times New Roman" w:cs="Times New Roman"/>
          <w:color w:val="000000"/>
          <w:sz w:val="24"/>
          <w:szCs w:val="24"/>
          <w:lang w:eastAsia="ja-JP"/>
        </w:rPr>
        <w:t xml:space="preserve"> </w:t>
      </w:r>
      <w:r w:rsidR="00C36B48">
        <w:rPr>
          <w:rFonts w:ascii="Times New Roman" w:eastAsia="Times New Roman" w:hAnsi="Times New Roman" w:cs="Times New Roman"/>
          <w:color w:val="000000"/>
          <w:sz w:val="24"/>
          <w:szCs w:val="24"/>
          <w:lang w:eastAsia="ja-JP"/>
        </w:rPr>
        <w:t>The program</w:t>
      </w:r>
      <w:r w:rsidR="00B86B89">
        <w:rPr>
          <w:rFonts w:ascii="Times New Roman" w:eastAsia="Times New Roman" w:hAnsi="Times New Roman" w:cs="Times New Roman"/>
          <w:color w:val="000000"/>
          <w:sz w:val="24"/>
          <w:szCs w:val="24"/>
          <w:lang w:eastAsia="ja-JP"/>
        </w:rPr>
        <w:t xml:space="preserve"> offers one-to-one</w:t>
      </w:r>
      <w:r w:rsidR="00B86B89" w:rsidRPr="00B86B89">
        <w:rPr>
          <w:rFonts w:ascii="Times New Roman" w:eastAsia="Times New Roman" w:hAnsi="Times New Roman" w:cs="Times New Roman"/>
          <w:color w:val="000000"/>
          <w:sz w:val="24"/>
          <w:szCs w:val="24"/>
          <w:lang w:eastAsia="ja-JP"/>
        </w:rPr>
        <w:t xml:space="preserve"> coaching and support in </w:t>
      </w:r>
      <w:r w:rsidR="00B86B89">
        <w:rPr>
          <w:rFonts w:ascii="Times New Roman" w:eastAsia="Times New Roman" w:hAnsi="Times New Roman" w:cs="Times New Roman"/>
          <w:color w:val="000000"/>
          <w:sz w:val="24"/>
          <w:szCs w:val="24"/>
          <w:lang w:eastAsia="ja-JP"/>
        </w:rPr>
        <w:t>“</w:t>
      </w:r>
      <w:r w:rsidR="00B86B89" w:rsidRPr="00B86B89">
        <w:rPr>
          <w:rFonts w:ascii="Times New Roman" w:eastAsia="Times New Roman" w:hAnsi="Times New Roman" w:cs="Times New Roman"/>
          <w:color w:val="000000"/>
          <w:sz w:val="24"/>
          <w:szCs w:val="24"/>
          <w:lang w:eastAsia="ja-JP"/>
        </w:rPr>
        <w:t>social-emotional development, academics, career readiness, housing, and life skills to young people from 6th grade through age 26</w:t>
      </w:r>
      <w:r w:rsidR="00B86B89">
        <w:rPr>
          <w:rFonts w:ascii="Times New Roman" w:eastAsia="Times New Roman" w:hAnsi="Times New Roman" w:cs="Times New Roman"/>
          <w:color w:val="000000"/>
          <w:sz w:val="24"/>
          <w:szCs w:val="24"/>
          <w:lang w:eastAsia="ja-JP"/>
        </w:rPr>
        <w:t>.”</w:t>
      </w:r>
      <w:r w:rsidR="00B86B89">
        <w:rPr>
          <w:rStyle w:val="FootnoteReference"/>
          <w:rFonts w:ascii="Times New Roman" w:eastAsia="Times New Roman" w:hAnsi="Times New Roman" w:cs="Times New Roman"/>
          <w:lang w:eastAsia="ja-JP"/>
        </w:rPr>
        <w:footnoteReference w:id="29"/>
      </w:r>
      <w:r w:rsidR="00E53282">
        <w:rPr>
          <w:rFonts w:ascii="Times New Roman" w:eastAsia="Times New Roman" w:hAnsi="Times New Roman" w:cs="Times New Roman"/>
          <w:color w:val="000000"/>
          <w:sz w:val="24"/>
          <w:szCs w:val="24"/>
          <w:lang w:eastAsia="ja-JP"/>
        </w:rPr>
        <w:t xml:space="preserve"> </w:t>
      </w:r>
      <w:r w:rsidR="009A44ED" w:rsidRPr="009A44ED">
        <w:rPr>
          <w:rFonts w:ascii="Times New Roman" w:eastAsia="Times New Roman" w:hAnsi="Times New Roman" w:cs="Times New Roman"/>
          <w:color w:val="000000"/>
          <w:sz w:val="24"/>
          <w:szCs w:val="24"/>
          <w:lang w:eastAsia="ja-JP"/>
        </w:rPr>
        <w:t xml:space="preserve">The Fair Futures </w:t>
      </w:r>
      <w:r w:rsidR="009A44ED">
        <w:rPr>
          <w:rFonts w:ascii="Times New Roman" w:eastAsia="Times New Roman" w:hAnsi="Times New Roman" w:cs="Times New Roman"/>
          <w:color w:val="000000"/>
          <w:sz w:val="24"/>
          <w:szCs w:val="24"/>
          <w:lang w:eastAsia="ja-JP"/>
        </w:rPr>
        <w:t>model</w:t>
      </w:r>
      <w:r w:rsidR="009A44ED" w:rsidRPr="009A44ED">
        <w:rPr>
          <w:rFonts w:ascii="Times New Roman" w:eastAsia="Times New Roman" w:hAnsi="Times New Roman" w:cs="Times New Roman"/>
          <w:color w:val="000000"/>
          <w:sz w:val="24"/>
          <w:szCs w:val="24"/>
          <w:lang w:eastAsia="ja-JP"/>
        </w:rPr>
        <w:t xml:space="preserve"> </w:t>
      </w:r>
      <w:r w:rsidR="009A44ED">
        <w:rPr>
          <w:rFonts w:ascii="Times New Roman" w:eastAsia="Times New Roman" w:hAnsi="Times New Roman" w:cs="Times New Roman"/>
          <w:color w:val="000000"/>
          <w:sz w:val="24"/>
          <w:szCs w:val="24"/>
          <w:lang w:eastAsia="ja-JP"/>
        </w:rPr>
        <w:t>is based on the idea</w:t>
      </w:r>
      <w:r w:rsidR="009A44ED" w:rsidRPr="009A44ED">
        <w:rPr>
          <w:rFonts w:ascii="Times New Roman" w:eastAsia="Times New Roman" w:hAnsi="Times New Roman" w:cs="Times New Roman"/>
          <w:color w:val="000000"/>
          <w:sz w:val="24"/>
          <w:szCs w:val="24"/>
          <w:lang w:eastAsia="ja-JP"/>
        </w:rPr>
        <w:t xml:space="preserve"> that </w:t>
      </w:r>
      <w:r w:rsidR="009A44ED">
        <w:rPr>
          <w:rFonts w:ascii="Times New Roman" w:eastAsia="Times New Roman" w:hAnsi="Times New Roman" w:cs="Times New Roman"/>
          <w:color w:val="000000"/>
          <w:sz w:val="24"/>
          <w:szCs w:val="24"/>
          <w:lang w:eastAsia="ja-JP"/>
        </w:rPr>
        <w:t>individualized</w:t>
      </w:r>
      <w:r w:rsidR="009A44ED" w:rsidRPr="009A44ED">
        <w:rPr>
          <w:rFonts w:ascii="Times New Roman" w:eastAsia="Times New Roman" w:hAnsi="Times New Roman" w:cs="Times New Roman"/>
          <w:color w:val="000000"/>
          <w:sz w:val="24"/>
          <w:szCs w:val="24"/>
          <w:lang w:eastAsia="ja-JP"/>
        </w:rPr>
        <w:t xml:space="preserve"> support provided by coaches, tutors, and specialists</w:t>
      </w:r>
      <w:r>
        <w:rPr>
          <w:rFonts w:ascii="Times New Roman" w:eastAsia="Times New Roman" w:hAnsi="Times New Roman" w:cs="Times New Roman"/>
          <w:color w:val="000000"/>
          <w:sz w:val="24"/>
          <w:szCs w:val="24"/>
          <w:lang w:eastAsia="ja-JP"/>
        </w:rPr>
        <w:t xml:space="preserve"> can improve outcomes and</w:t>
      </w:r>
      <w:r w:rsidR="009A44ED">
        <w:rPr>
          <w:rFonts w:ascii="Times New Roman" w:eastAsia="Times New Roman" w:hAnsi="Times New Roman" w:cs="Times New Roman"/>
          <w:color w:val="000000"/>
          <w:sz w:val="24"/>
          <w:szCs w:val="24"/>
          <w:lang w:eastAsia="ja-JP"/>
        </w:rPr>
        <w:t xml:space="preserve"> </w:t>
      </w:r>
      <w:r>
        <w:rPr>
          <w:rFonts w:ascii="Times New Roman" w:eastAsia="Times New Roman" w:hAnsi="Times New Roman" w:cs="Times New Roman"/>
          <w:color w:val="000000"/>
          <w:sz w:val="24"/>
          <w:szCs w:val="24"/>
          <w:lang w:eastAsia="ja-JP"/>
        </w:rPr>
        <w:t xml:space="preserve">increase the likelihood of a successful </w:t>
      </w:r>
      <w:r w:rsidR="009A44ED" w:rsidRPr="009A44ED">
        <w:rPr>
          <w:rFonts w:ascii="Times New Roman" w:eastAsia="Times New Roman" w:hAnsi="Times New Roman" w:cs="Times New Roman"/>
          <w:color w:val="000000"/>
          <w:sz w:val="24"/>
          <w:szCs w:val="24"/>
          <w:lang w:eastAsia="ja-JP"/>
        </w:rPr>
        <w:t>transition to adulthood</w:t>
      </w:r>
      <w:r>
        <w:rPr>
          <w:rFonts w:ascii="Times New Roman" w:eastAsia="Times New Roman" w:hAnsi="Times New Roman" w:cs="Times New Roman"/>
          <w:color w:val="000000"/>
          <w:sz w:val="24"/>
          <w:szCs w:val="24"/>
          <w:lang w:eastAsia="ja-JP"/>
        </w:rPr>
        <w:t xml:space="preserve"> for youth in foster care</w:t>
      </w:r>
      <w:r w:rsidR="009A44ED">
        <w:rPr>
          <w:rFonts w:ascii="Times New Roman" w:eastAsia="Times New Roman" w:hAnsi="Times New Roman" w:cs="Times New Roman"/>
          <w:color w:val="000000"/>
          <w:sz w:val="24"/>
          <w:szCs w:val="24"/>
          <w:lang w:eastAsia="ja-JP"/>
        </w:rPr>
        <w:t>.</w:t>
      </w:r>
      <w:r w:rsidR="009A44ED">
        <w:rPr>
          <w:rStyle w:val="FootnoteReference"/>
          <w:rFonts w:ascii="Times New Roman" w:eastAsia="Times New Roman" w:hAnsi="Times New Roman" w:cs="Times New Roman"/>
          <w:lang w:eastAsia="ja-JP"/>
        </w:rPr>
        <w:footnoteReference w:id="30"/>
      </w:r>
      <w:r w:rsidR="009A44ED">
        <w:rPr>
          <w:rFonts w:ascii="Times New Roman" w:eastAsia="Times New Roman" w:hAnsi="Times New Roman" w:cs="Times New Roman"/>
          <w:color w:val="000000"/>
          <w:sz w:val="24"/>
          <w:szCs w:val="24"/>
          <w:lang w:eastAsia="ja-JP"/>
        </w:rPr>
        <w:t xml:space="preserve"> According to ACS, Fair Futures</w:t>
      </w:r>
      <w:r w:rsidR="009A44ED" w:rsidRPr="009A44ED">
        <w:rPr>
          <w:rFonts w:ascii="Times New Roman" w:eastAsia="Times New Roman" w:hAnsi="Times New Roman" w:cs="Times New Roman"/>
          <w:color w:val="000000"/>
          <w:sz w:val="24"/>
          <w:szCs w:val="24"/>
          <w:lang w:eastAsia="ja-JP"/>
        </w:rPr>
        <w:t xml:space="preserve"> has been </w:t>
      </w:r>
      <w:r w:rsidR="009A44ED">
        <w:rPr>
          <w:rFonts w:ascii="Times New Roman" w:eastAsia="Times New Roman" w:hAnsi="Times New Roman" w:cs="Times New Roman"/>
          <w:color w:val="000000"/>
          <w:sz w:val="24"/>
          <w:szCs w:val="24"/>
          <w:lang w:eastAsia="ja-JP"/>
        </w:rPr>
        <w:t>“</w:t>
      </w:r>
      <w:r w:rsidR="009A44ED" w:rsidRPr="009A44ED">
        <w:rPr>
          <w:rFonts w:ascii="Times New Roman" w:eastAsia="Times New Roman" w:hAnsi="Times New Roman" w:cs="Times New Roman"/>
          <w:color w:val="000000"/>
          <w:sz w:val="24"/>
          <w:szCs w:val="24"/>
          <w:lang w:eastAsia="ja-JP"/>
        </w:rPr>
        <w:t>fully implemented and scaled systemwide</w:t>
      </w:r>
      <w:r w:rsidR="009A44ED">
        <w:rPr>
          <w:rFonts w:ascii="Times New Roman" w:eastAsia="Times New Roman" w:hAnsi="Times New Roman" w:cs="Times New Roman"/>
          <w:color w:val="000000"/>
          <w:sz w:val="24"/>
          <w:szCs w:val="24"/>
          <w:lang w:eastAsia="ja-JP"/>
        </w:rPr>
        <w:t>”</w:t>
      </w:r>
      <w:r w:rsidR="009A44ED" w:rsidRPr="009A44ED">
        <w:rPr>
          <w:rFonts w:ascii="Times New Roman" w:eastAsia="Times New Roman" w:hAnsi="Times New Roman" w:cs="Times New Roman"/>
          <w:color w:val="000000"/>
          <w:sz w:val="24"/>
          <w:szCs w:val="24"/>
          <w:lang w:eastAsia="ja-JP"/>
        </w:rPr>
        <w:t xml:space="preserve"> </w:t>
      </w:r>
      <w:r w:rsidR="00E436C1">
        <w:rPr>
          <w:rFonts w:ascii="Times New Roman" w:eastAsia="Times New Roman" w:hAnsi="Times New Roman" w:cs="Times New Roman"/>
          <w:color w:val="000000"/>
          <w:sz w:val="24"/>
          <w:szCs w:val="24"/>
          <w:lang w:eastAsia="ja-JP"/>
        </w:rPr>
        <w:t xml:space="preserve">in NYC, </w:t>
      </w:r>
      <w:r w:rsidR="009A44ED" w:rsidRPr="009A44ED">
        <w:rPr>
          <w:rFonts w:ascii="Times New Roman" w:eastAsia="Times New Roman" w:hAnsi="Times New Roman" w:cs="Times New Roman"/>
          <w:color w:val="000000"/>
          <w:sz w:val="24"/>
          <w:szCs w:val="24"/>
          <w:lang w:eastAsia="ja-JP"/>
        </w:rPr>
        <w:t xml:space="preserve">with over 450 staff </w:t>
      </w:r>
      <w:r w:rsidR="009A44ED">
        <w:rPr>
          <w:rFonts w:ascii="Times New Roman" w:eastAsia="Times New Roman" w:hAnsi="Times New Roman" w:cs="Times New Roman"/>
          <w:color w:val="000000"/>
          <w:sz w:val="24"/>
          <w:szCs w:val="24"/>
          <w:lang w:eastAsia="ja-JP"/>
        </w:rPr>
        <w:t xml:space="preserve">members providing services to </w:t>
      </w:r>
      <w:r w:rsidR="009A44ED" w:rsidRPr="009A44ED">
        <w:rPr>
          <w:rFonts w:ascii="Times New Roman" w:eastAsia="Times New Roman" w:hAnsi="Times New Roman" w:cs="Times New Roman"/>
          <w:color w:val="000000"/>
          <w:sz w:val="24"/>
          <w:szCs w:val="24"/>
          <w:lang w:eastAsia="ja-JP"/>
        </w:rPr>
        <w:t>over 4</w:t>
      </w:r>
      <w:r w:rsidR="009A44ED">
        <w:rPr>
          <w:rFonts w:ascii="Times New Roman" w:eastAsia="Times New Roman" w:hAnsi="Times New Roman" w:cs="Times New Roman"/>
          <w:color w:val="000000"/>
          <w:sz w:val="24"/>
          <w:szCs w:val="24"/>
          <w:lang w:eastAsia="ja-JP"/>
        </w:rPr>
        <w:t>,</w:t>
      </w:r>
      <w:r w:rsidR="009A44ED" w:rsidRPr="009A44ED">
        <w:rPr>
          <w:rFonts w:ascii="Times New Roman" w:eastAsia="Times New Roman" w:hAnsi="Times New Roman" w:cs="Times New Roman"/>
          <w:color w:val="000000"/>
          <w:sz w:val="24"/>
          <w:szCs w:val="24"/>
          <w:lang w:eastAsia="ja-JP"/>
        </w:rPr>
        <w:t>600 young people age</w:t>
      </w:r>
      <w:r w:rsidR="009A44ED">
        <w:rPr>
          <w:rFonts w:ascii="Times New Roman" w:eastAsia="Times New Roman" w:hAnsi="Times New Roman" w:cs="Times New Roman"/>
          <w:color w:val="000000"/>
          <w:sz w:val="24"/>
          <w:szCs w:val="24"/>
          <w:lang w:eastAsia="ja-JP"/>
        </w:rPr>
        <w:t>d</w:t>
      </w:r>
      <w:r w:rsidR="009A44ED" w:rsidRPr="009A44ED">
        <w:rPr>
          <w:rFonts w:ascii="Times New Roman" w:eastAsia="Times New Roman" w:hAnsi="Times New Roman" w:cs="Times New Roman"/>
          <w:color w:val="000000"/>
          <w:sz w:val="24"/>
          <w:szCs w:val="24"/>
          <w:lang w:eastAsia="ja-JP"/>
        </w:rPr>
        <w:t xml:space="preserve"> 11 to 26.</w:t>
      </w:r>
      <w:r w:rsidR="009A44ED">
        <w:rPr>
          <w:rStyle w:val="FootnoteReference"/>
          <w:rFonts w:ascii="Times New Roman" w:eastAsia="Times New Roman" w:hAnsi="Times New Roman" w:cs="Times New Roman"/>
          <w:lang w:eastAsia="ja-JP"/>
        </w:rPr>
        <w:footnoteReference w:id="31"/>
      </w:r>
      <w:r w:rsidR="003B3508">
        <w:rPr>
          <w:rFonts w:ascii="Times New Roman" w:eastAsia="Times New Roman" w:hAnsi="Times New Roman" w:cs="Times New Roman"/>
          <w:color w:val="000000"/>
          <w:sz w:val="24"/>
          <w:szCs w:val="24"/>
          <w:lang w:eastAsia="ja-JP"/>
        </w:rPr>
        <w:t xml:space="preserve"> Fair Future</w:t>
      </w:r>
      <w:r w:rsidR="00E90588">
        <w:rPr>
          <w:rFonts w:ascii="Times New Roman" w:eastAsia="Times New Roman" w:hAnsi="Times New Roman" w:cs="Times New Roman"/>
          <w:color w:val="000000"/>
          <w:sz w:val="24"/>
          <w:szCs w:val="24"/>
          <w:lang w:eastAsia="ja-JP"/>
        </w:rPr>
        <w:t>s</w:t>
      </w:r>
      <w:r w:rsidR="003B3508">
        <w:rPr>
          <w:rFonts w:ascii="Times New Roman" w:eastAsia="Times New Roman" w:hAnsi="Times New Roman" w:cs="Times New Roman"/>
          <w:color w:val="000000"/>
          <w:sz w:val="24"/>
          <w:szCs w:val="24"/>
          <w:lang w:eastAsia="ja-JP"/>
        </w:rPr>
        <w:t xml:space="preserve"> is supported through a combination of </w:t>
      </w:r>
      <w:r w:rsidR="00E90588">
        <w:rPr>
          <w:rFonts w:ascii="Times New Roman" w:eastAsia="Times New Roman" w:hAnsi="Times New Roman" w:cs="Times New Roman"/>
          <w:color w:val="000000"/>
          <w:sz w:val="24"/>
          <w:szCs w:val="24"/>
          <w:lang w:eastAsia="ja-JP"/>
        </w:rPr>
        <w:t>C</w:t>
      </w:r>
      <w:r w:rsidR="003B3508">
        <w:rPr>
          <w:rFonts w:ascii="Times New Roman" w:eastAsia="Times New Roman" w:hAnsi="Times New Roman" w:cs="Times New Roman"/>
          <w:color w:val="000000"/>
          <w:sz w:val="24"/>
          <w:szCs w:val="24"/>
          <w:lang w:eastAsia="ja-JP"/>
        </w:rPr>
        <w:t xml:space="preserve">ity funding and private philanthropy. </w:t>
      </w:r>
    </w:p>
    <w:p w14:paraId="38170F5D" w14:textId="5857F7BD" w:rsidR="00A64C15" w:rsidRPr="002B680F" w:rsidRDefault="002868A3" w:rsidP="002B680F">
      <w:pPr>
        <w:spacing w:line="480" w:lineRule="auto"/>
        <w:ind w:firstLine="720"/>
        <w:rPr>
          <w:rFonts w:ascii="Times New Roman" w:eastAsia="Times New Roman" w:hAnsi="Times New Roman" w:cs="Times New Roman"/>
          <w:color w:val="000000"/>
          <w:sz w:val="24"/>
          <w:szCs w:val="24"/>
          <w:lang w:eastAsia="ja-JP"/>
        </w:rPr>
      </w:pPr>
      <w:r w:rsidRPr="5C9F1916">
        <w:rPr>
          <w:rFonts w:ascii="Times New Roman" w:eastAsia="Times New Roman" w:hAnsi="Times New Roman" w:cs="Times New Roman"/>
          <w:color w:val="000000" w:themeColor="text1"/>
          <w:sz w:val="24"/>
          <w:szCs w:val="24"/>
          <w:lang w:eastAsia="ja-JP"/>
        </w:rPr>
        <w:lastRenderedPageBreak/>
        <w:t xml:space="preserve">Under </w:t>
      </w:r>
      <w:r w:rsidR="00E53282" w:rsidRPr="00E53282">
        <w:rPr>
          <w:rFonts w:ascii="Times New Roman" w:eastAsia="Times New Roman" w:hAnsi="Times New Roman" w:cs="Times New Roman"/>
          <w:color w:val="000000"/>
          <w:sz w:val="24"/>
          <w:szCs w:val="24"/>
          <w:lang w:eastAsia="ja-JP"/>
        </w:rPr>
        <w:t xml:space="preserve">the </w:t>
      </w:r>
      <w:r w:rsidR="00E53282">
        <w:rPr>
          <w:rFonts w:ascii="Times New Roman" w:eastAsia="Times New Roman" w:hAnsi="Times New Roman" w:cs="Times New Roman"/>
          <w:color w:val="000000"/>
          <w:sz w:val="24"/>
          <w:szCs w:val="24"/>
          <w:lang w:eastAsia="ja-JP"/>
        </w:rPr>
        <w:t>a</w:t>
      </w:r>
      <w:r w:rsidR="00E53282" w:rsidRPr="00E53282">
        <w:rPr>
          <w:rFonts w:ascii="Times New Roman" w:eastAsia="Times New Roman" w:hAnsi="Times New Roman" w:cs="Times New Roman"/>
          <w:color w:val="000000"/>
          <w:sz w:val="24"/>
          <w:szCs w:val="24"/>
          <w:lang w:eastAsia="ja-JP"/>
        </w:rPr>
        <w:t>dministration</w:t>
      </w:r>
      <w:r w:rsidR="00E53282">
        <w:rPr>
          <w:rFonts w:ascii="Times New Roman" w:eastAsia="Times New Roman" w:hAnsi="Times New Roman" w:cs="Times New Roman"/>
          <w:color w:val="000000"/>
          <w:sz w:val="24"/>
          <w:szCs w:val="24"/>
          <w:lang w:eastAsia="ja-JP"/>
        </w:rPr>
        <w:t xml:space="preserve"> of </w:t>
      </w:r>
      <w:r w:rsidR="7AF183F4">
        <w:rPr>
          <w:rFonts w:ascii="Times New Roman" w:eastAsia="Times New Roman" w:hAnsi="Times New Roman" w:cs="Times New Roman"/>
          <w:color w:val="000000"/>
          <w:sz w:val="24"/>
          <w:szCs w:val="24"/>
          <w:lang w:eastAsia="ja-JP"/>
        </w:rPr>
        <w:t>then-</w:t>
      </w:r>
      <w:r w:rsidR="00E53282">
        <w:rPr>
          <w:rFonts w:ascii="Times New Roman" w:eastAsia="Times New Roman" w:hAnsi="Times New Roman" w:cs="Times New Roman"/>
          <w:color w:val="000000"/>
          <w:sz w:val="24"/>
          <w:szCs w:val="24"/>
          <w:lang w:eastAsia="ja-JP"/>
        </w:rPr>
        <w:t>Mayor Eric Adams</w:t>
      </w:r>
      <w:r w:rsidR="00E53282" w:rsidRPr="00E53282">
        <w:rPr>
          <w:rFonts w:ascii="Times New Roman" w:eastAsia="Times New Roman" w:hAnsi="Times New Roman" w:cs="Times New Roman"/>
          <w:color w:val="000000"/>
          <w:sz w:val="24"/>
          <w:szCs w:val="24"/>
          <w:lang w:eastAsia="ja-JP"/>
        </w:rPr>
        <w:t xml:space="preserve">, </w:t>
      </w:r>
      <w:r w:rsidR="00E53282">
        <w:rPr>
          <w:rFonts w:ascii="Times New Roman" w:eastAsia="Times New Roman" w:hAnsi="Times New Roman" w:cs="Times New Roman"/>
          <w:color w:val="000000"/>
          <w:sz w:val="24"/>
          <w:szCs w:val="24"/>
          <w:lang w:eastAsia="ja-JP"/>
        </w:rPr>
        <w:t>NYC</w:t>
      </w:r>
      <w:r w:rsidR="00E53282" w:rsidRPr="00E53282">
        <w:rPr>
          <w:rFonts w:ascii="Times New Roman" w:eastAsia="Times New Roman" w:hAnsi="Times New Roman" w:cs="Times New Roman"/>
          <w:color w:val="000000"/>
          <w:sz w:val="24"/>
          <w:szCs w:val="24"/>
          <w:lang w:eastAsia="ja-JP"/>
        </w:rPr>
        <w:t xml:space="preserve"> became </w:t>
      </w:r>
      <w:r w:rsidR="00E53282">
        <w:rPr>
          <w:rFonts w:ascii="Times New Roman" w:eastAsia="Times New Roman" w:hAnsi="Times New Roman" w:cs="Times New Roman"/>
          <w:color w:val="000000"/>
          <w:sz w:val="24"/>
          <w:szCs w:val="24"/>
          <w:lang w:eastAsia="ja-JP"/>
        </w:rPr>
        <w:t xml:space="preserve">the </w:t>
      </w:r>
      <w:r w:rsidR="00E53282" w:rsidRPr="00E53282">
        <w:rPr>
          <w:rFonts w:ascii="Times New Roman" w:eastAsia="Times New Roman" w:hAnsi="Times New Roman" w:cs="Times New Roman"/>
          <w:color w:val="000000"/>
          <w:sz w:val="24"/>
          <w:szCs w:val="24"/>
          <w:lang w:eastAsia="ja-JP"/>
        </w:rPr>
        <w:t xml:space="preserve">first </w:t>
      </w:r>
      <w:r w:rsidR="00E53282">
        <w:rPr>
          <w:rFonts w:ascii="Times New Roman" w:eastAsia="Times New Roman" w:hAnsi="Times New Roman" w:cs="Times New Roman"/>
          <w:color w:val="000000"/>
          <w:sz w:val="24"/>
          <w:szCs w:val="24"/>
          <w:lang w:eastAsia="ja-JP"/>
        </w:rPr>
        <w:t xml:space="preserve">city </w:t>
      </w:r>
      <w:r w:rsidR="00E53282" w:rsidRPr="00E53282">
        <w:rPr>
          <w:rFonts w:ascii="Times New Roman" w:eastAsia="Times New Roman" w:hAnsi="Times New Roman" w:cs="Times New Roman"/>
          <w:color w:val="000000"/>
          <w:sz w:val="24"/>
          <w:szCs w:val="24"/>
          <w:lang w:eastAsia="ja-JP"/>
        </w:rPr>
        <w:t xml:space="preserve">in the </w:t>
      </w:r>
      <w:r w:rsidR="00E53282">
        <w:rPr>
          <w:rFonts w:ascii="Times New Roman" w:eastAsia="Times New Roman" w:hAnsi="Times New Roman" w:cs="Times New Roman"/>
          <w:color w:val="000000"/>
          <w:sz w:val="24"/>
          <w:szCs w:val="24"/>
          <w:lang w:eastAsia="ja-JP"/>
        </w:rPr>
        <w:t>U.S.</w:t>
      </w:r>
      <w:r w:rsidR="00E53282" w:rsidRPr="00E53282">
        <w:rPr>
          <w:rFonts w:ascii="Times New Roman" w:eastAsia="Times New Roman" w:hAnsi="Times New Roman" w:cs="Times New Roman"/>
          <w:color w:val="000000"/>
          <w:sz w:val="24"/>
          <w:szCs w:val="24"/>
          <w:lang w:eastAsia="ja-JP"/>
        </w:rPr>
        <w:t xml:space="preserve"> to </w:t>
      </w:r>
      <w:r w:rsidR="0047415D" w:rsidRPr="5C9F1916">
        <w:rPr>
          <w:rFonts w:ascii="Times New Roman" w:eastAsia="Times New Roman" w:hAnsi="Times New Roman" w:cs="Times New Roman"/>
          <w:color w:val="000000" w:themeColor="text1"/>
          <w:sz w:val="24"/>
          <w:szCs w:val="24"/>
          <w:lang w:eastAsia="ja-JP"/>
        </w:rPr>
        <w:t>provide publicly funded</w:t>
      </w:r>
      <w:r w:rsidR="00A066F1" w:rsidRPr="5C9F1916">
        <w:rPr>
          <w:rFonts w:ascii="Times New Roman" w:eastAsia="Times New Roman" w:hAnsi="Times New Roman" w:cs="Times New Roman"/>
          <w:color w:val="000000" w:themeColor="text1"/>
          <w:sz w:val="24"/>
          <w:szCs w:val="24"/>
          <w:lang w:eastAsia="ja-JP"/>
        </w:rPr>
        <w:t>,</w:t>
      </w:r>
      <w:r w:rsidR="0047415D" w:rsidRPr="5C9F1916">
        <w:rPr>
          <w:rFonts w:ascii="Times New Roman" w:eastAsia="Times New Roman" w:hAnsi="Times New Roman" w:cs="Times New Roman"/>
          <w:color w:val="000000" w:themeColor="text1"/>
          <w:sz w:val="24"/>
          <w:szCs w:val="24"/>
          <w:lang w:eastAsia="ja-JP"/>
        </w:rPr>
        <w:t xml:space="preserve"> comprehensive support to young people who have exited foster care through age 26</w:t>
      </w:r>
      <w:r w:rsidR="00E53282" w:rsidRPr="00E53282">
        <w:rPr>
          <w:rFonts w:ascii="Times New Roman" w:eastAsia="Times New Roman" w:hAnsi="Times New Roman" w:cs="Times New Roman"/>
          <w:color w:val="000000"/>
          <w:sz w:val="24"/>
          <w:szCs w:val="24"/>
          <w:lang w:eastAsia="ja-JP"/>
        </w:rPr>
        <w:t>.</w:t>
      </w:r>
      <w:r w:rsidR="00E53282">
        <w:rPr>
          <w:rStyle w:val="FootnoteReference"/>
          <w:rFonts w:ascii="Times New Roman" w:eastAsia="Times New Roman" w:hAnsi="Times New Roman" w:cs="Times New Roman"/>
          <w:lang w:eastAsia="ja-JP"/>
        </w:rPr>
        <w:footnoteReference w:id="32"/>
      </w:r>
      <w:r w:rsidR="00831454">
        <w:rPr>
          <w:rFonts w:ascii="Times New Roman" w:eastAsia="Times New Roman" w:hAnsi="Times New Roman" w:cs="Times New Roman"/>
          <w:color w:val="000000"/>
          <w:sz w:val="24"/>
          <w:szCs w:val="24"/>
          <w:lang w:eastAsia="ja-JP"/>
        </w:rPr>
        <w:t xml:space="preserve"> A December 2025 </w:t>
      </w:r>
      <w:r w:rsidR="0047415D" w:rsidRPr="5C9F1916">
        <w:rPr>
          <w:rFonts w:ascii="Times New Roman" w:eastAsia="Times New Roman" w:hAnsi="Times New Roman" w:cs="Times New Roman"/>
          <w:color w:val="000000" w:themeColor="text1"/>
          <w:sz w:val="24"/>
          <w:szCs w:val="24"/>
          <w:lang w:eastAsia="ja-JP"/>
        </w:rPr>
        <w:t>study by the Center Child Welfare Data at Chapin Hall</w:t>
      </w:r>
      <w:r w:rsidR="00F31F2C">
        <w:rPr>
          <w:rFonts w:ascii="Times New Roman" w:eastAsia="Times New Roman" w:hAnsi="Times New Roman" w:cs="Times New Roman"/>
          <w:color w:val="000000" w:themeColor="text1"/>
          <w:sz w:val="24"/>
          <w:szCs w:val="24"/>
          <w:lang w:eastAsia="ja-JP"/>
        </w:rPr>
        <w:t>,</w:t>
      </w:r>
      <w:r w:rsidR="002B680F" w:rsidRPr="5C9F1916">
        <w:rPr>
          <w:rFonts w:ascii="Times New Roman" w:eastAsia="Times New Roman" w:hAnsi="Times New Roman" w:cs="Times New Roman"/>
          <w:color w:val="000000" w:themeColor="text1"/>
          <w:sz w:val="24"/>
          <w:szCs w:val="24"/>
          <w:lang w:eastAsia="ja-JP"/>
        </w:rPr>
        <w:t xml:space="preserve"> entitled</w:t>
      </w:r>
      <w:r w:rsidR="002B680F" w:rsidRPr="5C9F1916">
        <w:rPr>
          <w:rFonts w:ascii="Times New Roman" w:eastAsia="Times New Roman" w:hAnsi="Times New Roman" w:cs="Times New Roman"/>
          <w:i/>
          <w:iCs/>
          <w:color w:val="000000" w:themeColor="text1"/>
          <w:sz w:val="24"/>
          <w:szCs w:val="24"/>
          <w:lang w:eastAsia="ja-JP"/>
        </w:rPr>
        <w:t xml:space="preserve"> Fair Futures Outcome Study Report</w:t>
      </w:r>
      <w:r w:rsidR="0047415D" w:rsidRPr="5C9F1916">
        <w:rPr>
          <w:rFonts w:ascii="Times New Roman" w:eastAsia="Times New Roman" w:hAnsi="Times New Roman" w:cs="Times New Roman"/>
          <w:color w:val="000000" w:themeColor="text1"/>
          <w:sz w:val="24"/>
          <w:szCs w:val="24"/>
          <w:lang w:eastAsia="ja-JP"/>
        </w:rPr>
        <w:t>,</w:t>
      </w:r>
      <w:r w:rsidR="00A92436">
        <w:rPr>
          <w:rFonts w:ascii="Times New Roman" w:eastAsia="Times New Roman" w:hAnsi="Times New Roman" w:cs="Times New Roman"/>
          <w:color w:val="000000"/>
          <w:sz w:val="24"/>
          <w:szCs w:val="24"/>
          <w:lang w:eastAsia="ja-JP"/>
        </w:rPr>
        <w:t xml:space="preserve"> </w:t>
      </w:r>
      <w:r w:rsidR="00F31F2C">
        <w:rPr>
          <w:rFonts w:ascii="Times New Roman" w:eastAsia="Times New Roman" w:hAnsi="Times New Roman" w:cs="Times New Roman"/>
          <w:color w:val="000000"/>
          <w:sz w:val="24"/>
          <w:szCs w:val="24"/>
          <w:lang w:eastAsia="ja-JP"/>
        </w:rPr>
        <w:t xml:space="preserve">which </w:t>
      </w:r>
      <w:r w:rsidR="00A92436">
        <w:rPr>
          <w:rFonts w:ascii="Times New Roman" w:eastAsia="Times New Roman" w:hAnsi="Times New Roman" w:cs="Times New Roman"/>
          <w:color w:val="000000"/>
          <w:sz w:val="24"/>
          <w:szCs w:val="24"/>
          <w:lang w:eastAsia="ja-JP"/>
        </w:rPr>
        <w:t>focused on the high school portion of the Fair Futures initiative</w:t>
      </w:r>
      <w:r w:rsidR="00831454">
        <w:rPr>
          <w:rFonts w:ascii="Times New Roman" w:eastAsia="Times New Roman" w:hAnsi="Times New Roman" w:cs="Times New Roman"/>
          <w:color w:val="000000"/>
          <w:sz w:val="24"/>
          <w:szCs w:val="24"/>
          <w:lang w:eastAsia="ja-JP"/>
        </w:rPr>
        <w:t>, found that “</w:t>
      </w:r>
      <w:r w:rsidR="00831454" w:rsidRPr="00831454">
        <w:rPr>
          <w:rFonts w:ascii="Times New Roman" w:eastAsia="Times New Roman" w:hAnsi="Times New Roman" w:cs="Times New Roman"/>
          <w:color w:val="000000"/>
          <w:sz w:val="24"/>
          <w:szCs w:val="24"/>
          <w:lang w:eastAsia="ja-JP"/>
        </w:rPr>
        <w:t>Fair Futures participants had school persistence and graduation rates</w:t>
      </w:r>
      <w:r w:rsidR="00024CC1">
        <w:rPr>
          <w:rFonts w:ascii="Times New Roman" w:eastAsia="Times New Roman" w:hAnsi="Times New Roman" w:cs="Times New Roman"/>
          <w:color w:val="000000"/>
          <w:sz w:val="24"/>
          <w:szCs w:val="24"/>
          <w:lang w:eastAsia="ja-JP"/>
        </w:rPr>
        <w:t xml:space="preserve"> … </w:t>
      </w:r>
      <w:r w:rsidR="00831454" w:rsidRPr="00831454">
        <w:rPr>
          <w:rFonts w:ascii="Times New Roman" w:eastAsia="Times New Roman" w:hAnsi="Times New Roman" w:cs="Times New Roman"/>
          <w:color w:val="000000"/>
          <w:sz w:val="24"/>
          <w:szCs w:val="24"/>
          <w:lang w:eastAsia="ja-JP"/>
        </w:rPr>
        <w:t>that were higher than other, comparable youth</w:t>
      </w:r>
      <w:r w:rsidR="002B680F" w:rsidRPr="5C9F1916">
        <w:rPr>
          <w:rFonts w:ascii="Times New Roman" w:eastAsia="Times New Roman" w:hAnsi="Times New Roman" w:cs="Times New Roman"/>
          <w:color w:val="000000" w:themeColor="text1"/>
          <w:sz w:val="24"/>
          <w:szCs w:val="24"/>
          <w:lang w:eastAsia="ja-JP"/>
        </w:rPr>
        <w:t>.</w:t>
      </w:r>
      <w:r w:rsidR="00831454">
        <w:rPr>
          <w:rFonts w:ascii="Times New Roman" w:eastAsia="Times New Roman" w:hAnsi="Times New Roman" w:cs="Times New Roman"/>
          <w:color w:val="000000"/>
          <w:sz w:val="24"/>
          <w:szCs w:val="24"/>
          <w:lang w:eastAsia="ja-JP"/>
        </w:rPr>
        <w:t>”</w:t>
      </w:r>
      <w:r w:rsidR="002B680F" w:rsidRPr="5C9F1916">
        <w:rPr>
          <w:rStyle w:val="FootnoteReference"/>
          <w:rFonts w:ascii="Times New Roman" w:eastAsia="Times New Roman" w:hAnsi="Times New Roman" w:cs="Times New Roman"/>
          <w:lang w:eastAsia="ja-JP"/>
        </w:rPr>
        <w:t xml:space="preserve"> </w:t>
      </w:r>
      <w:r w:rsidR="002B680F">
        <w:rPr>
          <w:rStyle w:val="FootnoteReference"/>
          <w:rFonts w:ascii="Times New Roman" w:eastAsia="Times New Roman" w:hAnsi="Times New Roman" w:cs="Times New Roman"/>
          <w:lang w:eastAsia="ja-JP"/>
        </w:rPr>
        <w:footnoteReference w:id="33"/>
      </w:r>
      <w:r w:rsidR="00995610">
        <w:rPr>
          <w:rFonts w:ascii="Times New Roman" w:eastAsia="Times New Roman" w:hAnsi="Times New Roman" w:cs="Times New Roman"/>
          <w:color w:val="000000"/>
          <w:sz w:val="24"/>
          <w:szCs w:val="24"/>
          <w:lang w:eastAsia="ja-JP"/>
        </w:rPr>
        <w:t xml:space="preserve"> </w:t>
      </w:r>
      <w:r w:rsidR="002B680F" w:rsidRPr="5C9F1916">
        <w:rPr>
          <w:rFonts w:ascii="Times New Roman" w:eastAsia="Times New Roman" w:hAnsi="Times New Roman" w:cs="Times New Roman"/>
          <w:color w:val="000000" w:themeColor="text1"/>
          <w:sz w:val="24"/>
          <w:szCs w:val="24"/>
          <w:lang w:eastAsia="ja-JP"/>
        </w:rPr>
        <w:t xml:space="preserve">In addition to stronger </w:t>
      </w:r>
      <w:r w:rsidR="00F95905" w:rsidRPr="5C9F1916">
        <w:rPr>
          <w:rFonts w:ascii="Times New Roman" w:eastAsia="Times New Roman" w:hAnsi="Times New Roman" w:cs="Times New Roman"/>
          <w:color w:val="000000" w:themeColor="text1"/>
          <w:sz w:val="24"/>
          <w:szCs w:val="24"/>
          <w:lang w:eastAsia="ja-JP"/>
        </w:rPr>
        <w:t>high school graduation rates</w:t>
      </w:r>
      <w:r w:rsidR="002B680F" w:rsidRPr="5C9F1916">
        <w:rPr>
          <w:rFonts w:ascii="Times New Roman" w:eastAsia="Times New Roman" w:hAnsi="Times New Roman" w:cs="Times New Roman"/>
          <w:color w:val="000000" w:themeColor="text1"/>
          <w:sz w:val="24"/>
          <w:szCs w:val="24"/>
          <w:lang w:eastAsia="ja-JP"/>
        </w:rPr>
        <w:t>, t</w:t>
      </w:r>
      <w:r w:rsidR="00A066F1" w:rsidRPr="5C9F1916">
        <w:rPr>
          <w:rFonts w:ascii="Times New Roman" w:eastAsia="Times New Roman" w:hAnsi="Times New Roman" w:cs="Times New Roman"/>
          <w:sz w:val="24"/>
          <w:szCs w:val="24"/>
        </w:rPr>
        <w:t xml:space="preserve">he report also noted improved indicators of </w:t>
      </w:r>
      <w:r w:rsidR="00C0777D" w:rsidRPr="007702D2">
        <w:rPr>
          <w:rFonts w:ascii="Times New Roman" w:eastAsia="Times New Roman" w:hAnsi="Times New Roman" w:cs="Times New Roman"/>
          <w:sz w:val="24"/>
          <w:szCs w:val="24"/>
        </w:rPr>
        <w:t>postsecondary readiness, suggesting stronger pathways into higher education.</w:t>
      </w:r>
      <w:r w:rsidR="00420B12">
        <w:rPr>
          <w:rStyle w:val="FootnoteReference"/>
          <w:rFonts w:ascii="Times New Roman" w:eastAsia="Times New Roman" w:hAnsi="Times New Roman" w:cs="Times New Roman"/>
        </w:rPr>
        <w:footnoteReference w:id="34"/>
      </w:r>
      <w:r w:rsidR="00C0777D" w:rsidRPr="007702D2">
        <w:rPr>
          <w:rFonts w:ascii="Times New Roman" w:eastAsia="Times New Roman" w:hAnsi="Times New Roman" w:cs="Times New Roman"/>
          <w:sz w:val="24"/>
          <w:szCs w:val="24"/>
        </w:rPr>
        <w:t xml:space="preserve"> </w:t>
      </w:r>
    </w:p>
    <w:p w14:paraId="0935AEEC" w14:textId="77777777" w:rsidR="00C36B48" w:rsidRDefault="00C36B48" w:rsidP="00C36B48">
      <w:pPr>
        <w:suppressLineNumbers/>
        <w:spacing w:line="480" w:lineRule="auto"/>
        <w:rPr>
          <w:rFonts w:ascii="Times New Roman" w:hAnsi="Times New Roman" w:cs="Times New Roman"/>
          <w:sz w:val="16"/>
          <w:szCs w:val="16"/>
        </w:rPr>
      </w:pPr>
    </w:p>
    <w:p w14:paraId="0F973F3F" w14:textId="77777777" w:rsidR="00B22EF8" w:rsidRDefault="00B22EF8" w:rsidP="005C2A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 </w:t>
      </w:r>
    </w:p>
    <w:p w14:paraId="386208C9" w14:textId="77777777" w:rsidR="00B22EF8" w:rsidRPr="007B301D" w:rsidRDefault="00B22EF8" w:rsidP="006A3FB3">
      <w:pPr>
        <w:ind w:left="1080"/>
        <w:contextualSpacing/>
        <w:textAlignment w:val="baseline"/>
        <w:rPr>
          <w:rFonts w:ascii="Times New Roman" w:eastAsia="Times New Roman" w:hAnsi="Times New Roman" w:cs="Times New Roman"/>
          <w:sz w:val="16"/>
          <w:szCs w:val="16"/>
        </w:rPr>
      </w:pPr>
    </w:p>
    <w:p w14:paraId="23F7EA00" w14:textId="36FB1F52" w:rsidR="00B22EF8" w:rsidRPr="00137B31" w:rsidRDefault="00366629" w:rsidP="00B311D1">
      <w:pPr>
        <w:spacing w:line="480" w:lineRule="auto"/>
        <w:ind w:firstLine="720"/>
        <w:rPr>
          <w:rFonts w:ascii="Times New Roman" w:eastAsia="Times New Roman" w:hAnsi="Times New Roman" w:cs="Times New Roman"/>
          <w:sz w:val="24"/>
          <w:szCs w:val="24"/>
        </w:rPr>
      </w:pPr>
      <w:r w:rsidRPr="00366629">
        <w:rPr>
          <w:rFonts w:ascii="Times New Roman" w:eastAsia="Times New Roman" w:hAnsi="Times New Roman" w:cs="Times New Roman"/>
          <w:sz w:val="24"/>
          <w:szCs w:val="24"/>
        </w:rPr>
        <w:t>The Committee</w:t>
      </w:r>
      <w:r w:rsidR="0001222F">
        <w:rPr>
          <w:rFonts w:ascii="Times New Roman" w:eastAsia="Times New Roman" w:hAnsi="Times New Roman" w:cs="Times New Roman"/>
          <w:sz w:val="24"/>
          <w:szCs w:val="24"/>
        </w:rPr>
        <w:t>s</w:t>
      </w:r>
      <w:r w:rsidRPr="00366629">
        <w:rPr>
          <w:rFonts w:ascii="Times New Roman" w:eastAsia="Times New Roman" w:hAnsi="Times New Roman" w:cs="Times New Roman"/>
          <w:sz w:val="24"/>
          <w:szCs w:val="24"/>
        </w:rPr>
        <w:t xml:space="preserve"> seek </w:t>
      </w:r>
      <w:r w:rsidR="00995610">
        <w:rPr>
          <w:rFonts w:ascii="Times New Roman" w:eastAsia="Times New Roman" w:hAnsi="Times New Roman" w:cs="Times New Roman"/>
          <w:sz w:val="24"/>
          <w:szCs w:val="24"/>
        </w:rPr>
        <w:t>a</w:t>
      </w:r>
      <w:r w:rsidRPr="00366629">
        <w:rPr>
          <w:rFonts w:ascii="Times New Roman" w:eastAsia="Times New Roman" w:hAnsi="Times New Roman" w:cs="Times New Roman"/>
          <w:sz w:val="24"/>
          <w:szCs w:val="24"/>
        </w:rPr>
        <w:t xml:space="preserve"> better understand</w:t>
      </w:r>
      <w:r w:rsidR="00995610">
        <w:rPr>
          <w:rFonts w:ascii="Times New Roman" w:eastAsia="Times New Roman" w:hAnsi="Times New Roman" w:cs="Times New Roman"/>
          <w:sz w:val="24"/>
          <w:szCs w:val="24"/>
        </w:rPr>
        <w:t>ing of</w:t>
      </w:r>
      <w:r w:rsidRPr="00366629">
        <w:rPr>
          <w:rFonts w:ascii="Times New Roman" w:eastAsia="Times New Roman" w:hAnsi="Times New Roman" w:cs="Times New Roman"/>
          <w:sz w:val="24"/>
          <w:szCs w:val="24"/>
        </w:rPr>
        <w:t xml:space="preserve"> how </w:t>
      </w:r>
      <w:r w:rsidR="0001222F">
        <w:rPr>
          <w:rFonts w:ascii="Times New Roman" w:eastAsia="Times New Roman" w:hAnsi="Times New Roman" w:cs="Times New Roman"/>
          <w:sz w:val="24"/>
          <w:szCs w:val="24"/>
        </w:rPr>
        <w:t>CUNY</w:t>
      </w:r>
      <w:r w:rsidRPr="00366629">
        <w:rPr>
          <w:rFonts w:ascii="Times New Roman" w:eastAsia="Times New Roman" w:hAnsi="Times New Roman" w:cs="Times New Roman"/>
          <w:sz w:val="24"/>
          <w:szCs w:val="24"/>
        </w:rPr>
        <w:t xml:space="preserve"> coordinates with ACS to support students before and during their time at CUNY</w:t>
      </w:r>
      <w:r w:rsidR="0001222F">
        <w:rPr>
          <w:rFonts w:ascii="Times New Roman" w:eastAsia="Times New Roman" w:hAnsi="Times New Roman" w:cs="Times New Roman"/>
          <w:sz w:val="24"/>
          <w:szCs w:val="24"/>
        </w:rPr>
        <w:t xml:space="preserve"> and</w:t>
      </w:r>
      <w:r w:rsidRPr="00366629">
        <w:rPr>
          <w:rFonts w:ascii="Times New Roman" w:eastAsia="Times New Roman" w:hAnsi="Times New Roman" w:cs="Times New Roman"/>
          <w:sz w:val="24"/>
          <w:szCs w:val="24"/>
        </w:rPr>
        <w:t xml:space="preserve"> </w:t>
      </w:r>
      <w:r w:rsidR="00995610">
        <w:rPr>
          <w:rFonts w:ascii="Times New Roman" w:eastAsia="Times New Roman" w:hAnsi="Times New Roman" w:cs="Times New Roman"/>
          <w:sz w:val="24"/>
          <w:szCs w:val="24"/>
        </w:rPr>
        <w:t xml:space="preserve">of what </w:t>
      </w:r>
      <w:r w:rsidRPr="00366629">
        <w:rPr>
          <w:rFonts w:ascii="Times New Roman" w:eastAsia="Times New Roman" w:hAnsi="Times New Roman" w:cs="Times New Roman"/>
          <w:sz w:val="24"/>
          <w:szCs w:val="24"/>
        </w:rPr>
        <w:t xml:space="preserve">metrics </w:t>
      </w:r>
      <w:r w:rsidR="00995610">
        <w:rPr>
          <w:rFonts w:ascii="Times New Roman" w:eastAsia="Times New Roman" w:hAnsi="Times New Roman" w:cs="Times New Roman"/>
          <w:sz w:val="24"/>
          <w:szCs w:val="24"/>
        </w:rPr>
        <w:t xml:space="preserve">are </w:t>
      </w:r>
      <w:r w:rsidRPr="00366629">
        <w:rPr>
          <w:rFonts w:ascii="Times New Roman" w:eastAsia="Times New Roman" w:hAnsi="Times New Roman" w:cs="Times New Roman"/>
          <w:sz w:val="24"/>
          <w:szCs w:val="24"/>
        </w:rPr>
        <w:t xml:space="preserve">used to evaluate success across </w:t>
      </w:r>
      <w:r w:rsidR="00B311D1">
        <w:rPr>
          <w:rFonts w:ascii="Times New Roman" w:eastAsia="Times New Roman" w:hAnsi="Times New Roman" w:cs="Times New Roman"/>
          <w:sz w:val="24"/>
          <w:szCs w:val="24"/>
        </w:rPr>
        <w:t xml:space="preserve">the FYCSI, College Choice, and Fair Futures </w:t>
      </w:r>
      <w:r w:rsidRPr="00366629">
        <w:rPr>
          <w:rFonts w:ascii="Times New Roman" w:eastAsia="Times New Roman" w:hAnsi="Times New Roman" w:cs="Times New Roman"/>
          <w:sz w:val="24"/>
          <w:szCs w:val="24"/>
        </w:rPr>
        <w:t>programs</w:t>
      </w:r>
      <w:r w:rsidR="00B311D1">
        <w:rPr>
          <w:rFonts w:ascii="Times New Roman" w:eastAsia="Times New Roman" w:hAnsi="Times New Roman" w:cs="Times New Roman"/>
          <w:sz w:val="24"/>
          <w:szCs w:val="24"/>
        </w:rPr>
        <w:t>. The Committees are also interested in</w:t>
      </w:r>
      <w:r w:rsidRPr="00366629">
        <w:rPr>
          <w:rFonts w:ascii="Times New Roman" w:eastAsia="Times New Roman" w:hAnsi="Times New Roman" w:cs="Times New Roman"/>
          <w:sz w:val="24"/>
          <w:szCs w:val="24"/>
        </w:rPr>
        <w:t xml:space="preserve"> how these </w:t>
      </w:r>
      <w:r w:rsidR="00B311D1">
        <w:rPr>
          <w:rFonts w:ascii="Times New Roman" w:eastAsia="Times New Roman" w:hAnsi="Times New Roman" w:cs="Times New Roman"/>
          <w:sz w:val="24"/>
          <w:szCs w:val="24"/>
        </w:rPr>
        <w:t>programs</w:t>
      </w:r>
      <w:r w:rsidRPr="00366629">
        <w:rPr>
          <w:rFonts w:ascii="Times New Roman" w:eastAsia="Times New Roman" w:hAnsi="Times New Roman" w:cs="Times New Roman"/>
          <w:sz w:val="24"/>
          <w:szCs w:val="24"/>
        </w:rPr>
        <w:t xml:space="preserve"> could be strengthened or expanded to serve more young people transitioning out of foster care.</w:t>
      </w:r>
      <w:r w:rsidR="00B311D1">
        <w:rPr>
          <w:rFonts w:ascii="Times New Roman" w:eastAsia="Times New Roman" w:hAnsi="Times New Roman" w:cs="Times New Roman"/>
          <w:sz w:val="24"/>
          <w:szCs w:val="24"/>
        </w:rPr>
        <w:t xml:space="preserve"> Finally, the </w:t>
      </w:r>
      <w:r w:rsidR="00B22EF8" w:rsidRPr="7EBB057C">
        <w:rPr>
          <w:rFonts w:ascii="Times New Roman" w:eastAsia="Times New Roman" w:hAnsi="Times New Roman" w:cs="Times New Roman"/>
          <w:sz w:val="24"/>
          <w:szCs w:val="24"/>
        </w:rPr>
        <w:t>Committee</w:t>
      </w:r>
      <w:r w:rsidR="0060414C">
        <w:rPr>
          <w:rFonts w:ascii="Times New Roman" w:eastAsia="Times New Roman" w:hAnsi="Times New Roman" w:cs="Times New Roman"/>
          <w:sz w:val="24"/>
          <w:szCs w:val="24"/>
        </w:rPr>
        <w:t>s</w:t>
      </w:r>
      <w:r w:rsidR="00B22EF8" w:rsidRPr="7EBB057C">
        <w:rPr>
          <w:rFonts w:ascii="Times New Roman" w:eastAsia="Times New Roman" w:hAnsi="Times New Roman" w:cs="Times New Roman"/>
          <w:sz w:val="24"/>
          <w:szCs w:val="24"/>
        </w:rPr>
        <w:t xml:space="preserve"> seek an understanding of </w:t>
      </w:r>
      <w:r w:rsidR="00B311D1">
        <w:rPr>
          <w:rFonts w:ascii="Times New Roman" w:eastAsia="Times New Roman" w:hAnsi="Times New Roman" w:cs="Times New Roman"/>
          <w:sz w:val="24"/>
          <w:szCs w:val="24"/>
        </w:rPr>
        <w:t>what</w:t>
      </w:r>
      <w:r w:rsidR="00B22EF8" w:rsidRPr="7EBB057C">
        <w:rPr>
          <w:rFonts w:ascii="Times New Roman" w:eastAsia="Times New Roman" w:hAnsi="Times New Roman" w:cs="Times New Roman"/>
          <w:sz w:val="24"/>
          <w:szCs w:val="24"/>
        </w:rPr>
        <w:t xml:space="preserve"> </w:t>
      </w:r>
      <w:r w:rsidR="00C0777D">
        <w:rPr>
          <w:rFonts w:ascii="Times New Roman" w:eastAsia="Times New Roman" w:hAnsi="Times New Roman" w:cs="Times New Roman"/>
          <w:sz w:val="24"/>
          <w:szCs w:val="24"/>
        </w:rPr>
        <w:t xml:space="preserve">role </w:t>
      </w:r>
      <w:r w:rsidR="00B22EF8" w:rsidRPr="7EBB057C">
        <w:rPr>
          <w:rFonts w:ascii="Times New Roman" w:eastAsia="Times New Roman" w:hAnsi="Times New Roman" w:cs="Times New Roman"/>
          <w:sz w:val="24"/>
          <w:szCs w:val="24"/>
        </w:rPr>
        <w:t xml:space="preserve">the Council </w:t>
      </w:r>
      <w:r w:rsidR="00C0777D">
        <w:rPr>
          <w:rFonts w:ascii="Times New Roman" w:eastAsia="Times New Roman" w:hAnsi="Times New Roman" w:cs="Times New Roman"/>
          <w:sz w:val="24"/>
          <w:szCs w:val="24"/>
        </w:rPr>
        <w:t>can play in</w:t>
      </w:r>
      <w:r w:rsidR="00B311D1">
        <w:rPr>
          <w:rFonts w:ascii="Times New Roman" w:eastAsia="Times New Roman" w:hAnsi="Times New Roman" w:cs="Times New Roman"/>
          <w:sz w:val="24"/>
          <w:szCs w:val="24"/>
        </w:rPr>
        <w:t xml:space="preserve"> </w:t>
      </w:r>
      <w:r w:rsidR="00C0777D">
        <w:rPr>
          <w:rFonts w:ascii="Times New Roman" w:eastAsia="Times New Roman" w:hAnsi="Times New Roman" w:cs="Times New Roman"/>
          <w:sz w:val="24"/>
          <w:szCs w:val="24"/>
        </w:rPr>
        <w:t>advancing policies,</w:t>
      </w:r>
      <w:r w:rsidR="00B311D1">
        <w:rPr>
          <w:rFonts w:ascii="Times New Roman" w:eastAsia="Times New Roman" w:hAnsi="Times New Roman" w:cs="Times New Roman"/>
          <w:sz w:val="24"/>
          <w:szCs w:val="24"/>
        </w:rPr>
        <w:t xml:space="preserve"> </w:t>
      </w:r>
      <w:r w:rsidR="00C0777D">
        <w:rPr>
          <w:rFonts w:ascii="Times New Roman" w:eastAsia="Times New Roman" w:hAnsi="Times New Roman" w:cs="Times New Roman"/>
          <w:sz w:val="24"/>
          <w:szCs w:val="24"/>
        </w:rPr>
        <w:t xml:space="preserve">funding, and </w:t>
      </w:r>
      <w:r w:rsidR="00420B12">
        <w:rPr>
          <w:rFonts w:ascii="Times New Roman" w:eastAsia="Times New Roman" w:hAnsi="Times New Roman" w:cs="Times New Roman"/>
          <w:sz w:val="24"/>
          <w:szCs w:val="24"/>
        </w:rPr>
        <w:t>partnerships</w:t>
      </w:r>
      <w:r w:rsidR="00C0777D">
        <w:rPr>
          <w:rFonts w:ascii="Times New Roman" w:eastAsia="Times New Roman" w:hAnsi="Times New Roman" w:cs="Times New Roman"/>
          <w:sz w:val="24"/>
          <w:szCs w:val="24"/>
        </w:rPr>
        <w:t xml:space="preserve"> </w:t>
      </w:r>
      <w:r w:rsidR="00B311D1">
        <w:rPr>
          <w:rFonts w:ascii="Times New Roman" w:eastAsia="Times New Roman" w:hAnsi="Times New Roman" w:cs="Times New Roman"/>
          <w:sz w:val="24"/>
          <w:szCs w:val="24"/>
        </w:rPr>
        <w:t xml:space="preserve">to </w:t>
      </w:r>
      <w:r w:rsidR="00420B12">
        <w:rPr>
          <w:rFonts w:ascii="Times New Roman" w:eastAsia="Times New Roman" w:hAnsi="Times New Roman" w:cs="Times New Roman"/>
          <w:sz w:val="24"/>
          <w:szCs w:val="24"/>
        </w:rPr>
        <w:t xml:space="preserve">support </w:t>
      </w:r>
      <w:r w:rsidR="00995610">
        <w:rPr>
          <w:rFonts w:ascii="Times New Roman" w:eastAsia="Times New Roman" w:hAnsi="Times New Roman" w:cs="Times New Roman"/>
          <w:sz w:val="24"/>
          <w:szCs w:val="24"/>
        </w:rPr>
        <w:t xml:space="preserve">students with a background in foster care </w:t>
      </w:r>
      <w:r w:rsidR="00F31F2C">
        <w:rPr>
          <w:rFonts w:ascii="Times New Roman" w:eastAsia="Times New Roman" w:hAnsi="Times New Roman" w:cs="Times New Roman"/>
          <w:sz w:val="24"/>
          <w:szCs w:val="24"/>
        </w:rPr>
        <w:t>so that they can successfully</w:t>
      </w:r>
      <w:r w:rsidR="00420B12">
        <w:rPr>
          <w:rFonts w:ascii="Times New Roman" w:eastAsia="Times New Roman" w:hAnsi="Times New Roman" w:cs="Times New Roman"/>
          <w:sz w:val="24"/>
          <w:szCs w:val="24"/>
        </w:rPr>
        <w:t xml:space="preserve"> </w:t>
      </w:r>
      <w:r w:rsidR="00F31F2C">
        <w:rPr>
          <w:rFonts w:ascii="Times New Roman" w:eastAsia="Times New Roman" w:hAnsi="Times New Roman" w:cs="Times New Roman"/>
          <w:sz w:val="24"/>
          <w:szCs w:val="24"/>
        </w:rPr>
        <w:t>enroll</w:t>
      </w:r>
      <w:r w:rsidR="00995610">
        <w:rPr>
          <w:rFonts w:ascii="Times New Roman" w:eastAsia="Times New Roman" w:hAnsi="Times New Roman" w:cs="Times New Roman"/>
          <w:sz w:val="24"/>
          <w:szCs w:val="24"/>
        </w:rPr>
        <w:t xml:space="preserve"> in and graduat</w:t>
      </w:r>
      <w:r w:rsidR="00F31F2C">
        <w:rPr>
          <w:rFonts w:ascii="Times New Roman" w:eastAsia="Times New Roman" w:hAnsi="Times New Roman" w:cs="Times New Roman"/>
          <w:sz w:val="24"/>
          <w:szCs w:val="24"/>
        </w:rPr>
        <w:t>e</w:t>
      </w:r>
      <w:r w:rsidR="00995610">
        <w:rPr>
          <w:rFonts w:ascii="Times New Roman" w:eastAsia="Times New Roman" w:hAnsi="Times New Roman" w:cs="Times New Roman"/>
          <w:sz w:val="24"/>
          <w:szCs w:val="24"/>
        </w:rPr>
        <w:t xml:space="preserve"> from </w:t>
      </w:r>
      <w:r w:rsidR="00B311D1">
        <w:rPr>
          <w:rFonts w:ascii="Times New Roman" w:eastAsia="Times New Roman" w:hAnsi="Times New Roman" w:cs="Times New Roman"/>
          <w:sz w:val="24"/>
          <w:szCs w:val="24"/>
        </w:rPr>
        <w:t>CUNY</w:t>
      </w:r>
      <w:r w:rsidR="00B22EF8" w:rsidRPr="7EBB057C">
        <w:rPr>
          <w:rFonts w:ascii="Times New Roman" w:eastAsia="Times New Roman" w:hAnsi="Times New Roman" w:cs="Times New Roman"/>
          <w:sz w:val="24"/>
          <w:szCs w:val="24"/>
        </w:rPr>
        <w:t>.</w:t>
      </w:r>
      <w:r w:rsidR="00B73655">
        <w:rPr>
          <w:rFonts w:ascii="Times New Roman" w:eastAsia="Times New Roman" w:hAnsi="Times New Roman" w:cs="Times New Roman"/>
          <w:sz w:val="24"/>
          <w:szCs w:val="24"/>
        </w:rPr>
        <w:t xml:space="preserve"> </w:t>
      </w:r>
    </w:p>
    <w:p w14:paraId="5CFA6198" w14:textId="4BC72EF3" w:rsidR="00B47CC4" w:rsidRPr="00D14D48" w:rsidRDefault="00B47CC4" w:rsidP="005C2A05">
      <w:pPr>
        <w:suppressLineNumbers/>
        <w:spacing w:line="480" w:lineRule="auto"/>
        <w:ind w:firstLine="720"/>
        <w:rPr>
          <w:rFonts w:ascii="Times New Roman" w:hAnsi="Times New Roman" w:cs="Times New Roman"/>
          <w:sz w:val="24"/>
          <w:szCs w:val="24"/>
        </w:rPr>
      </w:pPr>
    </w:p>
    <w:sectPr w:rsidR="00B47CC4" w:rsidRPr="00D14D48" w:rsidSect="005774AA">
      <w:footerReference w:type="default" r:id="rId9"/>
      <w:footerReference w:type="firs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2CE10" w14:textId="77777777" w:rsidR="0072433F" w:rsidRDefault="0072433F" w:rsidP="00874B1A">
      <w:r>
        <w:separator/>
      </w:r>
    </w:p>
  </w:endnote>
  <w:endnote w:type="continuationSeparator" w:id="0">
    <w:p w14:paraId="1D8AE422" w14:textId="77777777" w:rsidR="0072433F" w:rsidRDefault="0072433F" w:rsidP="00874B1A">
      <w:r>
        <w:continuationSeparator/>
      </w:r>
    </w:p>
  </w:endnote>
  <w:endnote w:type="continuationNotice" w:id="1">
    <w:p w14:paraId="6F48811D" w14:textId="77777777" w:rsidR="0072433F" w:rsidRDefault="007243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850299"/>
      <w:docPartObj>
        <w:docPartGallery w:val="Page Numbers (Bottom of Page)"/>
        <w:docPartUnique/>
      </w:docPartObj>
    </w:sdtPr>
    <w:sdtEndPr>
      <w:rPr>
        <w:noProof/>
      </w:rPr>
    </w:sdtEndPr>
    <w:sdtContent>
      <w:p w14:paraId="538D14D0" w14:textId="16341282" w:rsidR="001C25EC" w:rsidRDefault="001C25EC" w:rsidP="004D4C4B">
        <w:pPr>
          <w:pStyle w:val="Footer"/>
          <w:jc w:val="center"/>
        </w:pPr>
        <w:r w:rsidRPr="00DE3176">
          <w:rPr>
            <w:rFonts w:ascii="Times New Roman" w:hAnsi="Times New Roman" w:cs="Times New Roman"/>
          </w:rPr>
          <w:fldChar w:fldCharType="begin"/>
        </w:r>
        <w:r w:rsidRPr="00DE3176">
          <w:rPr>
            <w:rFonts w:ascii="Times New Roman" w:hAnsi="Times New Roman" w:cs="Times New Roman"/>
          </w:rPr>
          <w:instrText xml:space="preserve"> PAGE   \* MERGEFORMAT </w:instrText>
        </w:r>
        <w:r w:rsidRPr="00DE3176">
          <w:rPr>
            <w:rFonts w:ascii="Times New Roman" w:hAnsi="Times New Roman" w:cs="Times New Roman"/>
          </w:rPr>
          <w:fldChar w:fldCharType="separate"/>
        </w:r>
        <w:r w:rsidR="00A95928">
          <w:rPr>
            <w:rFonts w:ascii="Times New Roman" w:hAnsi="Times New Roman" w:cs="Times New Roman"/>
            <w:noProof/>
          </w:rPr>
          <w:t>8</w:t>
        </w:r>
        <w:r w:rsidRPr="00DE3176">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1C25EC" w14:paraId="588B5081" w14:textId="77777777" w:rsidTr="1AE1E7DF">
      <w:tc>
        <w:tcPr>
          <w:tcW w:w="3120" w:type="dxa"/>
        </w:tcPr>
        <w:p w14:paraId="50F5C464" w14:textId="5573C0BA" w:rsidR="001C25EC" w:rsidRDefault="001C25EC" w:rsidP="1AE1E7DF">
          <w:pPr>
            <w:pStyle w:val="Header"/>
            <w:ind w:left="-115"/>
          </w:pPr>
        </w:p>
      </w:tc>
      <w:tc>
        <w:tcPr>
          <w:tcW w:w="3120" w:type="dxa"/>
        </w:tcPr>
        <w:p w14:paraId="32F9D212" w14:textId="1EDAF187" w:rsidR="001C25EC" w:rsidRDefault="001C25EC" w:rsidP="1AE1E7DF">
          <w:pPr>
            <w:pStyle w:val="Header"/>
            <w:jc w:val="center"/>
          </w:pPr>
        </w:p>
      </w:tc>
      <w:tc>
        <w:tcPr>
          <w:tcW w:w="3120" w:type="dxa"/>
        </w:tcPr>
        <w:p w14:paraId="130A9744" w14:textId="2385C13A" w:rsidR="001C25EC" w:rsidRDefault="001C25EC" w:rsidP="1AE1E7DF">
          <w:pPr>
            <w:pStyle w:val="Header"/>
            <w:ind w:right="-115"/>
            <w:jc w:val="right"/>
          </w:pPr>
        </w:p>
      </w:tc>
    </w:tr>
  </w:tbl>
  <w:p w14:paraId="5DF168AA" w14:textId="268D7FA4" w:rsidR="001C25EC" w:rsidRDefault="001C25EC" w:rsidP="1AE1E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1A0CE" w14:textId="77777777" w:rsidR="0072433F" w:rsidRDefault="0072433F" w:rsidP="00874B1A">
      <w:r>
        <w:separator/>
      </w:r>
    </w:p>
  </w:footnote>
  <w:footnote w:type="continuationSeparator" w:id="0">
    <w:p w14:paraId="4E5A90A5" w14:textId="77777777" w:rsidR="0072433F" w:rsidRDefault="0072433F" w:rsidP="00874B1A">
      <w:r>
        <w:continuationSeparator/>
      </w:r>
    </w:p>
  </w:footnote>
  <w:footnote w:type="continuationNotice" w:id="1">
    <w:p w14:paraId="5B425605" w14:textId="77777777" w:rsidR="0072433F" w:rsidRDefault="0072433F"/>
  </w:footnote>
  <w:footnote w:id="2">
    <w:p w14:paraId="7D39C775" w14:textId="7E742247" w:rsidR="00A759CF" w:rsidRPr="00F7652D" w:rsidRDefault="00A759CF" w:rsidP="00A759CF">
      <w:pPr>
        <w:pStyle w:val="FootnoteText"/>
        <w:rPr>
          <w:rFonts w:ascii="Times New Roman" w:hAnsi="Times New Roman" w:cs="Times New Roman"/>
        </w:rPr>
      </w:pPr>
      <w:r w:rsidRPr="00B054F1">
        <w:rPr>
          <w:rStyle w:val="FootnoteReference"/>
          <w:rFonts w:ascii="Times New Roman" w:hAnsi="Times New Roman" w:cs="Times New Roman"/>
        </w:rPr>
        <w:footnoteRef/>
      </w:r>
      <w:r>
        <w:rPr>
          <w:rFonts w:ascii="Times New Roman" w:hAnsi="Times New Roman" w:cs="Times New Roman"/>
        </w:rPr>
        <w:t xml:space="preserve"> </w:t>
      </w:r>
      <w:r w:rsidRPr="00B054F1">
        <w:rPr>
          <w:rFonts w:ascii="Times New Roman" w:hAnsi="Times New Roman" w:cs="Times New Roman"/>
        </w:rPr>
        <w:t>Mayor’s Office of Operations,</w:t>
      </w:r>
      <w:r>
        <w:rPr>
          <w:rFonts w:ascii="Times New Roman" w:hAnsi="Times New Roman" w:cs="Times New Roman"/>
          <w:i/>
        </w:rPr>
        <w:t xml:space="preserve"> </w:t>
      </w:r>
      <w:r w:rsidR="009825E3">
        <w:rPr>
          <w:rFonts w:ascii="Times New Roman" w:hAnsi="Times New Roman" w:cs="Times New Roman"/>
          <w:i/>
        </w:rPr>
        <w:t xml:space="preserve">Preliminary </w:t>
      </w:r>
      <w:r>
        <w:rPr>
          <w:rFonts w:ascii="Times New Roman" w:hAnsi="Times New Roman" w:cs="Times New Roman"/>
          <w:i/>
        </w:rPr>
        <w:t>Mayor’s Management Report</w:t>
      </w:r>
      <w:r w:rsidRPr="00B054F1">
        <w:rPr>
          <w:rFonts w:ascii="Times New Roman" w:hAnsi="Times New Roman" w:cs="Times New Roman"/>
          <w:i/>
        </w:rPr>
        <w:t xml:space="preserve"> </w:t>
      </w:r>
      <w:r w:rsidRPr="00B054F1">
        <w:rPr>
          <w:rFonts w:ascii="Times New Roman" w:hAnsi="Times New Roman" w:cs="Times New Roman"/>
        </w:rPr>
        <w:t>(</w:t>
      </w:r>
      <w:r w:rsidR="009825E3">
        <w:rPr>
          <w:rFonts w:ascii="Times New Roman" w:hAnsi="Times New Roman" w:cs="Times New Roman"/>
        </w:rPr>
        <w:t>March 2026</w:t>
      </w:r>
      <w:r>
        <w:rPr>
          <w:rFonts w:ascii="Times New Roman" w:hAnsi="Times New Roman" w:cs="Times New Roman"/>
        </w:rPr>
        <w:t xml:space="preserve">), available at </w:t>
      </w:r>
      <w:hyperlink r:id="rId1" w:history="1">
        <w:r w:rsidR="009E132B" w:rsidRPr="00063390">
          <w:rPr>
            <w:rStyle w:val="Hyperlink"/>
            <w:rFonts w:ascii="Times New Roman" w:hAnsi="Times New Roman" w:cs="Times New Roman"/>
          </w:rPr>
          <w:t>https://www.nyc.gov/assets/operations/downloads/pdf/pmmr2026/2026_pmmr.pdf</w:t>
        </w:r>
      </w:hyperlink>
      <w:r w:rsidR="009C2FDA">
        <w:rPr>
          <w:rFonts w:ascii="Times New Roman" w:hAnsi="Times New Roman" w:cs="Times New Roman"/>
        </w:rPr>
        <w:t xml:space="preserve"> (last visited April 6, 2026).</w:t>
      </w:r>
    </w:p>
  </w:footnote>
  <w:footnote w:id="3">
    <w:p w14:paraId="2CA5DA00" w14:textId="77777777" w:rsidR="00A759CF" w:rsidRPr="001A6E25" w:rsidRDefault="00A759CF" w:rsidP="009825E3">
      <w:pPr>
        <w:pStyle w:val="FootnoteText"/>
        <w:rPr>
          <w:rFonts w:ascii="Times New Roman" w:hAnsi="Times New Roman" w:cs="Times New Roman"/>
        </w:rPr>
      </w:pPr>
      <w:r w:rsidRPr="001A6E25">
        <w:rPr>
          <w:rStyle w:val="FootnoteReference"/>
          <w:rFonts w:ascii="Times New Roman" w:hAnsi="Times New Roman" w:cs="Times New Roman"/>
        </w:rPr>
        <w:footnoteRef/>
      </w:r>
      <w:r w:rsidRPr="001A6E25">
        <w:rPr>
          <w:rFonts w:ascii="Times New Roman" w:hAnsi="Times New Roman" w:cs="Times New Roman"/>
        </w:rPr>
        <w:t xml:space="preserve"> New York Education Law, § 6201.</w:t>
      </w:r>
    </w:p>
  </w:footnote>
  <w:footnote w:id="4">
    <w:p w14:paraId="4873C015" w14:textId="2253C9AF" w:rsidR="00162E69" w:rsidRPr="00162E69" w:rsidRDefault="00162E69" w:rsidP="009825E3">
      <w:pPr>
        <w:pStyle w:val="FootnoteText"/>
        <w:rPr>
          <w:rFonts w:ascii="Times New Roman" w:hAnsi="Times New Roman" w:cs="Times New Roman"/>
        </w:rPr>
      </w:pPr>
      <w:r w:rsidRPr="00162E69">
        <w:rPr>
          <w:rStyle w:val="FootnoteReference"/>
          <w:rFonts w:ascii="Times New Roman" w:hAnsi="Times New Roman" w:cs="Times New Roman"/>
        </w:rPr>
        <w:footnoteRef/>
      </w:r>
      <w:r w:rsidRPr="00162E69">
        <w:rPr>
          <w:rFonts w:ascii="Times New Roman" w:hAnsi="Times New Roman" w:cs="Times New Roman"/>
        </w:rPr>
        <w:t xml:space="preserve"> CUNY Office of </w:t>
      </w:r>
      <w:r w:rsidR="00951F9B">
        <w:rPr>
          <w:rFonts w:ascii="Times New Roman" w:hAnsi="Times New Roman" w:cs="Times New Roman"/>
        </w:rPr>
        <w:t>Student Affairs</w:t>
      </w:r>
      <w:r w:rsidRPr="00162E69">
        <w:rPr>
          <w:rFonts w:ascii="Times New Roman" w:hAnsi="Times New Roman" w:cs="Times New Roman"/>
        </w:rPr>
        <w:t>, “</w:t>
      </w:r>
      <w:r w:rsidR="00951F9B">
        <w:rPr>
          <w:rFonts w:ascii="Times New Roman" w:hAnsi="Times New Roman" w:cs="Times New Roman"/>
        </w:rPr>
        <w:t>Foster Youth College Success Initiative (FYCSI)</w:t>
      </w:r>
      <w:r w:rsidRPr="00162E69">
        <w:rPr>
          <w:rFonts w:ascii="Times New Roman" w:hAnsi="Times New Roman" w:cs="Times New Roman"/>
        </w:rPr>
        <w:t xml:space="preserve">,” available at </w:t>
      </w:r>
      <w:hyperlink r:id="rId2" w:history="1">
        <w:r w:rsidR="00951F9B" w:rsidRPr="00063390">
          <w:rPr>
            <w:rStyle w:val="Hyperlink"/>
            <w:rFonts w:ascii="Times New Roman" w:hAnsi="Times New Roman" w:cs="Times New Roman"/>
          </w:rPr>
          <w:t>https://www.cuny.edu/about/administration/offices/student-affairs/programs-services/foster-youth-college-success-initiative-fycsi/</w:t>
        </w:r>
      </w:hyperlink>
      <w:r w:rsidR="009C2FDA">
        <w:rPr>
          <w:rFonts w:ascii="Times New Roman" w:hAnsi="Times New Roman" w:cs="Times New Roman"/>
        </w:rPr>
        <w:t xml:space="preserve"> (last visited April 6, 2026).</w:t>
      </w:r>
    </w:p>
  </w:footnote>
  <w:footnote w:id="5">
    <w:p w14:paraId="70E31D28" w14:textId="043D46F1" w:rsidR="00AF36B3" w:rsidRPr="00AF36B3" w:rsidRDefault="00AF36B3">
      <w:pPr>
        <w:pStyle w:val="FootnoteText"/>
        <w:rPr>
          <w:rFonts w:ascii="Times New Roman" w:hAnsi="Times New Roman" w:cs="Times New Roman"/>
        </w:rPr>
      </w:pPr>
      <w:r w:rsidRPr="00AF36B3">
        <w:rPr>
          <w:rStyle w:val="FootnoteReference"/>
          <w:rFonts w:ascii="Times New Roman" w:hAnsi="Times New Roman" w:cs="Times New Roman"/>
        </w:rPr>
        <w:footnoteRef/>
      </w:r>
      <w:r w:rsidRPr="00AF36B3">
        <w:rPr>
          <w:rFonts w:ascii="Times New Roman" w:hAnsi="Times New Roman" w:cs="Times New Roman"/>
        </w:rPr>
        <w:t xml:space="preserve"> Administration for Children’s Services, “About ACS,” available at </w:t>
      </w:r>
      <w:hyperlink r:id="rId3" w:history="1">
        <w:r w:rsidRPr="00AF36B3">
          <w:rPr>
            <w:rStyle w:val="Hyperlink"/>
            <w:rFonts w:ascii="Times New Roman" w:hAnsi="Times New Roman" w:cs="Times New Roman"/>
          </w:rPr>
          <w:t>https://nyc.gov/site/acs/about/about.page</w:t>
        </w:r>
      </w:hyperlink>
      <w:r w:rsidR="009C2FDA">
        <w:rPr>
          <w:rFonts w:ascii="Times New Roman" w:hAnsi="Times New Roman" w:cs="Times New Roman"/>
        </w:rPr>
        <w:t xml:space="preserve"> (last visited April 6, 2026).</w:t>
      </w:r>
    </w:p>
  </w:footnote>
  <w:footnote w:id="6">
    <w:p w14:paraId="17DBFE11" w14:textId="2F8C697C" w:rsidR="00CE65B0" w:rsidRDefault="00CE65B0">
      <w:pPr>
        <w:pStyle w:val="FootnoteText"/>
      </w:pPr>
      <w:r>
        <w:rPr>
          <w:rStyle w:val="FootnoteReference"/>
        </w:rPr>
        <w:footnoteRef/>
      </w:r>
      <w:r>
        <w:t xml:space="preserve"> </w:t>
      </w:r>
      <w:r w:rsidRPr="0028725F">
        <w:rPr>
          <w:rFonts w:ascii="Times New Roman" w:hAnsi="Times New Roman" w:cs="Times New Roman"/>
          <w:i/>
          <w:iCs/>
        </w:rPr>
        <w:t>Id.</w:t>
      </w:r>
    </w:p>
  </w:footnote>
  <w:footnote w:id="7">
    <w:p w14:paraId="7B006140" w14:textId="2C3C5B93" w:rsidR="004A38C0" w:rsidRDefault="004A38C0">
      <w:pPr>
        <w:pStyle w:val="FootnoteText"/>
      </w:pPr>
      <w:r>
        <w:rPr>
          <w:rStyle w:val="FootnoteReference"/>
        </w:rPr>
        <w:footnoteRef/>
      </w:r>
      <w:r>
        <w:t xml:space="preserve"> </w:t>
      </w:r>
      <w:r w:rsidRPr="0028725F">
        <w:rPr>
          <w:rFonts w:ascii="Times New Roman" w:hAnsi="Times New Roman" w:cs="Times New Roman"/>
          <w:i/>
          <w:iCs/>
        </w:rPr>
        <w:t>Id.</w:t>
      </w:r>
    </w:p>
  </w:footnote>
  <w:footnote w:id="8">
    <w:p w14:paraId="46B77D05" w14:textId="7CE34FA3" w:rsidR="0035153C" w:rsidRPr="008F45DE" w:rsidRDefault="0035153C">
      <w:pPr>
        <w:pStyle w:val="FootnoteText"/>
        <w:rPr>
          <w:rFonts w:ascii="Times New Roman" w:hAnsi="Times New Roman" w:cs="Times New Roman"/>
        </w:rPr>
      </w:pPr>
      <w:r w:rsidRPr="008F45DE">
        <w:rPr>
          <w:rStyle w:val="FootnoteReference"/>
          <w:rFonts w:ascii="Times New Roman" w:hAnsi="Times New Roman" w:cs="Times New Roman"/>
        </w:rPr>
        <w:footnoteRef/>
      </w:r>
      <w:r w:rsidRPr="008F45DE">
        <w:rPr>
          <w:rFonts w:ascii="Times New Roman" w:hAnsi="Times New Roman" w:cs="Times New Roman"/>
        </w:rPr>
        <w:t xml:space="preserve"> </w:t>
      </w:r>
      <w:r w:rsidR="00E019CB" w:rsidRPr="00FD28FC">
        <w:rPr>
          <w:rFonts w:ascii="Times New Roman" w:hAnsi="Times New Roman" w:cs="Times New Roman"/>
          <w:i/>
          <w:iCs/>
        </w:rPr>
        <w:t>Supra</w:t>
      </w:r>
      <w:r w:rsidR="00E019CB">
        <w:rPr>
          <w:rFonts w:ascii="Times New Roman" w:hAnsi="Times New Roman" w:cs="Times New Roman"/>
        </w:rPr>
        <w:t>, note 3.</w:t>
      </w:r>
    </w:p>
  </w:footnote>
  <w:footnote w:id="9">
    <w:p w14:paraId="3142EECC" w14:textId="098421C1" w:rsidR="002C09C6" w:rsidRPr="008F45DE" w:rsidRDefault="002C09C6">
      <w:pPr>
        <w:pStyle w:val="FootnoteText"/>
        <w:rPr>
          <w:rFonts w:ascii="Times New Roman" w:hAnsi="Times New Roman" w:cs="Times New Roman"/>
        </w:rPr>
      </w:pPr>
      <w:r w:rsidRPr="008F45DE">
        <w:rPr>
          <w:rStyle w:val="FootnoteReference"/>
          <w:rFonts w:ascii="Times New Roman" w:hAnsi="Times New Roman" w:cs="Times New Roman"/>
        </w:rPr>
        <w:footnoteRef/>
      </w:r>
      <w:r w:rsidRPr="008F45DE">
        <w:rPr>
          <w:rFonts w:ascii="Times New Roman" w:hAnsi="Times New Roman" w:cs="Times New Roman"/>
        </w:rPr>
        <w:t xml:space="preserve"> </w:t>
      </w:r>
      <w:r w:rsidR="008F45DE" w:rsidRPr="008F45DE">
        <w:rPr>
          <w:rFonts w:ascii="Times New Roman" w:hAnsi="Times New Roman" w:cs="Times New Roman"/>
          <w:i/>
          <w:iCs/>
        </w:rPr>
        <w:t>Id.</w:t>
      </w:r>
    </w:p>
  </w:footnote>
  <w:footnote w:id="10">
    <w:p w14:paraId="575CB87E" w14:textId="2D0FA9DA" w:rsidR="00654E32" w:rsidRPr="008F45DE" w:rsidRDefault="00654E32">
      <w:pPr>
        <w:pStyle w:val="FootnoteText"/>
        <w:rPr>
          <w:rFonts w:ascii="Times New Roman" w:hAnsi="Times New Roman" w:cs="Times New Roman"/>
        </w:rPr>
      </w:pPr>
      <w:r w:rsidRPr="008F45DE">
        <w:rPr>
          <w:rStyle w:val="FootnoteReference"/>
          <w:rFonts w:ascii="Times New Roman" w:hAnsi="Times New Roman" w:cs="Times New Roman"/>
        </w:rPr>
        <w:footnoteRef/>
      </w:r>
      <w:r w:rsidRPr="008F45DE">
        <w:rPr>
          <w:rFonts w:ascii="Times New Roman" w:hAnsi="Times New Roman" w:cs="Times New Roman"/>
        </w:rPr>
        <w:t xml:space="preserve"> </w:t>
      </w:r>
      <w:r w:rsidR="008F45DE" w:rsidRPr="008F45DE">
        <w:rPr>
          <w:rFonts w:ascii="Times New Roman" w:hAnsi="Times New Roman" w:cs="Times New Roman"/>
          <w:i/>
          <w:iCs/>
        </w:rPr>
        <w:t>Id.</w:t>
      </w:r>
    </w:p>
  </w:footnote>
  <w:footnote w:id="11">
    <w:p w14:paraId="7EB4B35A" w14:textId="4CF3E7A3" w:rsidR="00654E32" w:rsidRPr="008F45DE" w:rsidRDefault="00654E32">
      <w:pPr>
        <w:pStyle w:val="FootnoteText"/>
        <w:rPr>
          <w:rFonts w:ascii="Times New Roman" w:hAnsi="Times New Roman" w:cs="Times New Roman"/>
        </w:rPr>
      </w:pPr>
      <w:r w:rsidRPr="008F45DE">
        <w:rPr>
          <w:rStyle w:val="FootnoteReference"/>
          <w:rFonts w:ascii="Times New Roman" w:hAnsi="Times New Roman" w:cs="Times New Roman"/>
        </w:rPr>
        <w:footnoteRef/>
      </w:r>
      <w:r w:rsidRPr="008F45DE">
        <w:rPr>
          <w:rFonts w:ascii="Times New Roman" w:hAnsi="Times New Roman" w:cs="Times New Roman"/>
        </w:rPr>
        <w:t xml:space="preserve"> </w:t>
      </w:r>
      <w:r w:rsidR="008F45DE" w:rsidRPr="008F45DE">
        <w:rPr>
          <w:rFonts w:ascii="Times New Roman" w:hAnsi="Times New Roman" w:cs="Times New Roman"/>
          <w:i/>
          <w:iCs/>
        </w:rPr>
        <w:t>Id.</w:t>
      </w:r>
    </w:p>
  </w:footnote>
  <w:footnote w:id="12">
    <w:p w14:paraId="010E5692" w14:textId="440A3114" w:rsidR="002F4296" w:rsidRPr="008F45DE" w:rsidRDefault="002F4296">
      <w:pPr>
        <w:pStyle w:val="FootnoteText"/>
        <w:rPr>
          <w:rFonts w:ascii="Times New Roman" w:hAnsi="Times New Roman" w:cs="Times New Roman"/>
        </w:rPr>
      </w:pPr>
      <w:r w:rsidRPr="008F45DE">
        <w:rPr>
          <w:rStyle w:val="FootnoteReference"/>
          <w:rFonts w:ascii="Times New Roman" w:hAnsi="Times New Roman" w:cs="Times New Roman"/>
        </w:rPr>
        <w:footnoteRef/>
      </w:r>
      <w:r w:rsidRPr="008F45DE">
        <w:rPr>
          <w:rFonts w:ascii="Times New Roman" w:hAnsi="Times New Roman" w:cs="Times New Roman"/>
        </w:rPr>
        <w:t xml:space="preserve"> </w:t>
      </w:r>
      <w:r w:rsidR="008F45DE" w:rsidRPr="008F45DE">
        <w:rPr>
          <w:rFonts w:ascii="Times New Roman" w:hAnsi="Times New Roman" w:cs="Times New Roman"/>
          <w:i/>
          <w:iCs/>
        </w:rPr>
        <w:t>Id.</w:t>
      </w:r>
    </w:p>
  </w:footnote>
  <w:footnote w:id="13">
    <w:p w14:paraId="2E2FE02D" w14:textId="5609B670" w:rsidR="00E61814" w:rsidRPr="00142371" w:rsidRDefault="00E61814">
      <w:pPr>
        <w:pStyle w:val="FootnoteText"/>
        <w:rPr>
          <w:rFonts w:ascii="Times New Roman" w:hAnsi="Times New Roman" w:cs="Times New Roman"/>
        </w:rPr>
      </w:pPr>
      <w:r w:rsidRPr="00142371">
        <w:rPr>
          <w:rStyle w:val="FootnoteReference"/>
          <w:rFonts w:ascii="Times New Roman" w:hAnsi="Times New Roman" w:cs="Times New Roman"/>
        </w:rPr>
        <w:footnoteRef/>
      </w:r>
      <w:r w:rsidRPr="00142371">
        <w:rPr>
          <w:rFonts w:ascii="Times New Roman" w:hAnsi="Times New Roman" w:cs="Times New Roman"/>
        </w:rPr>
        <w:t xml:space="preserve"> </w:t>
      </w:r>
      <w:r w:rsidR="008F45DE" w:rsidRPr="00142371">
        <w:rPr>
          <w:rFonts w:ascii="Times New Roman" w:hAnsi="Times New Roman" w:cs="Times New Roman"/>
          <w:i/>
          <w:iCs/>
        </w:rPr>
        <w:t>Id.</w:t>
      </w:r>
    </w:p>
  </w:footnote>
  <w:footnote w:id="14">
    <w:p w14:paraId="6211AD04" w14:textId="1BD1278C" w:rsidR="00445FD9" w:rsidRPr="00142371" w:rsidRDefault="00445FD9">
      <w:pPr>
        <w:pStyle w:val="FootnoteText"/>
        <w:rPr>
          <w:rFonts w:ascii="Times New Roman" w:hAnsi="Times New Roman" w:cs="Times New Roman"/>
        </w:rPr>
      </w:pPr>
      <w:r w:rsidRPr="00142371">
        <w:rPr>
          <w:rStyle w:val="FootnoteReference"/>
          <w:rFonts w:ascii="Times New Roman" w:hAnsi="Times New Roman" w:cs="Times New Roman"/>
        </w:rPr>
        <w:footnoteRef/>
      </w:r>
      <w:r w:rsidRPr="00142371">
        <w:rPr>
          <w:rFonts w:ascii="Times New Roman" w:hAnsi="Times New Roman" w:cs="Times New Roman"/>
        </w:rPr>
        <w:t xml:space="preserve"> </w:t>
      </w:r>
      <w:r w:rsidR="00142371" w:rsidRPr="00142371">
        <w:rPr>
          <w:rFonts w:ascii="Times New Roman" w:hAnsi="Times New Roman" w:cs="Times New Roman"/>
        </w:rPr>
        <w:t>CUNY Graduate Center News, “She Turned Her Childhood in Foster Care Into Myth-Busting Scholarship” (September 16,</w:t>
      </w:r>
      <w:r w:rsidR="00E019CB">
        <w:rPr>
          <w:rFonts w:ascii="Times New Roman" w:hAnsi="Times New Roman" w:cs="Times New Roman"/>
        </w:rPr>
        <w:t xml:space="preserve"> </w:t>
      </w:r>
      <w:r w:rsidR="00142371" w:rsidRPr="00142371">
        <w:rPr>
          <w:rFonts w:ascii="Times New Roman" w:hAnsi="Times New Roman" w:cs="Times New Roman"/>
        </w:rPr>
        <w:t xml:space="preserve">2025), available at </w:t>
      </w:r>
      <w:hyperlink r:id="rId4" w:history="1">
        <w:r w:rsidR="00142371" w:rsidRPr="00142371">
          <w:rPr>
            <w:rStyle w:val="Hyperlink"/>
            <w:rFonts w:ascii="Times New Roman" w:hAnsi="Times New Roman" w:cs="Times New Roman"/>
          </w:rPr>
          <w:t>https://www.gc.cuny.edu/news/she-turned-her-childhood-foster-care-myth-busting-scholarship</w:t>
        </w:r>
      </w:hyperlink>
      <w:r w:rsidR="009C2FDA">
        <w:rPr>
          <w:rFonts w:ascii="Times New Roman" w:hAnsi="Times New Roman" w:cs="Times New Roman"/>
        </w:rPr>
        <w:t xml:space="preserve"> (last visited April 6, 2026).</w:t>
      </w:r>
    </w:p>
  </w:footnote>
  <w:footnote w:id="15">
    <w:p w14:paraId="166B1055" w14:textId="771D1257" w:rsidR="00B73655" w:rsidRPr="00142371" w:rsidRDefault="00B73655">
      <w:pPr>
        <w:pStyle w:val="FootnoteText"/>
        <w:rPr>
          <w:rFonts w:ascii="Times New Roman" w:hAnsi="Times New Roman" w:cs="Times New Roman"/>
        </w:rPr>
      </w:pPr>
      <w:r w:rsidRPr="00142371">
        <w:rPr>
          <w:rStyle w:val="FootnoteReference"/>
          <w:rFonts w:ascii="Times New Roman" w:hAnsi="Times New Roman" w:cs="Times New Roman"/>
        </w:rPr>
        <w:footnoteRef/>
      </w:r>
      <w:r w:rsidRPr="00142371">
        <w:rPr>
          <w:rFonts w:ascii="Times New Roman" w:hAnsi="Times New Roman" w:cs="Times New Roman"/>
        </w:rPr>
        <w:t xml:space="preserve"> </w:t>
      </w:r>
      <w:r w:rsidR="00142371" w:rsidRPr="00142371">
        <w:rPr>
          <w:rFonts w:ascii="Times New Roman" w:hAnsi="Times New Roman" w:cs="Times New Roman"/>
          <w:i/>
          <w:iCs/>
        </w:rPr>
        <w:t>Id.</w:t>
      </w:r>
    </w:p>
  </w:footnote>
  <w:footnote w:id="16">
    <w:p w14:paraId="4D911B0B" w14:textId="31557E3B" w:rsidR="00B73655" w:rsidRPr="00142371" w:rsidRDefault="00B73655">
      <w:pPr>
        <w:pStyle w:val="FootnoteText"/>
        <w:rPr>
          <w:rFonts w:ascii="Times New Roman" w:hAnsi="Times New Roman" w:cs="Times New Roman"/>
        </w:rPr>
      </w:pPr>
      <w:r w:rsidRPr="00142371">
        <w:rPr>
          <w:rStyle w:val="FootnoteReference"/>
          <w:rFonts w:ascii="Times New Roman" w:hAnsi="Times New Roman" w:cs="Times New Roman"/>
        </w:rPr>
        <w:footnoteRef/>
      </w:r>
      <w:r w:rsidRPr="00142371">
        <w:rPr>
          <w:rFonts w:ascii="Times New Roman" w:hAnsi="Times New Roman" w:cs="Times New Roman"/>
        </w:rPr>
        <w:t xml:space="preserve"> </w:t>
      </w:r>
      <w:r w:rsidR="00142371" w:rsidRPr="00142371">
        <w:rPr>
          <w:rFonts w:ascii="Times New Roman" w:hAnsi="Times New Roman" w:cs="Times New Roman"/>
          <w:i/>
          <w:iCs/>
        </w:rPr>
        <w:t>Id.</w:t>
      </w:r>
    </w:p>
  </w:footnote>
  <w:footnote w:id="17">
    <w:p w14:paraId="54001A6C" w14:textId="37D87A1F" w:rsidR="00B73655" w:rsidRPr="00142371" w:rsidRDefault="00B73655">
      <w:pPr>
        <w:pStyle w:val="FootnoteText"/>
        <w:rPr>
          <w:rFonts w:ascii="Times New Roman" w:hAnsi="Times New Roman" w:cs="Times New Roman"/>
        </w:rPr>
      </w:pPr>
      <w:r w:rsidRPr="00142371">
        <w:rPr>
          <w:rStyle w:val="FootnoteReference"/>
          <w:rFonts w:ascii="Times New Roman" w:hAnsi="Times New Roman" w:cs="Times New Roman"/>
        </w:rPr>
        <w:footnoteRef/>
      </w:r>
      <w:r w:rsidRPr="00142371">
        <w:rPr>
          <w:rFonts w:ascii="Times New Roman" w:hAnsi="Times New Roman" w:cs="Times New Roman"/>
        </w:rPr>
        <w:t xml:space="preserve"> </w:t>
      </w:r>
      <w:r w:rsidR="00142371" w:rsidRPr="00142371">
        <w:rPr>
          <w:rFonts w:ascii="Times New Roman" w:hAnsi="Times New Roman" w:cs="Times New Roman"/>
          <w:i/>
          <w:iCs/>
        </w:rPr>
        <w:t>Id.</w:t>
      </w:r>
    </w:p>
  </w:footnote>
  <w:footnote w:id="18">
    <w:p w14:paraId="65B2877F" w14:textId="06D1C531" w:rsidR="00142371" w:rsidRPr="00142371" w:rsidRDefault="00142371">
      <w:pPr>
        <w:pStyle w:val="FootnoteText"/>
        <w:rPr>
          <w:rFonts w:ascii="Times New Roman" w:hAnsi="Times New Roman" w:cs="Times New Roman"/>
        </w:rPr>
      </w:pPr>
      <w:r w:rsidRPr="00142371">
        <w:rPr>
          <w:rStyle w:val="FootnoteReference"/>
          <w:rFonts w:ascii="Times New Roman" w:hAnsi="Times New Roman" w:cs="Times New Roman"/>
        </w:rPr>
        <w:footnoteRef/>
      </w:r>
      <w:r w:rsidRPr="00142371">
        <w:rPr>
          <w:rFonts w:ascii="Times New Roman" w:hAnsi="Times New Roman" w:cs="Times New Roman"/>
        </w:rPr>
        <w:t xml:space="preserve"> </w:t>
      </w:r>
      <w:r w:rsidRPr="00142371">
        <w:rPr>
          <w:rFonts w:ascii="Times New Roman" w:hAnsi="Times New Roman" w:cs="Times New Roman"/>
          <w:i/>
          <w:iCs/>
        </w:rPr>
        <w:t>Id.</w:t>
      </w:r>
    </w:p>
  </w:footnote>
  <w:footnote w:id="19">
    <w:p w14:paraId="11053F47" w14:textId="388698AE" w:rsidR="00142371" w:rsidRPr="00142371" w:rsidRDefault="00142371">
      <w:pPr>
        <w:pStyle w:val="FootnoteText"/>
        <w:rPr>
          <w:rFonts w:ascii="Times New Roman" w:hAnsi="Times New Roman" w:cs="Times New Roman"/>
        </w:rPr>
      </w:pPr>
      <w:r w:rsidRPr="00142371">
        <w:rPr>
          <w:rStyle w:val="FootnoteReference"/>
          <w:rFonts w:ascii="Times New Roman" w:hAnsi="Times New Roman" w:cs="Times New Roman"/>
        </w:rPr>
        <w:footnoteRef/>
      </w:r>
      <w:r w:rsidRPr="00142371">
        <w:rPr>
          <w:rFonts w:ascii="Times New Roman" w:hAnsi="Times New Roman" w:cs="Times New Roman"/>
        </w:rPr>
        <w:t xml:space="preserve"> </w:t>
      </w:r>
      <w:r w:rsidRPr="00142371">
        <w:rPr>
          <w:rFonts w:ascii="Times New Roman" w:hAnsi="Times New Roman" w:cs="Times New Roman"/>
          <w:i/>
          <w:iCs/>
        </w:rPr>
        <w:t>Id.</w:t>
      </w:r>
    </w:p>
  </w:footnote>
  <w:footnote w:id="20">
    <w:p w14:paraId="3608D9A5" w14:textId="4D385239" w:rsidR="008B5DDA" w:rsidRPr="009C2FDA" w:rsidRDefault="00A64C15">
      <w:pPr>
        <w:pStyle w:val="FootnoteText"/>
        <w:rPr>
          <w:rFonts w:ascii="Times New Roman" w:hAnsi="Times New Roman" w:cs="Times New Roman"/>
          <w:b/>
          <w:bCs/>
        </w:rPr>
      </w:pPr>
      <w:r w:rsidRPr="008B5DDA">
        <w:rPr>
          <w:rStyle w:val="FootnoteReference"/>
          <w:rFonts w:ascii="Times New Roman" w:hAnsi="Times New Roman" w:cs="Times New Roman"/>
        </w:rPr>
        <w:footnoteRef/>
      </w:r>
      <w:r w:rsidRPr="008B5DDA">
        <w:rPr>
          <w:rFonts w:ascii="Times New Roman" w:hAnsi="Times New Roman" w:cs="Times New Roman"/>
        </w:rPr>
        <w:t xml:space="preserve"> </w:t>
      </w:r>
      <w:r w:rsidR="008B5DDA" w:rsidRPr="008B5DDA">
        <w:rPr>
          <w:rFonts w:ascii="Times New Roman" w:hAnsi="Times New Roman" w:cs="Times New Roman"/>
        </w:rPr>
        <w:t xml:space="preserve">Administration for Children’s Services, “About College Choice,” available at </w:t>
      </w:r>
      <w:hyperlink r:id="rId5" w:history="1">
        <w:r w:rsidR="008B5DDA" w:rsidRPr="008B5DDA">
          <w:rPr>
            <w:rStyle w:val="Hyperlink"/>
            <w:rFonts w:ascii="Times New Roman" w:hAnsi="Times New Roman" w:cs="Times New Roman"/>
          </w:rPr>
          <w:t>https://nyc.gov/site/acs/youth/college-choice.page</w:t>
        </w:r>
      </w:hyperlink>
      <w:r w:rsidR="009C2FDA">
        <w:rPr>
          <w:rFonts w:ascii="Times New Roman" w:hAnsi="Times New Roman" w:cs="Times New Roman"/>
        </w:rPr>
        <w:t xml:space="preserve"> (last visited April 6, 2026).</w:t>
      </w:r>
    </w:p>
  </w:footnote>
  <w:footnote w:id="21">
    <w:p w14:paraId="547CCFE8" w14:textId="5836FCD7" w:rsidR="000406EF" w:rsidRPr="0044442C" w:rsidRDefault="000406EF">
      <w:pPr>
        <w:pStyle w:val="FootnoteText"/>
        <w:rPr>
          <w:rFonts w:ascii="Times New Roman" w:hAnsi="Times New Roman" w:cs="Times New Roman"/>
        </w:rPr>
      </w:pPr>
      <w:r>
        <w:rPr>
          <w:rStyle w:val="FootnoteReference"/>
        </w:rPr>
        <w:footnoteRef/>
      </w:r>
      <w:r>
        <w:t xml:space="preserve"> </w:t>
      </w:r>
      <w:r w:rsidRPr="0044442C">
        <w:rPr>
          <w:rFonts w:ascii="Times New Roman" w:hAnsi="Times New Roman" w:cs="Times New Roman"/>
        </w:rPr>
        <w:t>Office of the Mayor, “</w:t>
      </w:r>
      <w:r w:rsidRPr="0044442C">
        <w:rPr>
          <w:rFonts w:ascii="Times New Roman" w:hAnsi="Times New Roman" w:cs="Times New Roman"/>
          <w:i/>
          <w:iCs/>
        </w:rPr>
        <w:t>Mayor Adams, Administration for Children</w:t>
      </w:r>
      <w:r w:rsidR="00E019CB">
        <w:rPr>
          <w:rFonts w:ascii="Times New Roman" w:hAnsi="Times New Roman" w:cs="Times New Roman"/>
          <w:i/>
          <w:iCs/>
        </w:rPr>
        <w:t>’</w:t>
      </w:r>
      <w:r w:rsidRPr="0044442C">
        <w:rPr>
          <w:rFonts w:ascii="Times New Roman" w:hAnsi="Times New Roman" w:cs="Times New Roman"/>
          <w:i/>
          <w:iCs/>
        </w:rPr>
        <w:t xml:space="preserve">s Services Announce </w:t>
      </w:r>
      <w:r w:rsidR="00E019CB">
        <w:rPr>
          <w:rFonts w:ascii="Times New Roman" w:hAnsi="Times New Roman" w:cs="Times New Roman"/>
          <w:i/>
          <w:iCs/>
        </w:rPr>
        <w:t>‘</w:t>
      </w:r>
      <w:r w:rsidRPr="0044442C">
        <w:rPr>
          <w:rFonts w:ascii="Times New Roman" w:hAnsi="Times New Roman" w:cs="Times New Roman"/>
          <w:i/>
          <w:iCs/>
        </w:rPr>
        <w:t>College Choice</w:t>
      </w:r>
      <w:r w:rsidR="00E019CB">
        <w:rPr>
          <w:rFonts w:ascii="Times New Roman" w:hAnsi="Times New Roman" w:cs="Times New Roman"/>
          <w:i/>
          <w:iCs/>
        </w:rPr>
        <w:t>’</w:t>
      </w:r>
      <w:r w:rsidRPr="0044442C">
        <w:rPr>
          <w:rFonts w:ascii="Times New Roman" w:hAnsi="Times New Roman" w:cs="Times New Roman"/>
          <w:i/>
          <w:iCs/>
        </w:rPr>
        <w:t xml:space="preserve"> Program to Help Cover Cost of College Expenses for Hundreds of Students in Foster Care</w:t>
      </w:r>
      <w:r w:rsidRPr="000406EF">
        <w:rPr>
          <w:rFonts w:ascii="Times New Roman" w:hAnsi="Times New Roman" w:cs="Times New Roman"/>
          <w:i/>
          <w:iCs/>
        </w:rPr>
        <w:t>”</w:t>
      </w:r>
      <w:r>
        <w:rPr>
          <w:rFonts w:ascii="Times New Roman" w:hAnsi="Times New Roman" w:cs="Times New Roman"/>
        </w:rPr>
        <w:t xml:space="preserve"> (October 4, 2022)</w:t>
      </w:r>
      <w:r w:rsidR="00D6700D">
        <w:rPr>
          <w:rFonts w:ascii="Times New Roman" w:hAnsi="Times New Roman" w:cs="Times New Roman"/>
        </w:rPr>
        <w:t xml:space="preserve">, </w:t>
      </w:r>
      <w:r w:rsidR="00D6700D" w:rsidRPr="00E019CB">
        <w:rPr>
          <w:rFonts w:ascii="Times New Roman" w:hAnsi="Times New Roman" w:cs="Times New Roman"/>
        </w:rPr>
        <w:t>available at</w:t>
      </w:r>
      <w:r w:rsidR="00D6700D">
        <w:rPr>
          <w:rFonts w:ascii="Times New Roman" w:hAnsi="Times New Roman" w:cs="Times New Roman"/>
        </w:rPr>
        <w:t xml:space="preserve"> </w:t>
      </w:r>
      <w:hyperlink r:id="rId6" w:history="1">
        <w:r w:rsidR="00D6700D" w:rsidRPr="00A46692">
          <w:rPr>
            <w:rStyle w:val="Hyperlink"/>
            <w:rFonts w:ascii="Times New Roman" w:hAnsi="Times New Roman" w:cs="Times New Roman"/>
          </w:rPr>
          <w:t>https://www.nyc.gov/mayors-office/news/2022/10/mayor-adams-administration-children-s-services-college-choice-program-help-cover</w:t>
        </w:r>
      </w:hyperlink>
      <w:r w:rsidR="00D6700D">
        <w:rPr>
          <w:rFonts w:ascii="Times New Roman" w:hAnsi="Times New Roman" w:cs="Times New Roman"/>
        </w:rPr>
        <w:t xml:space="preserve"> (last visited March 31, 2026)</w:t>
      </w:r>
      <w:r w:rsidR="00E019CB">
        <w:rPr>
          <w:rFonts w:ascii="Times New Roman" w:hAnsi="Times New Roman" w:cs="Times New Roman"/>
        </w:rPr>
        <w:t>.</w:t>
      </w:r>
    </w:p>
  </w:footnote>
  <w:footnote w:id="22">
    <w:p w14:paraId="76C7D21B" w14:textId="5146D2D4" w:rsidR="000406EF" w:rsidRPr="0044442C" w:rsidRDefault="000406EF">
      <w:pPr>
        <w:pStyle w:val="FootnoteText"/>
        <w:rPr>
          <w:rFonts w:ascii="Times New Roman" w:hAnsi="Times New Roman" w:cs="Times New Roman"/>
        </w:rPr>
      </w:pPr>
      <w:r w:rsidRPr="0044442C">
        <w:rPr>
          <w:rStyle w:val="FootnoteReference"/>
          <w:rFonts w:ascii="Times New Roman" w:hAnsi="Times New Roman" w:cs="Times New Roman"/>
        </w:rPr>
        <w:footnoteRef/>
      </w:r>
      <w:r w:rsidRPr="0044442C">
        <w:rPr>
          <w:rFonts w:ascii="Times New Roman" w:hAnsi="Times New Roman" w:cs="Times New Roman"/>
        </w:rPr>
        <w:t xml:space="preserve"> </w:t>
      </w:r>
      <w:r w:rsidR="00D6700D" w:rsidRPr="00D6700D">
        <w:rPr>
          <w:rFonts w:ascii="Times New Roman" w:hAnsi="Times New Roman" w:cs="Times New Roman"/>
          <w:i/>
          <w:iCs/>
        </w:rPr>
        <w:t>Id.</w:t>
      </w:r>
    </w:p>
  </w:footnote>
  <w:footnote w:id="23">
    <w:p w14:paraId="2A516CBB" w14:textId="6DBFFCFE" w:rsidR="00E60E93" w:rsidRPr="00D6700D" w:rsidRDefault="00E60E93" w:rsidP="008B5DDA">
      <w:pPr>
        <w:pStyle w:val="FootnoteText"/>
        <w:rPr>
          <w:rFonts w:ascii="Times New Roman" w:hAnsi="Times New Roman" w:cs="Times New Roman"/>
        </w:rPr>
      </w:pPr>
      <w:r w:rsidRPr="00D6700D">
        <w:rPr>
          <w:rStyle w:val="FootnoteReference"/>
          <w:rFonts w:ascii="Times New Roman" w:hAnsi="Times New Roman" w:cs="Times New Roman"/>
        </w:rPr>
        <w:footnoteRef/>
      </w:r>
      <w:r w:rsidRPr="00D6700D">
        <w:rPr>
          <w:rFonts w:ascii="Times New Roman" w:hAnsi="Times New Roman" w:cs="Times New Roman"/>
        </w:rPr>
        <w:t xml:space="preserve"> </w:t>
      </w:r>
      <w:r w:rsidR="008B5DDA" w:rsidRPr="00D6700D">
        <w:rPr>
          <w:rFonts w:ascii="Times New Roman" w:hAnsi="Times New Roman" w:cs="Times New Roman"/>
          <w:i/>
          <w:iCs/>
        </w:rPr>
        <w:t>Id.</w:t>
      </w:r>
    </w:p>
  </w:footnote>
  <w:footnote w:id="24">
    <w:p w14:paraId="20FA21A0" w14:textId="79597C54" w:rsidR="00624D8F" w:rsidRPr="008B5DDA" w:rsidRDefault="00624D8F" w:rsidP="008B5DDA">
      <w:pPr>
        <w:pStyle w:val="FootnoteText"/>
        <w:rPr>
          <w:rFonts w:ascii="Times New Roman" w:hAnsi="Times New Roman" w:cs="Times New Roman"/>
        </w:rPr>
      </w:pPr>
      <w:r w:rsidRPr="00D6700D">
        <w:rPr>
          <w:rStyle w:val="FootnoteReference"/>
          <w:rFonts w:ascii="Times New Roman" w:hAnsi="Times New Roman" w:cs="Times New Roman"/>
        </w:rPr>
        <w:footnoteRef/>
      </w:r>
      <w:r w:rsidRPr="00D6700D">
        <w:rPr>
          <w:rFonts w:ascii="Times New Roman" w:hAnsi="Times New Roman" w:cs="Times New Roman"/>
        </w:rPr>
        <w:t xml:space="preserve"> </w:t>
      </w:r>
      <w:r w:rsidR="008B5DDA" w:rsidRPr="00D6700D">
        <w:rPr>
          <w:rFonts w:ascii="Times New Roman" w:hAnsi="Times New Roman" w:cs="Times New Roman"/>
          <w:i/>
          <w:iCs/>
        </w:rPr>
        <w:t>Id.</w:t>
      </w:r>
    </w:p>
  </w:footnote>
  <w:footnote w:id="25">
    <w:p w14:paraId="2591C4AA" w14:textId="1DF32DD0" w:rsidR="008B5DDA" w:rsidRPr="00D6700D" w:rsidRDefault="00571B77" w:rsidP="008B5DDA">
      <w:pPr>
        <w:pStyle w:val="FootnoteText"/>
        <w:rPr>
          <w:rFonts w:ascii="Times New Roman" w:hAnsi="Times New Roman" w:cs="Times New Roman"/>
        </w:rPr>
      </w:pPr>
      <w:r w:rsidRPr="00D6700D">
        <w:rPr>
          <w:rStyle w:val="FootnoteReference"/>
          <w:rFonts w:ascii="Times New Roman" w:hAnsi="Times New Roman" w:cs="Times New Roman"/>
        </w:rPr>
        <w:footnoteRef/>
      </w:r>
      <w:r w:rsidRPr="00D6700D">
        <w:rPr>
          <w:rFonts w:ascii="Times New Roman" w:hAnsi="Times New Roman" w:cs="Times New Roman"/>
        </w:rPr>
        <w:t xml:space="preserve"> The Center for Fair Futures, “Guide to the College Choice Program,” available at </w:t>
      </w:r>
      <w:hyperlink r:id="rId7" w:history="1">
        <w:r w:rsidR="008B5DDA" w:rsidRPr="00D6700D">
          <w:rPr>
            <w:rStyle w:val="Hyperlink"/>
            <w:rFonts w:ascii="Times New Roman" w:hAnsi="Times New Roman" w:cs="Times New Roman"/>
          </w:rPr>
          <w:t>https://resources.fairfuturesny.org/AppendixG13</w:t>
        </w:r>
      </w:hyperlink>
      <w:r w:rsidR="009C2FDA">
        <w:rPr>
          <w:rFonts w:ascii="Times New Roman" w:hAnsi="Times New Roman" w:cs="Times New Roman"/>
        </w:rPr>
        <w:t xml:space="preserve"> (last visited April 6, 2026).</w:t>
      </w:r>
    </w:p>
  </w:footnote>
  <w:footnote w:id="26">
    <w:p w14:paraId="6D50A218" w14:textId="40DB7C49" w:rsidR="00981697" w:rsidRPr="00A8387A" w:rsidRDefault="00981697" w:rsidP="00981697">
      <w:pPr>
        <w:pStyle w:val="FootnoteText"/>
        <w:rPr>
          <w:rFonts w:ascii="Times New Roman" w:hAnsi="Times New Roman" w:cs="Times New Roman"/>
        </w:rPr>
      </w:pPr>
      <w:r w:rsidRPr="00A8387A">
        <w:rPr>
          <w:rStyle w:val="FootnoteReference"/>
          <w:rFonts w:ascii="Times New Roman" w:hAnsi="Times New Roman" w:cs="Times New Roman"/>
        </w:rPr>
        <w:footnoteRef/>
      </w:r>
      <w:r w:rsidRPr="00A8387A">
        <w:rPr>
          <w:rFonts w:ascii="Times New Roman" w:hAnsi="Times New Roman" w:cs="Times New Roman"/>
        </w:rPr>
        <w:t xml:space="preserve"> </w:t>
      </w:r>
      <w:r w:rsidRPr="00FD28FC">
        <w:rPr>
          <w:rFonts w:ascii="Times New Roman" w:hAnsi="Times New Roman" w:cs="Times New Roman"/>
          <w:i/>
          <w:iCs/>
        </w:rPr>
        <w:t>Supra</w:t>
      </w:r>
      <w:r>
        <w:rPr>
          <w:rFonts w:ascii="Times New Roman" w:hAnsi="Times New Roman" w:cs="Times New Roman"/>
        </w:rPr>
        <w:t>, note 20</w:t>
      </w:r>
      <w:r w:rsidR="0044442C">
        <w:rPr>
          <w:rFonts w:ascii="Times New Roman" w:hAnsi="Times New Roman" w:cs="Times New Roman"/>
        </w:rPr>
        <w:t>.</w:t>
      </w:r>
    </w:p>
  </w:footnote>
  <w:footnote w:id="27">
    <w:p w14:paraId="0FF7DC02" w14:textId="729EACC7" w:rsidR="00981697" w:rsidRPr="0044442C" w:rsidRDefault="00981697" w:rsidP="0044442C">
      <w:pPr>
        <w:pStyle w:val="Heading1"/>
        <w:shd w:val="clear" w:color="auto" w:fill="FFFFFF"/>
        <w:spacing w:before="0"/>
        <w:rPr>
          <w:rFonts w:ascii="Times New Roman" w:hAnsi="Times New Roman" w:cs="Times New Roman"/>
        </w:rPr>
      </w:pPr>
      <w:r w:rsidRPr="0044442C">
        <w:rPr>
          <w:rStyle w:val="FootnoteReference"/>
          <w:rFonts w:ascii="Times New Roman" w:hAnsi="Times New Roman" w:cs="Times New Roman"/>
        </w:rPr>
        <w:footnoteRef/>
      </w:r>
      <w:r w:rsidRPr="0044442C">
        <w:rPr>
          <w:rFonts w:ascii="Times New Roman" w:hAnsi="Times New Roman" w:cs="Times New Roman"/>
          <w:sz w:val="20"/>
          <w:szCs w:val="20"/>
        </w:rPr>
        <w:t xml:space="preserve"> </w:t>
      </w:r>
      <w:r w:rsidR="002B680F" w:rsidRPr="0044442C">
        <w:rPr>
          <w:rFonts w:ascii="Times New Roman" w:hAnsi="Times New Roman" w:cs="Times New Roman"/>
          <w:color w:val="000000" w:themeColor="text1"/>
          <w:sz w:val="20"/>
          <w:szCs w:val="20"/>
        </w:rPr>
        <w:t>Office of the Mayor</w:t>
      </w:r>
      <w:r w:rsidR="00E90588">
        <w:rPr>
          <w:rFonts w:ascii="Times New Roman" w:hAnsi="Times New Roman" w:cs="Times New Roman"/>
          <w:color w:val="000000" w:themeColor="text1"/>
          <w:sz w:val="20"/>
          <w:szCs w:val="20"/>
        </w:rPr>
        <w:t>,</w:t>
      </w:r>
      <w:r w:rsidR="002B680F" w:rsidRPr="0044442C">
        <w:rPr>
          <w:rFonts w:ascii="Times New Roman" w:hAnsi="Times New Roman" w:cs="Times New Roman"/>
          <w:color w:val="000000" w:themeColor="text1"/>
          <w:sz w:val="20"/>
          <w:szCs w:val="20"/>
        </w:rPr>
        <w:t xml:space="preserve"> </w:t>
      </w:r>
      <w:r w:rsidR="002B680F">
        <w:rPr>
          <w:rFonts w:ascii="Times New Roman" w:hAnsi="Times New Roman" w:cs="Times New Roman"/>
          <w:color w:val="000000" w:themeColor="text1"/>
          <w:sz w:val="20"/>
          <w:szCs w:val="20"/>
        </w:rPr>
        <w:t>“</w:t>
      </w:r>
      <w:r w:rsidR="002B680F" w:rsidRPr="0044442C">
        <w:rPr>
          <w:rFonts w:ascii="Times New Roman" w:hAnsi="Times New Roman" w:cs="Times New Roman"/>
          <w:color w:val="000000"/>
          <w:sz w:val="20"/>
          <w:szCs w:val="20"/>
        </w:rPr>
        <w:t>Mayor Adams, ACS Commissioner Dannhauser Announce Expansion of Programs to Connect Youth in Foster Care to College for Free, Offer Coaches, and Careers, Celebrate Milestones in Serving New York City’s Youth</w:t>
      </w:r>
      <w:r w:rsidR="002B680F">
        <w:rPr>
          <w:rFonts w:ascii="Times New Roman" w:hAnsi="Times New Roman" w:cs="Times New Roman"/>
          <w:color w:val="000000"/>
          <w:sz w:val="20"/>
          <w:szCs w:val="20"/>
        </w:rPr>
        <w:t xml:space="preserve">” (November 13, 2025), </w:t>
      </w:r>
      <w:r w:rsidR="002B680F" w:rsidRPr="00E90588">
        <w:rPr>
          <w:rFonts w:ascii="Times New Roman" w:hAnsi="Times New Roman" w:cs="Times New Roman"/>
          <w:color w:val="000000"/>
          <w:sz w:val="20"/>
          <w:szCs w:val="20"/>
        </w:rPr>
        <w:t>available at</w:t>
      </w:r>
      <w:r w:rsidR="009C2FDA" w:rsidRPr="009C2FDA">
        <w:rPr>
          <w:rFonts w:ascii="Times New Roman" w:hAnsi="Times New Roman" w:cs="Times New Roman"/>
          <w:sz w:val="20"/>
          <w:szCs w:val="20"/>
        </w:rPr>
        <w:t xml:space="preserve"> </w:t>
      </w:r>
      <w:hyperlink r:id="rId8" w:history="1">
        <w:r w:rsidR="009C2FDA" w:rsidRPr="000E394F">
          <w:rPr>
            <w:rStyle w:val="Hyperlink"/>
            <w:rFonts w:ascii="Times New Roman" w:hAnsi="Times New Roman" w:cs="Times New Roman"/>
            <w:sz w:val="20"/>
            <w:szCs w:val="20"/>
          </w:rPr>
          <w:t>https://www.nyc.gov/mayors-office/news/2025/11/mayor-adams--acs-commissioner-dannhauser-announce-expansion-of-p</w:t>
        </w:r>
      </w:hyperlink>
      <w:r w:rsidR="002B680F">
        <w:rPr>
          <w:rFonts w:ascii="Times New Roman" w:hAnsi="Times New Roman" w:cs="Times New Roman"/>
          <w:color w:val="000000"/>
          <w:sz w:val="20"/>
          <w:szCs w:val="20"/>
        </w:rPr>
        <w:t xml:space="preserve"> (last visited April 3, 2026)</w:t>
      </w:r>
      <w:r w:rsidR="00E019CB">
        <w:rPr>
          <w:rFonts w:ascii="Times New Roman" w:hAnsi="Times New Roman" w:cs="Times New Roman"/>
          <w:color w:val="000000"/>
          <w:sz w:val="20"/>
          <w:szCs w:val="20"/>
        </w:rPr>
        <w:t>.</w:t>
      </w:r>
    </w:p>
  </w:footnote>
  <w:footnote w:id="28">
    <w:p w14:paraId="4122A345" w14:textId="69C205F0" w:rsidR="00E53282" w:rsidRPr="00D6700D" w:rsidRDefault="00B86B89">
      <w:pPr>
        <w:pStyle w:val="FootnoteText"/>
        <w:rPr>
          <w:rFonts w:ascii="Times New Roman" w:hAnsi="Times New Roman" w:cs="Times New Roman"/>
        </w:rPr>
      </w:pPr>
      <w:r w:rsidRPr="00D6700D">
        <w:rPr>
          <w:rStyle w:val="FootnoteReference"/>
          <w:rFonts w:ascii="Times New Roman" w:hAnsi="Times New Roman" w:cs="Times New Roman"/>
        </w:rPr>
        <w:footnoteRef/>
      </w:r>
      <w:r w:rsidRPr="00D6700D">
        <w:rPr>
          <w:rFonts w:ascii="Times New Roman" w:hAnsi="Times New Roman" w:cs="Times New Roman"/>
        </w:rPr>
        <w:t xml:space="preserve"> </w:t>
      </w:r>
      <w:r w:rsidR="00E53282" w:rsidRPr="00D6700D">
        <w:rPr>
          <w:rFonts w:ascii="Times New Roman" w:hAnsi="Times New Roman" w:cs="Times New Roman"/>
        </w:rPr>
        <w:t xml:space="preserve">Administration for Children’s Services, “Fair Futures,” available </w:t>
      </w:r>
      <w:r w:rsidR="0044442C">
        <w:rPr>
          <w:rFonts w:ascii="Times New Roman" w:hAnsi="Times New Roman" w:cs="Times New Roman"/>
        </w:rPr>
        <w:t xml:space="preserve">at </w:t>
      </w:r>
      <w:hyperlink r:id="rId9" w:history="1">
        <w:r w:rsidR="0044442C" w:rsidRPr="006F2C0C">
          <w:rPr>
            <w:rStyle w:val="Hyperlink"/>
            <w:rFonts w:ascii="Times New Roman" w:hAnsi="Times New Roman" w:cs="Times New Roman"/>
          </w:rPr>
          <w:t>https://www.nyc.gov/site/acs/youth/fair-futures.page</w:t>
        </w:r>
      </w:hyperlink>
      <w:r w:rsidR="00F72196">
        <w:rPr>
          <w:rFonts w:ascii="Times New Roman" w:hAnsi="Times New Roman" w:cs="Times New Roman"/>
        </w:rPr>
        <w:t xml:space="preserve"> (last visited April 6, 2026).</w:t>
      </w:r>
    </w:p>
  </w:footnote>
  <w:footnote w:id="29">
    <w:p w14:paraId="491FB25A" w14:textId="4AB444D8" w:rsidR="00B86B89" w:rsidRPr="00D6700D" w:rsidRDefault="00B86B89">
      <w:pPr>
        <w:pStyle w:val="FootnoteText"/>
        <w:rPr>
          <w:rFonts w:ascii="Times New Roman" w:hAnsi="Times New Roman" w:cs="Times New Roman"/>
        </w:rPr>
      </w:pPr>
      <w:r w:rsidRPr="00D6700D">
        <w:rPr>
          <w:rStyle w:val="FootnoteReference"/>
          <w:rFonts w:ascii="Times New Roman" w:hAnsi="Times New Roman" w:cs="Times New Roman"/>
        </w:rPr>
        <w:footnoteRef/>
      </w:r>
      <w:r w:rsidRPr="00D6700D">
        <w:rPr>
          <w:rFonts w:ascii="Times New Roman" w:hAnsi="Times New Roman" w:cs="Times New Roman"/>
        </w:rPr>
        <w:t xml:space="preserve"> </w:t>
      </w:r>
      <w:r w:rsidR="00855446" w:rsidRPr="00D6700D">
        <w:rPr>
          <w:rFonts w:ascii="Times New Roman" w:hAnsi="Times New Roman" w:cs="Times New Roman"/>
          <w:i/>
          <w:iCs/>
        </w:rPr>
        <w:t>Id.</w:t>
      </w:r>
    </w:p>
  </w:footnote>
  <w:footnote w:id="30">
    <w:p w14:paraId="21F8ED14" w14:textId="7FF81826" w:rsidR="009A44ED" w:rsidRPr="009A44ED" w:rsidRDefault="009A44ED">
      <w:pPr>
        <w:pStyle w:val="FootnoteText"/>
        <w:rPr>
          <w:rFonts w:ascii="Times New Roman" w:hAnsi="Times New Roman" w:cs="Times New Roman"/>
        </w:rPr>
      </w:pPr>
      <w:r w:rsidRPr="00D6700D">
        <w:rPr>
          <w:rStyle w:val="FootnoteReference"/>
          <w:rFonts w:ascii="Times New Roman" w:hAnsi="Times New Roman" w:cs="Times New Roman"/>
        </w:rPr>
        <w:footnoteRef/>
      </w:r>
      <w:r w:rsidRPr="00D6700D">
        <w:rPr>
          <w:rFonts w:ascii="Times New Roman" w:hAnsi="Times New Roman" w:cs="Times New Roman"/>
        </w:rPr>
        <w:t xml:space="preserve"> </w:t>
      </w:r>
      <w:r w:rsidRPr="00D6700D">
        <w:rPr>
          <w:rFonts w:ascii="Times New Roman" w:hAnsi="Times New Roman" w:cs="Times New Roman"/>
          <w:i/>
          <w:iCs/>
        </w:rPr>
        <w:t>Id.</w:t>
      </w:r>
    </w:p>
  </w:footnote>
  <w:footnote w:id="31">
    <w:p w14:paraId="06330F06" w14:textId="6BC370AC" w:rsidR="009A44ED" w:rsidRPr="009A44ED" w:rsidRDefault="009A44ED">
      <w:pPr>
        <w:pStyle w:val="FootnoteText"/>
        <w:rPr>
          <w:rFonts w:ascii="Times New Roman" w:hAnsi="Times New Roman" w:cs="Times New Roman"/>
        </w:rPr>
      </w:pPr>
      <w:r w:rsidRPr="009A44ED">
        <w:rPr>
          <w:rStyle w:val="FootnoteReference"/>
          <w:rFonts w:ascii="Times New Roman" w:hAnsi="Times New Roman" w:cs="Times New Roman"/>
        </w:rPr>
        <w:footnoteRef/>
      </w:r>
      <w:r w:rsidRPr="009A44ED">
        <w:rPr>
          <w:rFonts w:ascii="Times New Roman" w:hAnsi="Times New Roman" w:cs="Times New Roman"/>
        </w:rPr>
        <w:t xml:space="preserve"> </w:t>
      </w:r>
      <w:r w:rsidRPr="009A44ED">
        <w:rPr>
          <w:rFonts w:ascii="Times New Roman" w:hAnsi="Times New Roman" w:cs="Times New Roman"/>
          <w:i/>
          <w:iCs/>
        </w:rPr>
        <w:t>Id.</w:t>
      </w:r>
    </w:p>
  </w:footnote>
  <w:footnote w:id="32">
    <w:p w14:paraId="40C54A6E" w14:textId="00C1F23B" w:rsidR="00E53282" w:rsidRPr="009A44ED" w:rsidRDefault="00E53282">
      <w:pPr>
        <w:pStyle w:val="FootnoteText"/>
        <w:rPr>
          <w:rFonts w:ascii="Times New Roman" w:hAnsi="Times New Roman" w:cs="Times New Roman"/>
        </w:rPr>
      </w:pPr>
      <w:r w:rsidRPr="009A44ED">
        <w:rPr>
          <w:rStyle w:val="FootnoteReference"/>
          <w:rFonts w:ascii="Times New Roman" w:hAnsi="Times New Roman" w:cs="Times New Roman"/>
        </w:rPr>
        <w:footnoteRef/>
      </w:r>
      <w:r w:rsidRPr="009A44ED">
        <w:rPr>
          <w:rFonts w:ascii="Times New Roman" w:hAnsi="Times New Roman" w:cs="Times New Roman"/>
        </w:rPr>
        <w:t xml:space="preserve"> </w:t>
      </w:r>
      <w:r w:rsidR="00855446" w:rsidRPr="009A44ED">
        <w:rPr>
          <w:rFonts w:ascii="Times New Roman" w:hAnsi="Times New Roman" w:cs="Times New Roman"/>
          <w:i/>
          <w:iCs/>
        </w:rPr>
        <w:t>Id.</w:t>
      </w:r>
    </w:p>
  </w:footnote>
  <w:footnote w:id="33">
    <w:p w14:paraId="71A6B017" w14:textId="29329EF8" w:rsidR="008D6D90" w:rsidRPr="00024CC1" w:rsidRDefault="002B680F" w:rsidP="002B680F">
      <w:pPr>
        <w:pStyle w:val="FootnoteText"/>
        <w:rPr>
          <w:rFonts w:ascii="Times New Roman" w:hAnsi="Times New Roman" w:cs="Times New Roman"/>
        </w:rPr>
      </w:pPr>
      <w:r w:rsidRPr="009A44ED">
        <w:rPr>
          <w:rStyle w:val="FootnoteReference"/>
          <w:rFonts w:ascii="Times New Roman" w:hAnsi="Times New Roman" w:cs="Times New Roman"/>
        </w:rPr>
        <w:footnoteRef/>
      </w:r>
      <w:r w:rsidRPr="009A44ED">
        <w:rPr>
          <w:rFonts w:ascii="Times New Roman" w:hAnsi="Times New Roman" w:cs="Times New Roman"/>
        </w:rPr>
        <w:t xml:space="preserve"> Center for State Child Welfare Data, Chapin Hall, </w:t>
      </w:r>
      <w:r w:rsidRPr="009A44ED">
        <w:rPr>
          <w:rFonts w:ascii="Times New Roman" w:eastAsia="Times New Roman" w:hAnsi="Times New Roman" w:cs="Times New Roman"/>
          <w:i/>
          <w:iCs/>
          <w:lang w:eastAsia="ja-JP"/>
        </w:rPr>
        <w:t xml:space="preserve">Fair Futures Outcome Study Report </w:t>
      </w:r>
      <w:r w:rsidRPr="009A44ED">
        <w:rPr>
          <w:rFonts w:ascii="Times New Roman" w:eastAsia="Times New Roman" w:hAnsi="Times New Roman" w:cs="Times New Roman"/>
          <w:lang w:eastAsia="ja-JP"/>
        </w:rPr>
        <w:t>(</w:t>
      </w:r>
      <w:r w:rsidRPr="009A44ED">
        <w:rPr>
          <w:rFonts w:ascii="Times New Roman" w:hAnsi="Times New Roman" w:cs="Times New Roman"/>
        </w:rPr>
        <w:t>December 2025),</w:t>
      </w:r>
      <w:r w:rsidRPr="00024CC1">
        <w:rPr>
          <w:rFonts w:ascii="Times New Roman" w:hAnsi="Times New Roman" w:cs="Times New Roman"/>
        </w:rPr>
        <w:t xml:space="preserve"> available at</w:t>
      </w:r>
      <w:r w:rsidR="008D6D90">
        <w:rPr>
          <w:rFonts w:ascii="Times New Roman" w:hAnsi="Times New Roman" w:cs="Times New Roman"/>
        </w:rPr>
        <w:t xml:space="preserve"> </w:t>
      </w:r>
      <w:hyperlink r:id="rId10" w:history="1">
        <w:r w:rsidR="008D6D90" w:rsidRPr="008D6D90">
          <w:rPr>
            <w:rStyle w:val="Hyperlink"/>
            <w:rFonts w:ascii="Times New Roman" w:hAnsi="Times New Roman" w:cs="Times New Roman"/>
          </w:rPr>
          <w:t>https://www.nyc.gov/assets/acs/pdf/child_welfare/2026/fair-futures-outcome.pdf</w:t>
        </w:r>
      </w:hyperlink>
      <w:r w:rsidR="00F72196">
        <w:rPr>
          <w:rFonts w:ascii="Times New Roman" w:hAnsi="Times New Roman" w:cs="Times New Roman"/>
        </w:rPr>
        <w:t xml:space="preserve"> (last visited April 6, 2026).</w:t>
      </w:r>
    </w:p>
  </w:footnote>
  <w:footnote w:id="34">
    <w:p w14:paraId="0AFB0AF5" w14:textId="067DA092" w:rsidR="00420B12" w:rsidRPr="00FD28FC" w:rsidRDefault="00420B12">
      <w:pPr>
        <w:pStyle w:val="FootnoteText"/>
        <w:rPr>
          <w:rFonts w:ascii="Times New Roman" w:hAnsi="Times New Roman" w:cs="Times New Roman"/>
        </w:rPr>
      </w:pPr>
      <w:r w:rsidRPr="00FD28FC">
        <w:rPr>
          <w:rStyle w:val="FootnoteReference"/>
          <w:rFonts w:ascii="Times New Roman" w:hAnsi="Times New Roman" w:cs="Times New Roman"/>
        </w:rPr>
        <w:footnoteRef/>
      </w:r>
      <w:r w:rsidRPr="00FD28FC">
        <w:rPr>
          <w:rFonts w:ascii="Times New Roman" w:hAnsi="Times New Roman" w:cs="Times New Roman"/>
        </w:rPr>
        <w:t xml:space="preserve"> </w:t>
      </w:r>
      <w:r w:rsidRPr="00950DE3">
        <w:rPr>
          <w:rFonts w:ascii="Times New Roman" w:hAnsi="Times New Roman" w:cs="Times New Roman"/>
          <w:i/>
          <w:iCs/>
        </w:rPr>
        <w:t>Id.</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EB6"/>
    <w:multiLevelType w:val="hybridMultilevel"/>
    <w:tmpl w:val="47AE6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261364"/>
    <w:multiLevelType w:val="hybridMultilevel"/>
    <w:tmpl w:val="3C32C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A4557"/>
    <w:multiLevelType w:val="hybridMultilevel"/>
    <w:tmpl w:val="B8C4B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AA1DA5"/>
    <w:multiLevelType w:val="hybridMultilevel"/>
    <w:tmpl w:val="E85CB5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713E76"/>
    <w:multiLevelType w:val="multilevel"/>
    <w:tmpl w:val="000E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BE5E36"/>
    <w:multiLevelType w:val="hybridMultilevel"/>
    <w:tmpl w:val="0A1AE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A3B7151"/>
    <w:multiLevelType w:val="multilevel"/>
    <w:tmpl w:val="FEC0A408"/>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num w:numId="1" w16cid:durableId="1567758686">
    <w:abstractNumId w:val="4"/>
    <w:lvlOverride w:ilvl="0">
      <w:lvl w:ilvl="0">
        <w:numFmt w:val="bullet"/>
        <w:lvlText w:val=""/>
        <w:lvlJc w:val="left"/>
        <w:pPr>
          <w:tabs>
            <w:tab w:val="num" w:pos="1800"/>
          </w:tabs>
          <w:ind w:left="1800" w:hanging="360"/>
        </w:pPr>
        <w:rPr>
          <w:rFonts w:ascii="Wingdings" w:hAnsi="Wingdings" w:hint="default"/>
          <w:sz w:val="20"/>
        </w:rPr>
      </w:lvl>
    </w:lvlOverride>
  </w:num>
  <w:num w:numId="2" w16cid:durableId="1660960917">
    <w:abstractNumId w:val="6"/>
  </w:num>
  <w:num w:numId="3" w16cid:durableId="1486046379">
    <w:abstractNumId w:val="3"/>
  </w:num>
  <w:num w:numId="4" w16cid:durableId="435637843">
    <w:abstractNumId w:val="2"/>
  </w:num>
  <w:num w:numId="5" w16cid:durableId="2077046380">
    <w:abstractNumId w:val="1"/>
  </w:num>
  <w:num w:numId="6" w16cid:durableId="2063598418">
    <w:abstractNumId w:val="0"/>
  </w:num>
  <w:num w:numId="7" w16cid:durableId="48805743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936"/>
    <w:rsid w:val="0000069A"/>
    <w:rsid w:val="00000D83"/>
    <w:rsid w:val="00001320"/>
    <w:rsid w:val="0000142B"/>
    <w:rsid w:val="00001AA2"/>
    <w:rsid w:val="000024C4"/>
    <w:rsid w:val="000035E7"/>
    <w:rsid w:val="00003DB4"/>
    <w:rsid w:val="00003E29"/>
    <w:rsid w:val="000044BC"/>
    <w:rsid w:val="000050E0"/>
    <w:rsid w:val="00005755"/>
    <w:rsid w:val="00005C9C"/>
    <w:rsid w:val="000067EA"/>
    <w:rsid w:val="0000AE94"/>
    <w:rsid w:val="0001222F"/>
    <w:rsid w:val="00013390"/>
    <w:rsid w:val="00014DBC"/>
    <w:rsid w:val="00017F73"/>
    <w:rsid w:val="00020E6B"/>
    <w:rsid w:val="00020ED8"/>
    <w:rsid w:val="0002154C"/>
    <w:rsid w:val="00021A7E"/>
    <w:rsid w:val="00022AD4"/>
    <w:rsid w:val="00022FD8"/>
    <w:rsid w:val="00023BE9"/>
    <w:rsid w:val="00024CC1"/>
    <w:rsid w:val="00025DDB"/>
    <w:rsid w:val="00025F71"/>
    <w:rsid w:val="00027308"/>
    <w:rsid w:val="00027689"/>
    <w:rsid w:val="00027FC3"/>
    <w:rsid w:val="00030C16"/>
    <w:rsid w:val="00030F1B"/>
    <w:rsid w:val="00032EE3"/>
    <w:rsid w:val="000352BE"/>
    <w:rsid w:val="00036143"/>
    <w:rsid w:val="000361D7"/>
    <w:rsid w:val="000361E2"/>
    <w:rsid w:val="00037E2B"/>
    <w:rsid w:val="00040272"/>
    <w:rsid w:val="0004032F"/>
    <w:rsid w:val="000406EF"/>
    <w:rsid w:val="000406F9"/>
    <w:rsid w:val="00042ED3"/>
    <w:rsid w:val="000448AD"/>
    <w:rsid w:val="000458B7"/>
    <w:rsid w:val="00045C6B"/>
    <w:rsid w:val="00047458"/>
    <w:rsid w:val="000512BF"/>
    <w:rsid w:val="00051332"/>
    <w:rsid w:val="00051DB2"/>
    <w:rsid w:val="0005228B"/>
    <w:rsid w:val="00052715"/>
    <w:rsid w:val="000528C5"/>
    <w:rsid w:val="00052EBD"/>
    <w:rsid w:val="000551E7"/>
    <w:rsid w:val="00055C13"/>
    <w:rsid w:val="000560B0"/>
    <w:rsid w:val="000561C0"/>
    <w:rsid w:val="0005C395"/>
    <w:rsid w:val="000602BB"/>
    <w:rsid w:val="000608A3"/>
    <w:rsid w:val="00060B3F"/>
    <w:rsid w:val="00060B5F"/>
    <w:rsid w:val="00061021"/>
    <w:rsid w:val="000618C0"/>
    <w:rsid w:val="0006192C"/>
    <w:rsid w:val="00062271"/>
    <w:rsid w:val="000624CB"/>
    <w:rsid w:val="00064676"/>
    <w:rsid w:val="000649CD"/>
    <w:rsid w:val="000651C8"/>
    <w:rsid w:val="00066229"/>
    <w:rsid w:val="000666C7"/>
    <w:rsid w:val="00066FD7"/>
    <w:rsid w:val="0006724D"/>
    <w:rsid w:val="0007020C"/>
    <w:rsid w:val="00070278"/>
    <w:rsid w:val="00070CF1"/>
    <w:rsid w:val="000711A4"/>
    <w:rsid w:val="00071F50"/>
    <w:rsid w:val="00071FB9"/>
    <w:rsid w:val="000721FC"/>
    <w:rsid w:val="00072FDE"/>
    <w:rsid w:val="00076873"/>
    <w:rsid w:val="0007695F"/>
    <w:rsid w:val="0007791D"/>
    <w:rsid w:val="00080FE8"/>
    <w:rsid w:val="0008104F"/>
    <w:rsid w:val="00081823"/>
    <w:rsid w:val="00081C5C"/>
    <w:rsid w:val="000835D4"/>
    <w:rsid w:val="00085C96"/>
    <w:rsid w:val="00085CAC"/>
    <w:rsid w:val="00085E37"/>
    <w:rsid w:val="0008697B"/>
    <w:rsid w:val="00087588"/>
    <w:rsid w:val="00087DAC"/>
    <w:rsid w:val="000908E8"/>
    <w:rsid w:val="00092C4C"/>
    <w:rsid w:val="0009390C"/>
    <w:rsid w:val="000954B4"/>
    <w:rsid w:val="00096E40"/>
    <w:rsid w:val="0009719E"/>
    <w:rsid w:val="00097DF7"/>
    <w:rsid w:val="000A01A9"/>
    <w:rsid w:val="000A02C3"/>
    <w:rsid w:val="000A12BF"/>
    <w:rsid w:val="000A148B"/>
    <w:rsid w:val="000A16EA"/>
    <w:rsid w:val="000A2FBB"/>
    <w:rsid w:val="000A301D"/>
    <w:rsid w:val="000A3489"/>
    <w:rsid w:val="000A6124"/>
    <w:rsid w:val="000B11BB"/>
    <w:rsid w:val="000B1271"/>
    <w:rsid w:val="000B166E"/>
    <w:rsid w:val="000B2D06"/>
    <w:rsid w:val="000B352F"/>
    <w:rsid w:val="000B6DBE"/>
    <w:rsid w:val="000C00FA"/>
    <w:rsid w:val="000C0110"/>
    <w:rsid w:val="000C0484"/>
    <w:rsid w:val="000C1655"/>
    <w:rsid w:val="000C1F46"/>
    <w:rsid w:val="000C298B"/>
    <w:rsid w:val="000C302E"/>
    <w:rsid w:val="000C3724"/>
    <w:rsid w:val="000C3FF6"/>
    <w:rsid w:val="000C4B40"/>
    <w:rsid w:val="000C530F"/>
    <w:rsid w:val="000C65E0"/>
    <w:rsid w:val="000C7E0F"/>
    <w:rsid w:val="000D0AC0"/>
    <w:rsid w:val="000D2863"/>
    <w:rsid w:val="000D43E0"/>
    <w:rsid w:val="000D450E"/>
    <w:rsid w:val="000D4A48"/>
    <w:rsid w:val="000D4B07"/>
    <w:rsid w:val="000D4D3A"/>
    <w:rsid w:val="000D5097"/>
    <w:rsid w:val="000D61EF"/>
    <w:rsid w:val="000E098E"/>
    <w:rsid w:val="000E1661"/>
    <w:rsid w:val="000E1F49"/>
    <w:rsid w:val="000E2103"/>
    <w:rsid w:val="000E23B3"/>
    <w:rsid w:val="000E3939"/>
    <w:rsid w:val="000E4298"/>
    <w:rsid w:val="000E56E4"/>
    <w:rsid w:val="000E6E47"/>
    <w:rsid w:val="000E7309"/>
    <w:rsid w:val="000E75BA"/>
    <w:rsid w:val="000E7F0B"/>
    <w:rsid w:val="000F14BD"/>
    <w:rsid w:val="000F2084"/>
    <w:rsid w:val="000F31CA"/>
    <w:rsid w:val="000F3C22"/>
    <w:rsid w:val="000F439E"/>
    <w:rsid w:val="000F51B7"/>
    <w:rsid w:val="000F538B"/>
    <w:rsid w:val="000F58DD"/>
    <w:rsid w:val="000F5C80"/>
    <w:rsid w:val="000F5F3A"/>
    <w:rsid w:val="000F739C"/>
    <w:rsid w:val="000F7465"/>
    <w:rsid w:val="00100EBD"/>
    <w:rsid w:val="0010183E"/>
    <w:rsid w:val="00101CCE"/>
    <w:rsid w:val="00101EA2"/>
    <w:rsid w:val="00101EF0"/>
    <w:rsid w:val="001031BF"/>
    <w:rsid w:val="0010338E"/>
    <w:rsid w:val="0010423F"/>
    <w:rsid w:val="00104680"/>
    <w:rsid w:val="001063B3"/>
    <w:rsid w:val="00107811"/>
    <w:rsid w:val="00107989"/>
    <w:rsid w:val="001118AE"/>
    <w:rsid w:val="00111D8C"/>
    <w:rsid w:val="00112722"/>
    <w:rsid w:val="00112B94"/>
    <w:rsid w:val="0011312E"/>
    <w:rsid w:val="001132DA"/>
    <w:rsid w:val="00115456"/>
    <w:rsid w:val="001156D1"/>
    <w:rsid w:val="001168BE"/>
    <w:rsid w:val="00117B15"/>
    <w:rsid w:val="0011FF37"/>
    <w:rsid w:val="00121505"/>
    <w:rsid w:val="00121508"/>
    <w:rsid w:val="00121B68"/>
    <w:rsid w:val="00121C64"/>
    <w:rsid w:val="0012211C"/>
    <w:rsid w:val="0012249A"/>
    <w:rsid w:val="00123DD7"/>
    <w:rsid w:val="00125632"/>
    <w:rsid w:val="00126524"/>
    <w:rsid w:val="001269D6"/>
    <w:rsid w:val="00130992"/>
    <w:rsid w:val="00131216"/>
    <w:rsid w:val="00134791"/>
    <w:rsid w:val="00134804"/>
    <w:rsid w:val="001365FB"/>
    <w:rsid w:val="00136B24"/>
    <w:rsid w:val="00136C4D"/>
    <w:rsid w:val="00137318"/>
    <w:rsid w:val="0014000B"/>
    <w:rsid w:val="0014041D"/>
    <w:rsid w:val="00141204"/>
    <w:rsid w:val="00141313"/>
    <w:rsid w:val="00141817"/>
    <w:rsid w:val="00142371"/>
    <w:rsid w:val="001427B0"/>
    <w:rsid w:val="00143272"/>
    <w:rsid w:val="00143CE2"/>
    <w:rsid w:val="00144D43"/>
    <w:rsid w:val="00145DA1"/>
    <w:rsid w:val="00150656"/>
    <w:rsid w:val="00151013"/>
    <w:rsid w:val="00152460"/>
    <w:rsid w:val="00153F1F"/>
    <w:rsid w:val="00155FA3"/>
    <w:rsid w:val="00160501"/>
    <w:rsid w:val="0016086D"/>
    <w:rsid w:val="00161D8A"/>
    <w:rsid w:val="00162E69"/>
    <w:rsid w:val="0016505F"/>
    <w:rsid w:val="00165C67"/>
    <w:rsid w:val="00166310"/>
    <w:rsid w:val="0016705D"/>
    <w:rsid w:val="001709B2"/>
    <w:rsid w:val="00170FD2"/>
    <w:rsid w:val="00171054"/>
    <w:rsid w:val="001723D1"/>
    <w:rsid w:val="001725C4"/>
    <w:rsid w:val="00172A62"/>
    <w:rsid w:val="00172D30"/>
    <w:rsid w:val="00174B03"/>
    <w:rsid w:val="00175106"/>
    <w:rsid w:val="0017586C"/>
    <w:rsid w:val="00175B51"/>
    <w:rsid w:val="00175E8E"/>
    <w:rsid w:val="001770C3"/>
    <w:rsid w:val="0017769C"/>
    <w:rsid w:val="00177EB6"/>
    <w:rsid w:val="0018196C"/>
    <w:rsid w:val="0018261E"/>
    <w:rsid w:val="00182DE1"/>
    <w:rsid w:val="00183380"/>
    <w:rsid w:val="00183615"/>
    <w:rsid w:val="00185BC0"/>
    <w:rsid w:val="00185CD8"/>
    <w:rsid w:val="00186C1C"/>
    <w:rsid w:val="001877E6"/>
    <w:rsid w:val="001900E7"/>
    <w:rsid w:val="00190F1D"/>
    <w:rsid w:val="0019113D"/>
    <w:rsid w:val="001933D5"/>
    <w:rsid w:val="00194AD8"/>
    <w:rsid w:val="00195067"/>
    <w:rsid w:val="0019544B"/>
    <w:rsid w:val="00196DD4"/>
    <w:rsid w:val="001A1359"/>
    <w:rsid w:val="001A30BD"/>
    <w:rsid w:val="001A31AE"/>
    <w:rsid w:val="001A40AF"/>
    <w:rsid w:val="001A4DEB"/>
    <w:rsid w:val="001A646B"/>
    <w:rsid w:val="001A66C0"/>
    <w:rsid w:val="001A68E5"/>
    <w:rsid w:val="001A6D98"/>
    <w:rsid w:val="001A6E25"/>
    <w:rsid w:val="001A7AFE"/>
    <w:rsid w:val="001B023F"/>
    <w:rsid w:val="001B111E"/>
    <w:rsid w:val="001B1D2B"/>
    <w:rsid w:val="001B2859"/>
    <w:rsid w:val="001B402C"/>
    <w:rsid w:val="001B4AAB"/>
    <w:rsid w:val="001B4F56"/>
    <w:rsid w:val="001B505D"/>
    <w:rsid w:val="001B5436"/>
    <w:rsid w:val="001B6263"/>
    <w:rsid w:val="001B63F9"/>
    <w:rsid w:val="001B795E"/>
    <w:rsid w:val="001C047D"/>
    <w:rsid w:val="001C04AF"/>
    <w:rsid w:val="001C0CEB"/>
    <w:rsid w:val="001C1CCC"/>
    <w:rsid w:val="001C25EC"/>
    <w:rsid w:val="001C28F1"/>
    <w:rsid w:val="001C2FAD"/>
    <w:rsid w:val="001C3556"/>
    <w:rsid w:val="001C3929"/>
    <w:rsid w:val="001C45FB"/>
    <w:rsid w:val="001C48AF"/>
    <w:rsid w:val="001C4B38"/>
    <w:rsid w:val="001C5850"/>
    <w:rsid w:val="001C7149"/>
    <w:rsid w:val="001D031D"/>
    <w:rsid w:val="001D1694"/>
    <w:rsid w:val="001D36D1"/>
    <w:rsid w:val="001D38FE"/>
    <w:rsid w:val="001D5A34"/>
    <w:rsid w:val="001D5CE5"/>
    <w:rsid w:val="001D6188"/>
    <w:rsid w:val="001D6DD5"/>
    <w:rsid w:val="001D6DE8"/>
    <w:rsid w:val="001D7E02"/>
    <w:rsid w:val="001E04A8"/>
    <w:rsid w:val="001E2075"/>
    <w:rsid w:val="001E2A67"/>
    <w:rsid w:val="001E2E5B"/>
    <w:rsid w:val="001E351A"/>
    <w:rsid w:val="001E36B8"/>
    <w:rsid w:val="001E38DA"/>
    <w:rsid w:val="001E3D38"/>
    <w:rsid w:val="001E5052"/>
    <w:rsid w:val="001E5D95"/>
    <w:rsid w:val="001E7093"/>
    <w:rsid w:val="001E70F4"/>
    <w:rsid w:val="001F2430"/>
    <w:rsid w:val="001F27EB"/>
    <w:rsid w:val="001F4C9A"/>
    <w:rsid w:val="001F55FE"/>
    <w:rsid w:val="001F56BF"/>
    <w:rsid w:val="001F5711"/>
    <w:rsid w:val="001F6267"/>
    <w:rsid w:val="002005E7"/>
    <w:rsid w:val="0020065E"/>
    <w:rsid w:val="00202551"/>
    <w:rsid w:val="002038A0"/>
    <w:rsid w:val="0020578D"/>
    <w:rsid w:val="00207CBA"/>
    <w:rsid w:val="002101F9"/>
    <w:rsid w:val="002114D0"/>
    <w:rsid w:val="00211583"/>
    <w:rsid w:val="002149D2"/>
    <w:rsid w:val="00215B96"/>
    <w:rsid w:val="00216B45"/>
    <w:rsid w:val="002205C1"/>
    <w:rsid w:val="0022181C"/>
    <w:rsid w:val="00221F0B"/>
    <w:rsid w:val="0022245C"/>
    <w:rsid w:val="00222A2C"/>
    <w:rsid w:val="00223C6D"/>
    <w:rsid w:val="00225303"/>
    <w:rsid w:val="0022650E"/>
    <w:rsid w:val="002271B7"/>
    <w:rsid w:val="00227C7B"/>
    <w:rsid w:val="002304D6"/>
    <w:rsid w:val="00230647"/>
    <w:rsid w:val="00230A43"/>
    <w:rsid w:val="00231E2F"/>
    <w:rsid w:val="00233183"/>
    <w:rsid w:val="00234AE4"/>
    <w:rsid w:val="00236717"/>
    <w:rsid w:val="00237BA1"/>
    <w:rsid w:val="002404E9"/>
    <w:rsid w:val="002416DF"/>
    <w:rsid w:val="0024183E"/>
    <w:rsid w:val="00241B54"/>
    <w:rsid w:val="002433E3"/>
    <w:rsid w:val="002453A2"/>
    <w:rsid w:val="00246125"/>
    <w:rsid w:val="00252316"/>
    <w:rsid w:val="0025331F"/>
    <w:rsid w:val="00255146"/>
    <w:rsid w:val="002551D5"/>
    <w:rsid w:val="00255846"/>
    <w:rsid w:val="0025648D"/>
    <w:rsid w:val="00257EE0"/>
    <w:rsid w:val="00260FCA"/>
    <w:rsid w:val="00261105"/>
    <w:rsid w:val="00261724"/>
    <w:rsid w:val="0026279E"/>
    <w:rsid w:val="002633D5"/>
    <w:rsid w:val="00263FD6"/>
    <w:rsid w:val="00265100"/>
    <w:rsid w:val="00265E09"/>
    <w:rsid w:val="00267922"/>
    <w:rsid w:val="00267CF6"/>
    <w:rsid w:val="00270103"/>
    <w:rsid w:val="00270D6A"/>
    <w:rsid w:val="00272A1B"/>
    <w:rsid w:val="00274B89"/>
    <w:rsid w:val="002752A4"/>
    <w:rsid w:val="002762B6"/>
    <w:rsid w:val="00276AAD"/>
    <w:rsid w:val="00277014"/>
    <w:rsid w:val="002804E7"/>
    <w:rsid w:val="00283D3C"/>
    <w:rsid w:val="00285809"/>
    <w:rsid w:val="002868A3"/>
    <w:rsid w:val="0028725F"/>
    <w:rsid w:val="002901A0"/>
    <w:rsid w:val="00291A05"/>
    <w:rsid w:val="00293A94"/>
    <w:rsid w:val="0029447E"/>
    <w:rsid w:val="00294BE4"/>
    <w:rsid w:val="00294E63"/>
    <w:rsid w:val="00295E51"/>
    <w:rsid w:val="00297738"/>
    <w:rsid w:val="0029793E"/>
    <w:rsid w:val="00297D59"/>
    <w:rsid w:val="002A0615"/>
    <w:rsid w:val="002A072A"/>
    <w:rsid w:val="002A0D9C"/>
    <w:rsid w:val="002A0E38"/>
    <w:rsid w:val="002A0F3D"/>
    <w:rsid w:val="002A1506"/>
    <w:rsid w:val="002A28BE"/>
    <w:rsid w:val="002A3108"/>
    <w:rsid w:val="002A38D7"/>
    <w:rsid w:val="002A39F9"/>
    <w:rsid w:val="002A7223"/>
    <w:rsid w:val="002B0B9E"/>
    <w:rsid w:val="002B263F"/>
    <w:rsid w:val="002B290D"/>
    <w:rsid w:val="002B3417"/>
    <w:rsid w:val="002B4965"/>
    <w:rsid w:val="002B4DCA"/>
    <w:rsid w:val="002B5BD8"/>
    <w:rsid w:val="002B680F"/>
    <w:rsid w:val="002B74D5"/>
    <w:rsid w:val="002C09C6"/>
    <w:rsid w:val="002C253E"/>
    <w:rsid w:val="002C2F2A"/>
    <w:rsid w:val="002C3233"/>
    <w:rsid w:val="002C3A61"/>
    <w:rsid w:val="002C716D"/>
    <w:rsid w:val="002D01B8"/>
    <w:rsid w:val="002D0C26"/>
    <w:rsid w:val="002D3286"/>
    <w:rsid w:val="002D4B70"/>
    <w:rsid w:val="002D5B51"/>
    <w:rsid w:val="002D690A"/>
    <w:rsid w:val="002E1222"/>
    <w:rsid w:val="002E1227"/>
    <w:rsid w:val="002E1ECA"/>
    <w:rsid w:val="002E46AF"/>
    <w:rsid w:val="002E47D5"/>
    <w:rsid w:val="002E4B12"/>
    <w:rsid w:val="002E5959"/>
    <w:rsid w:val="002E6C2A"/>
    <w:rsid w:val="002E7E3E"/>
    <w:rsid w:val="002F10C2"/>
    <w:rsid w:val="002F1464"/>
    <w:rsid w:val="002F246B"/>
    <w:rsid w:val="002F3406"/>
    <w:rsid w:val="002F41CB"/>
    <w:rsid w:val="002F4296"/>
    <w:rsid w:val="002F58E5"/>
    <w:rsid w:val="002F5BDF"/>
    <w:rsid w:val="002F6761"/>
    <w:rsid w:val="002F682A"/>
    <w:rsid w:val="002F6F9B"/>
    <w:rsid w:val="002F7B86"/>
    <w:rsid w:val="003009EF"/>
    <w:rsid w:val="00301F8B"/>
    <w:rsid w:val="0030357A"/>
    <w:rsid w:val="00303ECC"/>
    <w:rsid w:val="003068C5"/>
    <w:rsid w:val="0030700A"/>
    <w:rsid w:val="003078CE"/>
    <w:rsid w:val="00310342"/>
    <w:rsid w:val="003103CF"/>
    <w:rsid w:val="0031043D"/>
    <w:rsid w:val="003104BD"/>
    <w:rsid w:val="00310C44"/>
    <w:rsid w:val="003112BA"/>
    <w:rsid w:val="00311EC4"/>
    <w:rsid w:val="003131E2"/>
    <w:rsid w:val="003138AD"/>
    <w:rsid w:val="0031486F"/>
    <w:rsid w:val="0031541B"/>
    <w:rsid w:val="0031573B"/>
    <w:rsid w:val="00315EF3"/>
    <w:rsid w:val="00316ED2"/>
    <w:rsid w:val="00316F0E"/>
    <w:rsid w:val="00316FD8"/>
    <w:rsid w:val="00317471"/>
    <w:rsid w:val="00321720"/>
    <w:rsid w:val="00321E3F"/>
    <w:rsid w:val="0032257A"/>
    <w:rsid w:val="00323128"/>
    <w:rsid w:val="003234CE"/>
    <w:rsid w:val="00323DA6"/>
    <w:rsid w:val="00324043"/>
    <w:rsid w:val="00324B35"/>
    <w:rsid w:val="00324C0A"/>
    <w:rsid w:val="00324E9F"/>
    <w:rsid w:val="0032518C"/>
    <w:rsid w:val="003258FB"/>
    <w:rsid w:val="00326812"/>
    <w:rsid w:val="00326AC7"/>
    <w:rsid w:val="00327C23"/>
    <w:rsid w:val="003308E8"/>
    <w:rsid w:val="003312AE"/>
    <w:rsid w:val="00334F8A"/>
    <w:rsid w:val="003364C6"/>
    <w:rsid w:val="003372CF"/>
    <w:rsid w:val="00337DB5"/>
    <w:rsid w:val="0034079C"/>
    <w:rsid w:val="0034132C"/>
    <w:rsid w:val="00342780"/>
    <w:rsid w:val="00343A68"/>
    <w:rsid w:val="0034457C"/>
    <w:rsid w:val="003456CB"/>
    <w:rsid w:val="00346053"/>
    <w:rsid w:val="00346323"/>
    <w:rsid w:val="00346A30"/>
    <w:rsid w:val="0035021E"/>
    <w:rsid w:val="003503BD"/>
    <w:rsid w:val="0035040E"/>
    <w:rsid w:val="00350C91"/>
    <w:rsid w:val="0035153C"/>
    <w:rsid w:val="003522BF"/>
    <w:rsid w:val="00352489"/>
    <w:rsid w:val="00352A8A"/>
    <w:rsid w:val="00352F6A"/>
    <w:rsid w:val="00353BFA"/>
    <w:rsid w:val="00353CC5"/>
    <w:rsid w:val="003554B3"/>
    <w:rsid w:val="00357233"/>
    <w:rsid w:val="00361040"/>
    <w:rsid w:val="00361588"/>
    <w:rsid w:val="00361816"/>
    <w:rsid w:val="00363736"/>
    <w:rsid w:val="00363A4D"/>
    <w:rsid w:val="00363DA6"/>
    <w:rsid w:val="00364C33"/>
    <w:rsid w:val="00364CB0"/>
    <w:rsid w:val="00366629"/>
    <w:rsid w:val="0036798D"/>
    <w:rsid w:val="00367F4B"/>
    <w:rsid w:val="003701E4"/>
    <w:rsid w:val="003713A8"/>
    <w:rsid w:val="00372996"/>
    <w:rsid w:val="003734C9"/>
    <w:rsid w:val="003738FA"/>
    <w:rsid w:val="00373DC9"/>
    <w:rsid w:val="00374B95"/>
    <w:rsid w:val="00374C20"/>
    <w:rsid w:val="00375C87"/>
    <w:rsid w:val="00377087"/>
    <w:rsid w:val="00381E46"/>
    <w:rsid w:val="00382192"/>
    <w:rsid w:val="00382193"/>
    <w:rsid w:val="00385651"/>
    <w:rsid w:val="003858F6"/>
    <w:rsid w:val="00385EEF"/>
    <w:rsid w:val="003861C4"/>
    <w:rsid w:val="00387242"/>
    <w:rsid w:val="00390A44"/>
    <w:rsid w:val="00390DD2"/>
    <w:rsid w:val="003911F7"/>
    <w:rsid w:val="003914D8"/>
    <w:rsid w:val="0039194C"/>
    <w:rsid w:val="00392905"/>
    <w:rsid w:val="00392E21"/>
    <w:rsid w:val="00393E0C"/>
    <w:rsid w:val="00394363"/>
    <w:rsid w:val="00394A4E"/>
    <w:rsid w:val="00396827"/>
    <w:rsid w:val="00397DE4"/>
    <w:rsid w:val="00397E92"/>
    <w:rsid w:val="003A03E1"/>
    <w:rsid w:val="003A04B5"/>
    <w:rsid w:val="003A177C"/>
    <w:rsid w:val="003A2B5D"/>
    <w:rsid w:val="003A368B"/>
    <w:rsid w:val="003A3829"/>
    <w:rsid w:val="003A41E3"/>
    <w:rsid w:val="003A4408"/>
    <w:rsid w:val="003A4EFC"/>
    <w:rsid w:val="003B0603"/>
    <w:rsid w:val="003B08A1"/>
    <w:rsid w:val="003B1211"/>
    <w:rsid w:val="003B2611"/>
    <w:rsid w:val="003B337A"/>
    <w:rsid w:val="003B3508"/>
    <w:rsid w:val="003B3ECD"/>
    <w:rsid w:val="003B43F6"/>
    <w:rsid w:val="003B4865"/>
    <w:rsid w:val="003B59D9"/>
    <w:rsid w:val="003B6E76"/>
    <w:rsid w:val="003B748F"/>
    <w:rsid w:val="003B7F00"/>
    <w:rsid w:val="003C0A47"/>
    <w:rsid w:val="003C0C8A"/>
    <w:rsid w:val="003C113B"/>
    <w:rsid w:val="003C70C4"/>
    <w:rsid w:val="003C78C0"/>
    <w:rsid w:val="003D04C4"/>
    <w:rsid w:val="003D081D"/>
    <w:rsid w:val="003D10D0"/>
    <w:rsid w:val="003D29C2"/>
    <w:rsid w:val="003D3726"/>
    <w:rsid w:val="003D45A5"/>
    <w:rsid w:val="003D6A55"/>
    <w:rsid w:val="003D7485"/>
    <w:rsid w:val="003E1681"/>
    <w:rsid w:val="003E1932"/>
    <w:rsid w:val="003E1E29"/>
    <w:rsid w:val="003E215B"/>
    <w:rsid w:val="003E2E24"/>
    <w:rsid w:val="003E363D"/>
    <w:rsid w:val="003E3AA6"/>
    <w:rsid w:val="003E4286"/>
    <w:rsid w:val="003E5A63"/>
    <w:rsid w:val="003E67A8"/>
    <w:rsid w:val="003F033C"/>
    <w:rsid w:val="003F1175"/>
    <w:rsid w:val="003F1CD5"/>
    <w:rsid w:val="003F367E"/>
    <w:rsid w:val="003F3C44"/>
    <w:rsid w:val="003F41A4"/>
    <w:rsid w:val="003F4A97"/>
    <w:rsid w:val="003F599D"/>
    <w:rsid w:val="003F6806"/>
    <w:rsid w:val="004007B9"/>
    <w:rsid w:val="0040107B"/>
    <w:rsid w:val="004022E6"/>
    <w:rsid w:val="004035CD"/>
    <w:rsid w:val="00403B2C"/>
    <w:rsid w:val="00405528"/>
    <w:rsid w:val="00406AF4"/>
    <w:rsid w:val="00407EE4"/>
    <w:rsid w:val="00410AD0"/>
    <w:rsid w:val="0041164E"/>
    <w:rsid w:val="00411724"/>
    <w:rsid w:val="00413F35"/>
    <w:rsid w:val="00415634"/>
    <w:rsid w:val="004170A3"/>
    <w:rsid w:val="00417179"/>
    <w:rsid w:val="00417259"/>
    <w:rsid w:val="004200ED"/>
    <w:rsid w:val="00420B12"/>
    <w:rsid w:val="00421A7C"/>
    <w:rsid w:val="00421F98"/>
    <w:rsid w:val="00422FB8"/>
    <w:rsid w:val="00423DFD"/>
    <w:rsid w:val="00424E40"/>
    <w:rsid w:val="00424EA7"/>
    <w:rsid w:val="00425620"/>
    <w:rsid w:val="00426E37"/>
    <w:rsid w:val="004273D6"/>
    <w:rsid w:val="00427523"/>
    <w:rsid w:val="00432EB9"/>
    <w:rsid w:val="00435AB4"/>
    <w:rsid w:val="0043618B"/>
    <w:rsid w:val="004369B3"/>
    <w:rsid w:val="00436D0A"/>
    <w:rsid w:val="00437571"/>
    <w:rsid w:val="00440896"/>
    <w:rsid w:val="00442CB4"/>
    <w:rsid w:val="00443029"/>
    <w:rsid w:val="004435C2"/>
    <w:rsid w:val="00443632"/>
    <w:rsid w:val="004438F1"/>
    <w:rsid w:val="00443B3F"/>
    <w:rsid w:val="0044442C"/>
    <w:rsid w:val="00444540"/>
    <w:rsid w:val="004450DD"/>
    <w:rsid w:val="00445378"/>
    <w:rsid w:val="00445D26"/>
    <w:rsid w:val="00445FD9"/>
    <w:rsid w:val="0044642F"/>
    <w:rsid w:val="0044738E"/>
    <w:rsid w:val="00447ED6"/>
    <w:rsid w:val="004506BF"/>
    <w:rsid w:val="004515C3"/>
    <w:rsid w:val="004515D6"/>
    <w:rsid w:val="00451D0F"/>
    <w:rsid w:val="00452156"/>
    <w:rsid w:val="00452316"/>
    <w:rsid w:val="00454115"/>
    <w:rsid w:val="0045529C"/>
    <w:rsid w:val="004567CA"/>
    <w:rsid w:val="004618A1"/>
    <w:rsid w:val="00463D3F"/>
    <w:rsid w:val="0046452B"/>
    <w:rsid w:val="00466480"/>
    <w:rsid w:val="00466A17"/>
    <w:rsid w:val="00466FB7"/>
    <w:rsid w:val="00467BE9"/>
    <w:rsid w:val="00470067"/>
    <w:rsid w:val="00470905"/>
    <w:rsid w:val="00470D4E"/>
    <w:rsid w:val="00470E9B"/>
    <w:rsid w:val="00471487"/>
    <w:rsid w:val="0047415D"/>
    <w:rsid w:val="00474205"/>
    <w:rsid w:val="00474E52"/>
    <w:rsid w:val="00474E81"/>
    <w:rsid w:val="00476763"/>
    <w:rsid w:val="00476EFB"/>
    <w:rsid w:val="00481401"/>
    <w:rsid w:val="00481F95"/>
    <w:rsid w:val="00482B62"/>
    <w:rsid w:val="00483A2E"/>
    <w:rsid w:val="0048417B"/>
    <w:rsid w:val="00484779"/>
    <w:rsid w:val="00484A27"/>
    <w:rsid w:val="00485A3D"/>
    <w:rsid w:val="00485B97"/>
    <w:rsid w:val="00486676"/>
    <w:rsid w:val="004875A9"/>
    <w:rsid w:val="00491CE5"/>
    <w:rsid w:val="00492533"/>
    <w:rsid w:val="0049273D"/>
    <w:rsid w:val="00493435"/>
    <w:rsid w:val="004948AC"/>
    <w:rsid w:val="0049519C"/>
    <w:rsid w:val="00496368"/>
    <w:rsid w:val="004979FD"/>
    <w:rsid w:val="00497A05"/>
    <w:rsid w:val="00497A91"/>
    <w:rsid w:val="004A1935"/>
    <w:rsid w:val="004A19C3"/>
    <w:rsid w:val="004A2177"/>
    <w:rsid w:val="004A2CAB"/>
    <w:rsid w:val="004A2E9E"/>
    <w:rsid w:val="004A38C0"/>
    <w:rsid w:val="004A425D"/>
    <w:rsid w:val="004A44E1"/>
    <w:rsid w:val="004A5257"/>
    <w:rsid w:val="004B0DC9"/>
    <w:rsid w:val="004B1E66"/>
    <w:rsid w:val="004B24AA"/>
    <w:rsid w:val="004B2896"/>
    <w:rsid w:val="004B2CEB"/>
    <w:rsid w:val="004B4322"/>
    <w:rsid w:val="004B5721"/>
    <w:rsid w:val="004B7126"/>
    <w:rsid w:val="004B7318"/>
    <w:rsid w:val="004B7B2E"/>
    <w:rsid w:val="004C2584"/>
    <w:rsid w:val="004C2DE5"/>
    <w:rsid w:val="004C2E60"/>
    <w:rsid w:val="004C2F26"/>
    <w:rsid w:val="004C32D8"/>
    <w:rsid w:val="004C3BCB"/>
    <w:rsid w:val="004C59D5"/>
    <w:rsid w:val="004C5AD3"/>
    <w:rsid w:val="004C7FD2"/>
    <w:rsid w:val="004CA82A"/>
    <w:rsid w:val="004D08CD"/>
    <w:rsid w:val="004D0F09"/>
    <w:rsid w:val="004D1515"/>
    <w:rsid w:val="004D18CE"/>
    <w:rsid w:val="004D1CD0"/>
    <w:rsid w:val="004D4447"/>
    <w:rsid w:val="004D4C4B"/>
    <w:rsid w:val="004D68B2"/>
    <w:rsid w:val="004D6D08"/>
    <w:rsid w:val="004E17D6"/>
    <w:rsid w:val="004E2179"/>
    <w:rsid w:val="004E2182"/>
    <w:rsid w:val="004E22CC"/>
    <w:rsid w:val="004E2321"/>
    <w:rsid w:val="004E24DE"/>
    <w:rsid w:val="004E3F97"/>
    <w:rsid w:val="004E6A5F"/>
    <w:rsid w:val="004F08BD"/>
    <w:rsid w:val="004F163F"/>
    <w:rsid w:val="004F2225"/>
    <w:rsid w:val="004F658B"/>
    <w:rsid w:val="004F65E8"/>
    <w:rsid w:val="004F6643"/>
    <w:rsid w:val="00500FED"/>
    <w:rsid w:val="00502127"/>
    <w:rsid w:val="00502F24"/>
    <w:rsid w:val="0050316A"/>
    <w:rsid w:val="00503655"/>
    <w:rsid w:val="00504F8E"/>
    <w:rsid w:val="00505744"/>
    <w:rsid w:val="00507247"/>
    <w:rsid w:val="005114C6"/>
    <w:rsid w:val="0051336F"/>
    <w:rsid w:val="00513CA1"/>
    <w:rsid w:val="00513FA4"/>
    <w:rsid w:val="00514945"/>
    <w:rsid w:val="0051585C"/>
    <w:rsid w:val="00516403"/>
    <w:rsid w:val="0051691F"/>
    <w:rsid w:val="00516BCB"/>
    <w:rsid w:val="0052281C"/>
    <w:rsid w:val="00523961"/>
    <w:rsid w:val="005244A7"/>
    <w:rsid w:val="0052604A"/>
    <w:rsid w:val="005261D0"/>
    <w:rsid w:val="00530886"/>
    <w:rsid w:val="0053350C"/>
    <w:rsid w:val="0053528B"/>
    <w:rsid w:val="00535ABC"/>
    <w:rsid w:val="00535AEA"/>
    <w:rsid w:val="00535BEE"/>
    <w:rsid w:val="0054028F"/>
    <w:rsid w:val="00540363"/>
    <w:rsid w:val="00540FCB"/>
    <w:rsid w:val="005430F7"/>
    <w:rsid w:val="00543449"/>
    <w:rsid w:val="00544EEA"/>
    <w:rsid w:val="005458CF"/>
    <w:rsid w:val="005461F2"/>
    <w:rsid w:val="0054666E"/>
    <w:rsid w:val="005468AA"/>
    <w:rsid w:val="00546D71"/>
    <w:rsid w:val="00550292"/>
    <w:rsid w:val="00551091"/>
    <w:rsid w:val="0055393F"/>
    <w:rsid w:val="00557B7B"/>
    <w:rsid w:val="00561030"/>
    <w:rsid w:val="005611F7"/>
    <w:rsid w:val="005612FD"/>
    <w:rsid w:val="00561498"/>
    <w:rsid w:val="00563992"/>
    <w:rsid w:val="005643A7"/>
    <w:rsid w:val="0057023F"/>
    <w:rsid w:val="00571B77"/>
    <w:rsid w:val="005721D5"/>
    <w:rsid w:val="00572519"/>
    <w:rsid w:val="00572B9F"/>
    <w:rsid w:val="005739C6"/>
    <w:rsid w:val="00573BCD"/>
    <w:rsid w:val="00573CC9"/>
    <w:rsid w:val="00574166"/>
    <w:rsid w:val="005745CC"/>
    <w:rsid w:val="00574F73"/>
    <w:rsid w:val="0057586F"/>
    <w:rsid w:val="005759BB"/>
    <w:rsid w:val="00576A51"/>
    <w:rsid w:val="00576FBC"/>
    <w:rsid w:val="00577132"/>
    <w:rsid w:val="005774AA"/>
    <w:rsid w:val="00580B48"/>
    <w:rsid w:val="0058104E"/>
    <w:rsid w:val="00581AD2"/>
    <w:rsid w:val="00583BF9"/>
    <w:rsid w:val="00585BA5"/>
    <w:rsid w:val="00585DCF"/>
    <w:rsid w:val="00586C4B"/>
    <w:rsid w:val="0058769B"/>
    <w:rsid w:val="00591D90"/>
    <w:rsid w:val="0059218B"/>
    <w:rsid w:val="005927EB"/>
    <w:rsid w:val="005929DA"/>
    <w:rsid w:val="00593E27"/>
    <w:rsid w:val="00595F3E"/>
    <w:rsid w:val="005975F4"/>
    <w:rsid w:val="005A0593"/>
    <w:rsid w:val="005A0D91"/>
    <w:rsid w:val="005A0F45"/>
    <w:rsid w:val="005A1E4A"/>
    <w:rsid w:val="005A2423"/>
    <w:rsid w:val="005A29BB"/>
    <w:rsid w:val="005A2DC8"/>
    <w:rsid w:val="005A383E"/>
    <w:rsid w:val="005A70F6"/>
    <w:rsid w:val="005B0E2C"/>
    <w:rsid w:val="005B1BE7"/>
    <w:rsid w:val="005B4E75"/>
    <w:rsid w:val="005B4F86"/>
    <w:rsid w:val="005B7614"/>
    <w:rsid w:val="005C0568"/>
    <w:rsid w:val="005C2927"/>
    <w:rsid w:val="005C2A05"/>
    <w:rsid w:val="005C2C1E"/>
    <w:rsid w:val="005C3275"/>
    <w:rsid w:val="005C38EA"/>
    <w:rsid w:val="005C3D0E"/>
    <w:rsid w:val="005C51B5"/>
    <w:rsid w:val="005C5BCF"/>
    <w:rsid w:val="005C5D5B"/>
    <w:rsid w:val="005C7083"/>
    <w:rsid w:val="005C77C5"/>
    <w:rsid w:val="005C7C59"/>
    <w:rsid w:val="005D2D18"/>
    <w:rsid w:val="005D4C13"/>
    <w:rsid w:val="005E109F"/>
    <w:rsid w:val="005E22A8"/>
    <w:rsid w:val="005E3D24"/>
    <w:rsid w:val="005E4941"/>
    <w:rsid w:val="005E5E61"/>
    <w:rsid w:val="005E62F5"/>
    <w:rsid w:val="005E6FC9"/>
    <w:rsid w:val="005E7061"/>
    <w:rsid w:val="005E71F7"/>
    <w:rsid w:val="005E7D2F"/>
    <w:rsid w:val="005E7F8B"/>
    <w:rsid w:val="005F0625"/>
    <w:rsid w:val="005F0F4F"/>
    <w:rsid w:val="005F3AFE"/>
    <w:rsid w:val="005F428A"/>
    <w:rsid w:val="005F46F6"/>
    <w:rsid w:val="005F6A21"/>
    <w:rsid w:val="005F6F2A"/>
    <w:rsid w:val="00600AD0"/>
    <w:rsid w:val="00600F61"/>
    <w:rsid w:val="0060162C"/>
    <w:rsid w:val="006020B2"/>
    <w:rsid w:val="0060221F"/>
    <w:rsid w:val="00602600"/>
    <w:rsid w:val="006036AE"/>
    <w:rsid w:val="0060414C"/>
    <w:rsid w:val="00605157"/>
    <w:rsid w:val="00606E4F"/>
    <w:rsid w:val="0060750D"/>
    <w:rsid w:val="00611EAC"/>
    <w:rsid w:val="0061215C"/>
    <w:rsid w:val="00612CB3"/>
    <w:rsid w:val="00612F87"/>
    <w:rsid w:val="006144F4"/>
    <w:rsid w:val="00614907"/>
    <w:rsid w:val="00617679"/>
    <w:rsid w:val="00621212"/>
    <w:rsid w:val="00622CC1"/>
    <w:rsid w:val="00622CC5"/>
    <w:rsid w:val="00623726"/>
    <w:rsid w:val="00623AC3"/>
    <w:rsid w:val="006248B1"/>
    <w:rsid w:val="00624D8F"/>
    <w:rsid w:val="00625258"/>
    <w:rsid w:val="00626CE1"/>
    <w:rsid w:val="00630123"/>
    <w:rsid w:val="00630392"/>
    <w:rsid w:val="00630FA8"/>
    <w:rsid w:val="006316B8"/>
    <w:rsid w:val="00633177"/>
    <w:rsid w:val="00634098"/>
    <w:rsid w:val="00634F09"/>
    <w:rsid w:val="00637032"/>
    <w:rsid w:val="006379BA"/>
    <w:rsid w:val="00640129"/>
    <w:rsid w:val="006411AF"/>
    <w:rsid w:val="00641798"/>
    <w:rsid w:val="0064338D"/>
    <w:rsid w:val="0064453C"/>
    <w:rsid w:val="0064508C"/>
    <w:rsid w:val="00645093"/>
    <w:rsid w:val="006454D2"/>
    <w:rsid w:val="00645F25"/>
    <w:rsid w:val="00646B0D"/>
    <w:rsid w:val="0064709B"/>
    <w:rsid w:val="006470A8"/>
    <w:rsid w:val="00651B99"/>
    <w:rsid w:val="00653BFF"/>
    <w:rsid w:val="00654781"/>
    <w:rsid w:val="00654822"/>
    <w:rsid w:val="00654E32"/>
    <w:rsid w:val="00655BEE"/>
    <w:rsid w:val="00655D06"/>
    <w:rsid w:val="00657A30"/>
    <w:rsid w:val="00660319"/>
    <w:rsid w:val="00660AE4"/>
    <w:rsid w:val="00661A44"/>
    <w:rsid w:val="00662D67"/>
    <w:rsid w:val="00664FEE"/>
    <w:rsid w:val="00670393"/>
    <w:rsid w:val="006728C8"/>
    <w:rsid w:val="00673FD1"/>
    <w:rsid w:val="00675019"/>
    <w:rsid w:val="00675F78"/>
    <w:rsid w:val="006777E6"/>
    <w:rsid w:val="006802C8"/>
    <w:rsid w:val="00680565"/>
    <w:rsid w:val="00681A15"/>
    <w:rsid w:val="006824EE"/>
    <w:rsid w:val="00683EA4"/>
    <w:rsid w:val="00684B39"/>
    <w:rsid w:val="00686A5B"/>
    <w:rsid w:val="0069154C"/>
    <w:rsid w:val="00691D65"/>
    <w:rsid w:val="00692A03"/>
    <w:rsid w:val="00696415"/>
    <w:rsid w:val="00697AEC"/>
    <w:rsid w:val="006A09DD"/>
    <w:rsid w:val="006A10CA"/>
    <w:rsid w:val="006A123E"/>
    <w:rsid w:val="006A3FB3"/>
    <w:rsid w:val="006A431C"/>
    <w:rsid w:val="006A4A42"/>
    <w:rsid w:val="006A4C61"/>
    <w:rsid w:val="006A5820"/>
    <w:rsid w:val="006A58C3"/>
    <w:rsid w:val="006B256F"/>
    <w:rsid w:val="006B28CB"/>
    <w:rsid w:val="006B329F"/>
    <w:rsid w:val="006B36F3"/>
    <w:rsid w:val="006B408B"/>
    <w:rsid w:val="006B4F50"/>
    <w:rsid w:val="006B53AB"/>
    <w:rsid w:val="006C0619"/>
    <w:rsid w:val="006C14DF"/>
    <w:rsid w:val="006C2454"/>
    <w:rsid w:val="006C24A1"/>
    <w:rsid w:val="006C31EB"/>
    <w:rsid w:val="006C4938"/>
    <w:rsid w:val="006C5747"/>
    <w:rsid w:val="006C5E34"/>
    <w:rsid w:val="006C6AA2"/>
    <w:rsid w:val="006D1239"/>
    <w:rsid w:val="006D1918"/>
    <w:rsid w:val="006D1BAF"/>
    <w:rsid w:val="006D2FF7"/>
    <w:rsid w:val="006D3313"/>
    <w:rsid w:val="006D3E47"/>
    <w:rsid w:val="006D4838"/>
    <w:rsid w:val="006D5D77"/>
    <w:rsid w:val="006D6831"/>
    <w:rsid w:val="006D6CEC"/>
    <w:rsid w:val="006E075C"/>
    <w:rsid w:val="006E127A"/>
    <w:rsid w:val="006E1593"/>
    <w:rsid w:val="006E1D10"/>
    <w:rsid w:val="006E31A6"/>
    <w:rsid w:val="006E4B45"/>
    <w:rsid w:val="006E4EA6"/>
    <w:rsid w:val="006E683C"/>
    <w:rsid w:val="006F03B0"/>
    <w:rsid w:val="006F0652"/>
    <w:rsid w:val="006F0EEE"/>
    <w:rsid w:val="006F2358"/>
    <w:rsid w:val="006F5964"/>
    <w:rsid w:val="006F60B5"/>
    <w:rsid w:val="006F6EC5"/>
    <w:rsid w:val="006F7989"/>
    <w:rsid w:val="007016E8"/>
    <w:rsid w:val="00703D3B"/>
    <w:rsid w:val="00703D5C"/>
    <w:rsid w:val="00704030"/>
    <w:rsid w:val="00704849"/>
    <w:rsid w:val="007073DA"/>
    <w:rsid w:val="007075ED"/>
    <w:rsid w:val="00707C6D"/>
    <w:rsid w:val="00707CC8"/>
    <w:rsid w:val="00707ECD"/>
    <w:rsid w:val="0071019F"/>
    <w:rsid w:val="007104FF"/>
    <w:rsid w:val="007138AE"/>
    <w:rsid w:val="007142AF"/>
    <w:rsid w:val="00714618"/>
    <w:rsid w:val="00714EFF"/>
    <w:rsid w:val="00715F34"/>
    <w:rsid w:val="0071636F"/>
    <w:rsid w:val="00716BA4"/>
    <w:rsid w:val="00720887"/>
    <w:rsid w:val="00720F5E"/>
    <w:rsid w:val="00721986"/>
    <w:rsid w:val="00721D4C"/>
    <w:rsid w:val="007223CB"/>
    <w:rsid w:val="0072382E"/>
    <w:rsid w:val="0072433F"/>
    <w:rsid w:val="00724961"/>
    <w:rsid w:val="00725F18"/>
    <w:rsid w:val="00726027"/>
    <w:rsid w:val="007264CC"/>
    <w:rsid w:val="0072705F"/>
    <w:rsid w:val="007300BE"/>
    <w:rsid w:val="0073023F"/>
    <w:rsid w:val="007317FE"/>
    <w:rsid w:val="007345B2"/>
    <w:rsid w:val="0073590C"/>
    <w:rsid w:val="00740227"/>
    <w:rsid w:val="00740F2A"/>
    <w:rsid w:val="00742E41"/>
    <w:rsid w:val="0074369D"/>
    <w:rsid w:val="00744249"/>
    <w:rsid w:val="00744DFC"/>
    <w:rsid w:val="007458BF"/>
    <w:rsid w:val="00745E3C"/>
    <w:rsid w:val="0074659F"/>
    <w:rsid w:val="00746B1B"/>
    <w:rsid w:val="00747957"/>
    <w:rsid w:val="00750BDA"/>
    <w:rsid w:val="00750CB8"/>
    <w:rsid w:val="007522D5"/>
    <w:rsid w:val="007522EA"/>
    <w:rsid w:val="0075241E"/>
    <w:rsid w:val="007526F8"/>
    <w:rsid w:val="00752CD5"/>
    <w:rsid w:val="00752EE6"/>
    <w:rsid w:val="00753117"/>
    <w:rsid w:val="00754D61"/>
    <w:rsid w:val="007550F2"/>
    <w:rsid w:val="007567A8"/>
    <w:rsid w:val="007578F9"/>
    <w:rsid w:val="00760153"/>
    <w:rsid w:val="00760E2E"/>
    <w:rsid w:val="00762AD9"/>
    <w:rsid w:val="007632E8"/>
    <w:rsid w:val="0076376C"/>
    <w:rsid w:val="007647E0"/>
    <w:rsid w:val="00764B8E"/>
    <w:rsid w:val="007657E7"/>
    <w:rsid w:val="007667D7"/>
    <w:rsid w:val="00766810"/>
    <w:rsid w:val="00769F14"/>
    <w:rsid w:val="007702D2"/>
    <w:rsid w:val="0077031C"/>
    <w:rsid w:val="00770A5E"/>
    <w:rsid w:val="0077144C"/>
    <w:rsid w:val="00772467"/>
    <w:rsid w:val="00773B14"/>
    <w:rsid w:val="00773F4A"/>
    <w:rsid w:val="00774C47"/>
    <w:rsid w:val="00774FDA"/>
    <w:rsid w:val="007769AB"/>
    <w:rsid w:val="00777461"/>
    <w:rsid w:val="007776D9"/>
    <w:rsid w:val="0078011F"/>
    <w:rsid w:val="00780473"/>
    <w:rsid w:val="007810DB"/>
    <w:rsid w:val="0078260A"/>
    <w:rsid w:val="00782F06"/>
    <w:rsid w:val="00783A7F"/>
    <w:rsid w:val="00785BF1"/>
    <w:rsid w:val="007866E8"/>
    <w:rsid w:val="007872FE"/>
    <w:rsid w:val="00787B5B"/>
    <w:rsid w:val="00787EE8"/>
    <w:rsid w:val="007903A3"/>
    <w:rsid w:val="00790CB9"/>
    <w:rsid w:val="0079118E"/>
    <w:rsid w:val="00792B07"/>
    <w:rsid w:val="00793754"/>
    <w:rsid w:val="00793907"/>
    <w:rsid w:val="00793DEB"/>
    <w:rsid w:val="007945DE"/>
    <w:rsid w:val="00796723"/>
    <w:rsid w:val="0079682F"/>
    <w:rsid w:val="00798D66"/>
    <w:rsid w:val="007A183A"/>
    <w:rsid w:val="007A1C3C"/>
    <w:rsid w:val="007A26F0"/>
    <w:rsid w:val="007A3124"/>
    <w:rsid w:val="007A3DFA"/>
    <w:rsid w:val="007A5D31"/>
    <w:rsid w:val="007A6455"/>
    <w:rsid w:val="007A7AA5"/>
    <w:rsid w:val="007B065B"/>
    <w:rsid w:val="007B0B78"/>
    <w:rsid w:val="007B15AA"/>
    <w:rsid w:val="007B2191"/>
    <w:rsid w:val="007B23E4"/>
    <w:rsid w:val="007B4AF8"/>
    <w:rsid w:val="007B61AC"/>
    <w:rsid w:val="007B63CC"/>
    <w:rsid w:val="007B7725"/>
    <w:rsid w:val="007C173D"/>
    <w:rsid w:val="007C189A"/>
    <w:rsid w:val="007C1D53"/>
    <w:rsid w:val="007C2849"/>
    <w:rsid w:val="007C3318"/>
    <w:rsid w:val="007C336F"/>
    <w:rsid w:val="007C449A"/>
    <w:rsid w:val="007C51B1"/>
    <w:rsid w:val="007C562A"/>
    <w:rsid w:val="007C5F46"/>
    <w:rsid w:val="007C722E"/>
    <w:rsid w:val="007C7685"/>
    <w:rsid w:val="007D1824"/>
    <w:rsid w:val="007D1A10"/>
    <w:rsid w:val="007D1D99"/>
    <w:rsid w:val="007D2AB6"/>
    <w:rsid w:val="007D2B3A"/>
    <w:rsid w:val="007D4318"/>
    <w:rsid w:val="007D4615"/>
    <w:rsid w:val="007D4928"/>
    <w:rsid w:val="007D4FEE"/>
    <w:rsid w:val="007D5470"/>
    <w:rsid w:val="007D5AB3"/>
    <w:rsid w:val="007D6A3D"/>
    <w:rsid w:val="007E108B"/>
    <w:rsid w:val="007E136F"/>
    <w:rsid w:val="007E248E"/>
    <w:rsid w:val="007E359D"/>
    <w:rsid w:val="007E39AA"/>
    <w:rsid w:val="007E4020"/>
    <w:rsid w:val="007E414F"/>
    <w:rsid w:val="007E53CF"/>
    <w:rsid w:val="007E7420"/>
    <w:rsid w:val="007F18E7"/>
    <w:rsid w:val="007F440A"/>
    <w:rsid w:val="007F5256"/>
    <w:rsid w:val="007F5B7E"/>
    <w:rsid w:val="007F7987"/>
    <w:rsid w:val="00800432"/>
    <w:rsid w:val="00802146"/>
    <w:rsid w:val="00802D8B"/>
    <w:rsid w:val="008037B3"/>
    <w:rsid w:val="00805ABB"/>
    <w:rsid w:val="00806554"/>
    <w:rsid w:val="00807406"/>
    <w:rsid w:val="008100E8"/>
    <w:rsid w:val="00810945"/>
    <w:rsid w:val="00810C0E"/>
    <w:rsid w:val="00810D0B"/>
    <w:rsid w:val="008117E7"/>
    <w:rsid w:val="00812785"/>
    <w:rsid w:val="00812AB5"/>
    <w:rsid w:val="00816894"/>
    <w:rsid w:val="00816B90"/>
    <w:rsid w:val="00817BD9"/>
    <w:rsid w:val="008212D8"/>
    <w:rsid w:val="00821A3D"/>
    <w:rsid w:val="00822BB6"/>
    <w:rsid w:val="00825F72"/>
    <w:rsid w:val="0082684A"/>
    <w:rsid w:val="00826D84"/>
    <w:rsid w:val="00826E54"/>
    <w:rsid w:val="008311C3"/>
    <w:rsid w:val="00831454"/>
    <w:rsid w:val="0083148F"/>
    <w:rsid w:val="0083236F"/>
    <w:rsid w:val="00832392"/>
    <w:rsid w:val="00832893"/>
    <w:rsid w:val="00833365"/>
    <w:rsid w:val="00834C65"/>
    <w:rsid w:val="008352F2"/>
    <w:rsid w:val="00836D86"/>
    <w:rsid w:val="00837A2B"/>
    <w:rsid w:val="00837E87"/>
    <w:rsid w:val="0083CC11"/>
    <w:rsid w:val="0084143C"/>
    <w:rsid w:val="00841457"/>
    <w:rsid w:val="008422B4"/>
    <w:rsid w:val="008426BC"/>
    <w:rsid w:val="00843F6A"/>
    <w:rsid w:val="00844137"/>
    <w:rsid w:val="008442FD"/>
    <w:rsid w:val="00845BC5"/>
    <w:rsid w:val="00845D44"/>
    <w:rsid w:val="00845D4F"/>
    <w:rsid w:val="00846712"/>
    <w:rsid w:val="0084696F"/>
    <w:rsid w:val="00846B8F"/>
    <w:rsid w:val="00846E45"/>
    <w:rsid w:val="008502A8"/>
    <w:rsid w:val="00850614"/>
    <w:rsid w:val="00850C85"/>
    <w:rsid w:val="0085136B"/>
    <w:rsid w:val="00851FC2"/>
    <w:rsid w:val="00852941"/>
    <w:rsid w:val="00852E49"/>
    <w:rsid w:val="00852F66"/>
    <w:rsid w:val="00853149"/>
    <w:rsid w:val="00853474"/>
    <w:rsid w:val="0085386C"/>
    <w:rsid w:val="00854F6D"/>
    <w:rsid w:val="00855446"/>
    <w:rsid w:val="00855DA0"/>
    <w:rsid w:val="00856093"/>
    <w:rsid w:val="00856F73"/>
    <w:rsid w:val="008579FC"/>
    <w:rsid w:val="00857EDF"/>
    <w:rsid w:val="00860FFB"/>
    <w:rsid w:val="00861B85"/>
    <w:rsid w:val="00863C72"/>
    <w:rsid w:val="00864952"/>
    <w:rsid w:val="0086560F"/>
    <w:rsid w:val="00865AFB"/>
    <w:rsid w:val="00866D91"/>
    <w:rsid w:val="008671D8"/>
    <w:rsid w:val="00867296"/>
    <w:rsid w:val="008701C7"/>
    <w:rsid w:val="0087051A"/>
    <w:rsid w:val="00872C9D"/>
    <w:rsid w:val="008730BA"/>
    <w:rsid w:val="0087377F"/>
    <w:rsid w:val="00873B86"/>
    <w:rsid w:val="00873E78"/>
    <w:rsid w:val="00874466"/>
    <w:rsid w:val="00874B1A"/>
    <w:rsid w:val="00874D2C"/>
    <w:rsid w:val="00875353"/>
    <w:rsid w:val="00875A20"/>
    <w:rsid w:val="00877951"/>
    <w:rsid w:val="00880F9A"/>
    <w:rsid w:val="008819DB"/>
    <w:rsid w:val="008823BB"/>
    <w:rsid w:val="008823C1"/>
    <w:rsid w:val="008830D1"/>
    <w:rsid w:val="00886DAA"/>
    <w:rsid w:val="00886E49"/>
    <w:rsid w:val="008871AD"/>
    <w:rsid w:val="0089113D"/>
    <w:rsid w:val="00894903"/>
    <w:rsid w:val="00895E27"/>
    <w:rsid w:val="00896A26"/>
    <w:rsid w:val="008A0534"/>
    <w:rsid w:val="008A0632"/>
    <w:rsid w:val="008A0B86"/>
    <w:rsid w:val="008A1380"/>
    <w:rsid w:val="008A1456"/>
    <w:rsid w:val="008A31B6"/>
    <w:rsid w:val="008A46D7"/>
    <w:rsid w:val="008A501B"/>
    <w:rsid w:val="008A6350"/>
    <w:rsid w:val="008A6B5C"/>
    <w:rsid w:val="008B156D"/>
    <w:rsid w:val="008B3D9D"/>
    <w:rsid w:val="008B507E"/>
    <w:rsid w:val="008B5DDA"/>
    <w:rsid w:val="008B7F89"/>
    <w:rsid w:val="008C09D4"/>
    <w:rsid w:val="008C1287"/>
    <w:rsid w:val="008C12BF"/>
    <w:rsid w:val="008C1770"/>
    <w:rsid w:val="008C192D"/>
    <w:rsid w:val="008C1B6A"/>
    <w:rsid w:val="008C2008"/>
    <w:rsid w:val="008C604B"/>
    <w:rsid w:val="008D400C"/>
    <w:rsid w:val="008D63D3"/>
    <w:rsid w:val="008D6572"/>
    <w:rsid w:val="008D6D90"/>
    <w:rsid w:val="008E4DFA"/>
    <w:rsid w:val="008E6C18"/>
    <w:rsid w:val="008E7171"/>
    <w:rsid w:val="008F0436"/>
    <w:rsid w:val="008F04A5"/>
    <w:rsid w:val="008F17E5"/>
    <w:rsid w:val="008F17FC"/>
    <w:rsid w:val="008F21D0"/>
    <w:rsid w:val="008F2D6F"/>
    <w:rsid w:val="008F3736"/>
    <w:rsid w:val="008F45DE"/>
    <w:rsid w:val="008F563D"/>
    <w:rsid w:val="008F5841"/>
    <w:rsid w:val="008F6A36"/>
    <w:rsid w:val="008F6DA3"/>
    <w:rsid w:val="008F7224"/>
    <w:rsid w:val="008F7A75"/>
    <w:rsid w:val="008F7B76"/>
    <w:rsid w:val="008F7F6D"/>
    <w:rsid w:val="00900AB1"/>
    <w:rsid w:val="00900D80"/>
    <w:rsid w:val="00900E96"/>
    <w:rsid w:val="00903364"/>
    <w:rsid w:val="00904008"/>
    <w:rsid w:val="00904159"/>
    <w:rsid w:val="0090485F"/>
    <w:rsid w:val="009065ED"/>
    <w:rsid w:val="00907A61"/>
    <w:rsid w:val="00907D33"/>
    <w:rsid w:val="00911223"/>
    <w:rsid w:val="009119ED"/>
    <w:rsid w:val="00911A26"/>
    <w:rsid w:val="00911A43"/>
    <w:rsid w:val="00911F78"/>
    <w:rsid w:val="009129FE"/>
    <w:rsid w:val="009226C1"/>
    <w:rsid w:val="00923FD5"/>
    <w:rsid w:val="009266BF"/>
    <w:rsid w:val="00927004"/>
    <w:rsid w:val="00927087"/>
    <w:rsid w:val="00927126"/>
    <w:rsid w:val="00927274"/>
    <w:rsid w:val="0092734B"/>
    <w:rsid w:val="00927E24"/>
    <w:rsid w:val="00927F3A"/>
    <w:rsid w:val="009308F5"/>
    <w:rsid w:val="00931518"/>
    <w:rsid w:val="009329BD"/>
    <w:rsid w:val="00933C71"/>
    <w:rsid w:val="009353A9"/>
    <w:rsid w:val="009364F9"/>
    <w:rsid w:val="00936657"/>
    <w:rsid w:val="00936C7D"/>
    <w:rsid w:val="00940A9A"/>
    <w:rsid w:val="00941462"/>
    <w:rsid w:val="00941DB3"/>
    <w:rsid w:val="0094426A"/>
    <w:rsid w:val="00946129"/>
    <w:rsid w:val="0094679E"/>
    <w:rsid w:val="00950345"/>
    <w:rsid w:val="009518D5"/>
    <w:rsid w:val="009519AD"/>
    <w:rsid w:val="00951A92"/>
    <w:rsid w:val="00951F9B"/>
    <w:rsid w:val="00952570"/>
    <w:rsid w:val="00952A57"/>
    <w:rsid w:val="009564CF"/>
    <w:rsid w:val="009567D1"/>
    <w:rsid w:val="0096041E"/>
    <w:rsid w:val="00960948"/>
    <w:rsid w:val="00961E18"/>
    <w:rsid w:val="0096270E"/>
    <w:rsid w:val="0096367D"/>
    <w:rsid w:val="00963714"/>
    <w:rsid w:val="00963DB6"/>
    <w:rsid w:val="009653AC"/>
    <w:rsid w:val="00966860"/>
    <w:rsid w:val="00966B9B"/>
    <w:rsid w:val="009670EC"/>
    <w:rsid w:val="0097026B"/>
    <w:rsid w:val="009704C0"/>
    <w:rsid w:val="00971C69"/>
    <w:rsid w:val="00972065"/>
    <w:rsid w:val="0097210E"/>
    <w:rsid w:val="00972798"/>
    <w:rsid w:val="0097484E"/>
    <w:rsid w:val="00975233"/>
    <w:rsid w:val="00975C5E"/>
    <w:rsid w:val="00976587"/>
    <w:rsid w:val="00976CCD"/>
    <w:rsid w:val="00977E1A"/>
    <w:rsid w:val="00980DBF"/>
    <w:rsid w:val="00981697"/>
    <w:rsid w:val="009816BB"/>
    <w:rsid w:val="00981879"/>
    <w:rsid w:val="00981885"/>
    <w:rsid w:val="009825E3"/>
    <w:rsid w:val="0098260F"/>
    <w:rsid w:val="00983507"/>
    <w:rsid w:val="009843A7"/>
    <w:rsid w:val="00984A2E"/>
    <w:rsid w:val="009860D1"/>
    <w:rsid w:val="00986471"/>
    <w:rsid w:val="00986562"/>
    <w:rsid w:val="00986B16"/>
    <w:rsid w:val="00987C9E"/>
    <w:rsid w:val="00990607"/>
    <w:rsid w:val="00990DDF"/>
    <w:rsid w:val="0099107B"/>
    <w:rsid w:val="009923AC"/>
    <w:rsid w:val="00992E6E"/>
    <w:rsid w:val="00994428"/>
    <w:rsid w:val="00995484"/>
    <w:rsid w:val="00995610"/>
    <w:rsid w:val="00995A6B"/>
    <w:rsid w:val="0099649A"/>
    <w:rsid w:val="00996F79"/>
    <w:rsid w:val="009979DC"/>
    <w:rsid w:val="009A03A1"/>
    <w:rsid w:val="009A10A5"/>
    <w:rsid w:val="009A1E39"/>
    <w:rsid w:val="009A3029"/>
    <w:rsid w:val="009A44ED"/>
    <w:rsid w:val="009A5C9C"/>
    <w:rsid w:val="009A5D94"/>
    <w:rsid w:val="009A7027"/>
    <w:rsid w:val="009A70A4"/>
    <w:rsid w:val="009A7647"/>
    <w:rsid w:val="009A7FA8"/>
    <w:rsid w:val="009B0708"/>
    <w:rsid w:val="009B1AA9"/>
    <w:rsid w:val="009B2D1F"/>
    <w:rsid w:val="009B35C4"/>
    <w:rsid w:val="009B434F"/>
    <w:rsid w:val="009B4CD1"/>
    <w:rsid w:val="009B4EDC"/>
    <w:rsid w:val="009B5217"/>
    <w:rsid w:val="009B5721"/>
    <w:rsid w:val="009B572E"/>
    <w:rsid w:val="009B6350"/>
    <w:rsid w:val="009B664D"/>
    <w:rsid w:val="009B7233"/>
    <w:rsid w:val="009B7624"/>
    <w:rsid w:val="009C0EAE"/>
    <w:rsid w:val="009C2FAD"/>
    <w:rsid w:val="009C2FDA"/>
    <w:rsid w:val="009C3186"/>
    <w:rsid w:val="009C4163"/>
    <w:rsid w:val="009C4501"/>
    <w:rsid w:val="009C4BA5"/>
    <w:rsid w:val="009C571B"/>
    <w:rsid w:val="009C656C"/>
    <w:rsid w:val="009C73F7"/>
    <w:rsid w:val="009D24F2"/>
    <w:rsid w:val="009D28AB"/>
    <w:rsid w:val="009D2F7A"/>
    <w:rsid w:val="009D3246"/>
    <w:rsid w:val="009D3E42"/>
    <w:rsid w:val="009D4B7C"/>
    <w:rsid w:val="009D640C"/>
    <w:rsid w:val="009D6948"/>
    <w:rsid w:val="009D6D1E"/>
    <w:rsid w:val="009D6FE4"/>
    <w:rsid w:val="009D78FD"/>
    <w:rsid w:val="009E0CE0"/>
    <w:rsid w:val="009E0E97"/>
    <w:rsid w:val="009E132B"/>
    <w:rsid w:val="009E589D"/>
    <w:rsid w:val="009E5CC6"/>
    <w:rsid w:val="009E7588"/>
    <w:rsid w:val="009E7DF4"/>
    <w:rsid w:val="009E7E27"/>
    <w:rsid w:val="009E7EC2"/>
    <w:rsid w:val="009F0B95"/>
    <w:rsid w:val="009F0D76"/>
    <w:rsid w:val="009F25A6"/>
    <w:rsid w:val="009F4DF1"/>
    <w:rsid w:val="009F676C"/>
    <w:rsid w:val="009F7EC3"/>
    <w:rsid w:val="00A001BD"/>
    <w:rsid w:val="00A0101F"/>
    <w:rsid w:val="00A02134"/>
    <w:rsid w:val="00A02B62"/>
    <w:rsid w:val="00A02CC9"/>
    <w:rsid w:val="00A02D39"/>
    <w:rsid w:val="00A032C7"/>
    <w:rsid w:val="00A03D4A"/>
    <w:rsid w:val="00A0408F"/>
    <w:rsid w:val="00A04CD3"/>
    <w:rsid w:val="00A066F1"/>
    <w:rsid w:val="00A07428"/>
    <w:rsid w:val="00A07AAE"/>
    <w:rsid w:val="00A07AE7"/>
    <w:rsid w:val="00A122A7"/>
    <w:rsid w:val="00A132DC"/>
    <w:rsid w:val="00A14BA3"/>
    <w:rsid w:val="00A14D8D"/>
    <w:rsid w:val="00A14E24"/>
    <w:rsid w:val="00A15093"/>
    <w:rsid w:val="00A15B6D"/>
    <w:rsid w:val="00A16081"/>
    <w:rsid w:val="00A23375"/>
    <w:rsid w:val="00A234A6"/>
    <w:rsid w:val="00A24417"/>
    <w:rsid w:val="00A25E65"/>
    <w:rsid w:val="00A27A1C"/>
    <w:rsid w:val="00A3176C"/>
    <w:rsid w:val="00A33959"/>
    <w:rsid w:val="00A33E5D"/>
    <w:rsid w:val="00A346E6"/>
    <w:rsid w:val="00A3534F"/>
    <w:rsid w:val="00A3789E"/>
    <w:rsid w:val="00A378AF"/>
    <w:rsid w:val="00A4013D"/>
    <w:rsid w:val="00A413A1"/>
    <w:rsid w:val="00A4377F"/>
    <w:rsid w:val="00A44C98"/>
    <w:rsid w:val="00A46E49"/>
    <w:rsid w:val="00A472FC"/>
    <w:rsid w:val="00A50E2A"/>
    <w:rsid w:val="00A52C68"/>
    <w:rsid w:val="00A54167"/>
    <w:rsid w:val="00A55C67"/>
    <w:rsid w:val="00A56240"/>
    <w:rsid w:val="00A56708"/>
    <w:rsid w:val="00A573FF"/>
    <w:rsid w:val="00A57500"/>
    <w:rsid w:val="00A6052B"/>
    <w:rsid w:val="00A61E74"/>
    <w:rsid w:val="00A62C5A"/>
    <w:rsid w:val="00A63ECA"/>
    <w:rsid w:val="00A63FE8"/>
    <w:rsid w:val="00A64C15"/>
    <w:rsid w:val="00A652C0"/>
    <w:rsid w:val="00A65AF8"/>
    <w:rsid w:val="00A70C13"/>
    <w:rsid w:val="00A70F0E"/>
    <w:rsid w:val="00A71020"/>
    <w:rsid w:val="00A72B85"/>
    <w:rsid w:val="00A74030"/>
    <w:rsid w:val="00A75609"/>
    <w:rsid w:val="00A759CF"/>
    <w:rsid w:val="00A77479"/>
    <w:rsid w:val="00A777FA"/>
    <w:rsid w:val="00A77DCF"/>
    <w:rsid w:val="00A80556"/>
    <w:rsid w:val="00A813BE"/>
    <w:rsid w:val="00A8159D"/>
    <w:rsid w:val="00A827D4"/>
    <w:rsid w:val="00A82CCF"/>
    <w:rsid w:val="00A82ED4"/>
    <w:rsid w:val="00A83106"/>
    <w:rsid w:val="00A831F2"/>
    <w:rsid w:val="00A832D0"/>
    <w:rsid w:val="00A8704F"/>
    <w:rsid w:val="00A87B54"/>
    <w:rsid w:val="00A90652"/>
    <w:rsid w:val="00A90A36"/>
    <w:rsid w:val="00A920DA"/>
    <w:rsid w:val="00A92436"/>
    <w:rsid w:val="00A92DF3"/>
    <w:rsid w:val="00A94B34"/>
    <w:rsid w:val="00A95928"/>
    <w:rsid w:val="00A95CD1"/>
    <w:rsid w:val="00A96A34"/>
    <w:rsid w:val="00A96E25"/>
    <w:rsid w:val="00A97DF9"/>
    <w:rsid w:val="00AA0711"/>
    <w:rsid w:val="00AA0AFF"/>
    <w:rsid w:val="00AA0BAB"/>
    <w:rsid w:val="00AA2258"/>
    <w:rsid w:val="00AA274F"/>
    <w:rsid w:val="00AA27D8"/>
    <w:rsid w:val="00AA7602"/>
    <w:rsid w:val="00AA78F9"/>
    <w:rsid w:val="00AA7A55"/>
    <w:rsid w:val="00AA7B4D"/>
    <w:rsid w:val="00AB01BA"/>
    <w:rsid w:val="00AB11B4"/>
    <w:rsid w:val="00AB1F75"/>
    <w:rsid w:val="00AB30DF"/>
    <w:rsid w:val="00AB31A8"/>
    <w:rsid w:val="00AB355A"/>
    <w:rsid w:val="00AB3A0C"/>
    <w:rsid w:val="00AB405D"/>
    <w:rsid w:val="00AB40FB"/>
    <w:rsid w:val="00AB5465"/>
    <w:rsid w:val="00AB572B"/>
    <w:rsid w:val="00AB6F0D"/>
    <w:rsid w:val="00AC0AAE"/>
    <w:rsid w:val="00AC0FC1"/>
    <w:rsid w:val="00AC1E80"/>
    <w:rsid w:val="00AC289A"/>
    <w:rsid w:val="00AC4936"/>
    <w:rsid w:val="00AC630B"/>
    <w:rsid w:val="00AC684D"/>
    <w:rsid w:val="00ACD0F1"/>
    <w:rsid w:val="00AD0BC3"/>
    <w:rsid w:val="00AD0FC5"/>
    <w:rsid w:val="00AD1842"/>
    <w:rsid w:val="00AD1E2C"/>
    <w:rsid w:val="00AD2510"/>
    <w:rsid w:val="00AD302B"/>
    <w:rsid w:val="00AD318D"/>
    <w:rsid w:val="00AD35E5"/>
    <w:rsid w:val="00AD37D8"/>
    <w:rsid w:val="00AD4121"/>
    <w:rsid w:val="00AD453F"/>
    <w:rsid w:val="00AD5F3A"/>
    <w:rsid w:val="00AD6287"/>
    <w:rsid w:val="00ADA929"/>
    <w:rsid w:val="00AE0EB9"/>
    <w:rsid w:val="00AE36AB"/>
    <w:rsid w:val="00AE3759"/>
    <w:rsid w:val="00AE3BE2"/>
    <w:rsid w:val="00AE45D8"/>
    <w:rsid w:val="00AE4EBC"/>
    <w:rsid w:val="00AE4F59"/>
    <w:rsid w:val="00AE6190"/>
    <w:rsid w:val="00AE79BD"/>
    <w:rsid w:val="00AE7B40"/>
    <w:rsid w:val="00AF0271"/>
    <w:rsid w:val="00AF048D"/>
    <w:rsid w:val="00AF19C4"/>
    <w:rsid w:val="00AF22E9"/>
    <w:rsid w:val="00AF36B3"/>
    <w:rsid w:val="00AF38CA"/>
    <w:rsid w:val="00AF5EAE"/>
    <w:rsid w:val="00AF5F63"/>
    <w:rsid w:val="00AF7F6C"/>
    <w:rsid w:val="00B01550"/>
    <w:rsid w:val="00B0255A"/>
    <w:rsid w:val="00B02B05"/>
    <w:rsid w:val="00B0525D"/>
    <w:rsid w:val="00B054F1"/>
    <w:rsid w:val="00B102F6"/>
    <w:rsid w:val="00B117CC"/>
    <w:rsid w:val="00B11C23"/>
    <w:rsid w:val="00B148A3"/>
    <w:rsid w:val="00B15205"/>
    <w:rsid w:val="00B224DE"/>
    <w:rsid w:val="00B226FA"/>
    <w:rsid w:val="00B22EF8"/>
    <w:rsid w:val="00B2323F"/>
    <w:rsid w:val="00B25FAF"/>
    <w:rsid w:val="00B2679F"/>
    <w:rsid w:val="00B27CFD"/>
    <w:rsid w:val="00B303BB"/>
    <w:rsid w:val="00B311D1"/>
    <w:rsid w:val="00B317D5"/>
    <w:rsid w:val="00B31947"/>
    <w:rsid w:val="00B31A5D"/>
    <w:rsid w:val="00B32D6A"/>
    <w:rsid w:val="00B32DCC"/>
    <w:rsid w:val="00B35474"/>
    <w:rsid w:val="00B359B9"/>
    <w:rsid w:val="00B40814"/>
    <w:rsid w:val="00B4089C"/>
    <w:rsid w:val="00B424DA"/>
    <w:rsid w:val="00B43E34"/>
    <w:rsid w:val="00B4490B"/>
    <w:rsid w:val="00B45404"/>
    <w:rsid w:val="00B458DC"/>
    <w:rsid w:val="00B466D3"/>
    <w:rsid w:val="00B47CC4"/>
    <w:rsid w:val="00B47F6D"/>
    <w:rsid w:val="00B50407"/>
    <w:rsid w:val="00B508B5"/>
    <w:rsid w:val="00B50936"/>
    <w:rsid w:val="00B51581"/>
    <w:rsid w:val="00B52B7D"/>
    <w:rsid w:val="00B54A5B"/>
    <w:rsid w:val="00B55092"/>
    <w:rsid w:val="00B552D8"/>
    <w:rsid w:val="00B56F57"/>
    <w:rsid w:val="00B578B9"/>
    <w:rsid w:val="00B57A3A"/>
    <w:rsid w:val="00B5F2D9"/>
    <w:rsid w:val="00B6148C"/>
    <w:rsid w:val="00B619C0"/>
    <w:rsid w:val="00B61C9E"/>
    <w:rsid w:val="00B6244A"/>
    <w:rsid w:val="00B62908"/>
    <w:rsid w:val="00B6625F"/>
    <w:rsid w:val="00B67E3D"/>
    <w:rsid w:val="00B701FA"/>
    <w:rsid w:val="00B71F4A"/>
    <w:rsid w:val="00B7227E"/>
    <w:rsid w:val="00B72830"/>
    <w:rsid w:val="00B72C6F"/>
    <w:rsid w:val="00B72F4E"/>
    <w:rsid w:val="00B73655"/>
    <w:rsid w:val="00B74005"/>
    <w:rsid w:val="00B752F7"/>
    <w:rsid w:val="00B75933"/>
    <w:rsid w:val="00B76873"/>
    <w:rsid w:val="00B769EE"/>
    <w:rsid w:val="00B77ABA"/>
    <w:rsid w:val="00B77CB2"/>
    <w:rsid w:val="00B802F8"/>
    <w:rsid w:val="00B815FB"/>
    <w:rsid w:val="00B82104"/>
    <w:rsid w:val="00B82C28"/>
    <w:rsid w:val="00B83199"/>
    <w:rsid w:val="00B83281"/>
    <w:rsid w:val="00B83711"/>
    <w:rsid w:val="00B83AB9"/>
    <w:rsid w:val="00B83E96"/>
    <w:rsid w:val="00B84875"/>
    <w:rsid w:val="00B856B9"/>
    <w:rsid w:val="00B863FC"/>
    <w:rsid w:val="00B86B89"/>
    <w:rsid w:val="00B91511"/>
    <w:rsid w:val="00B91E79"/>
    <w:rsid w:val="00B91EAF"/>
    <w:rsid w:val="00B92E93"/>
    <w:rsid w:val="00B934F9"/>
    <w:rsid w:val="00B9547F"/>
    <w:rsid w:val="00B956E9"/>
    <w:rsid w:val="00BA1918"/>
    <w:rsid w:val="00BA2CA8"/>
    <w:rsid w:val="00BA3833"/>
    <w:rsid w:val="00BA3A6C"/>
    <w:rsid w:val="00BA41DE"/>
    <w:rsid w:val="00BA4853"/>
    <w:rsid w:val="00BA4FC6"/>
    <w:rsid w:val="00BA6055"/>
    <w:rsid w:val="00BA642C"/>
    <w:rsid w:val="00BA7352"/>
    <w:rsid w:val="00BB03F2"/>
    <w:rsid w:val="00BB1070"/>
    <w:rsid w:val="00BB1313"/>
    <w:rsid w:val="00BB1562"/>
    <w:rsid w:val="00BB5749"/>
    <w:rsid w:val="00BB6622"/>
    <w:rsid w:val="00BB7113"/>
    <w:rsid w:val="00BB7FCC"/>
    <w:rsid w:val="00BC096B"/>
    <w:rsid w:val="00BC15BB"/>
    <w:rsid w:val="00BC1B25"/>
    <w:rsid w:val="00BC2138"/>
    <w:rsid w:val="00BC261E"/>
    <w:rsid w:val="00BC2A7E"/>
    <w:rsid w:val="00BC37DC"/>
    <w:rsid w:val="00BC4DFE"/>
    <w:rsid w:val="00BC5B80"/>
    <w:rsid w:val="00BD1039"/>
    <w:rsid w:val="00BD1415"/>
    <w:rsid w:val="00BD4988"/>
    <w:rsid w:val="00BD592A"/>
    <w:rsid w:val="00BD6089"/>
    <w:rsid w:val="00BD74D4"/>
    <w:rsid w:val="00BD7628"/>
    <w:rsid w:val="00BD7D54"/>
    <w:rsid w:val="00BE01B6"/>
    <w:rsid w:val="00BE129B"/>
    <w:rsid w:val="00BE1FCA"/>
    <w:rsid w:val="00BE30E1"/>
    <w:rsid w:val="00BE3CCC"/>
    <w:rsid w:val="00BE4415"/>
    <w:rsid w:val="00BE4956"/>
    <w:rsid w:val="00BE53D1"/>
    <w:rsid w:val="00BE5E6E"/>
    <w:rsid w:val="00BF0843"/>
    <w:rsid w:val="00BF0870"/>
    <w:rsid w:val="00BF0EB6"/>
    <w:rsid w:val="00BF0F15"/>
    <w:rsid w:val="00BF0FC4"/>
    <w:rsid w:val="00BF1240"/>
    <w:rsid w:val="00BF1947"/>
    <w:rsid w:val="00BF2F53"/>
    <w:rsid w:val="00BF3186"/>
    <w:rsid w:val="00BF4E26"/>
    <w:rsid w:val="00BF5C67"/>
    <w:rsid w:val="00BF74F0"/>
    <w:rsid w:val="00BF7D5C"/>
    <w:rsid w:val="00C012B9"/>
    <w:rsid w:val="00C01976"/>
    <w:rsid w:val="00C04D99"/>
    <w:rsid w:val="00C0777D"/>
    <w:rsid w:val="00C108BA"/>
    <w:rsid w:val="00C11B6A"/>
    <w:rsid w:val="00C123F1"/>
    <w:rsid w:val="00C12DBC"/>
    <w:rsid w:val="00C1385A"/>
    <w:rsid w:val="00C14229"/>
    <w:rsid w:val="00C1571B"/>
    <w:rsid w:val="00C174B4"/>
    <w:rsid w:val="00C20329"/>
    <w:rsid w:val="00C207CA"/>
    <w:rsid w:val="00C213EF"/>
    <w:rsid w:val="00C23D1B"/>
    <w:rsid w:val="00C23D7A"/>
    <w:rsid w:val="00C256FB"/>
    <w:rsid w:val="00C266A7"/>
    <w:rsid w:val="00C316F3"/>
    <w:rsid w:val="00C323E9"/>
    <w:rsid w:val="00C32779"/>
    <w:rsid w:val="00C327A7"/>
    <w:rsid w:val="00C337E8"/>
    <w:rsid w:val="00C33C70"/>
    <w:rsid w:val="00C33E51"/>
    <w:rsid w:val="00C34928"/>
    <w:rsid w:val="00C3503A"/>
    <w:rsid w:val="00C3616A"/>
    <w:rsid w:val="00C36B48"/>
    <w:rsid w:val="00C378AA"/>
    <w:rsid w:val="00C37FA2"/>
    <w:rsid w:val="00C40099"/>
    <w:rsid w:val="00C405EA"/>
    <w:rsid w:val="00C4147C"/>
    <w:rsid w:val="00C4186E"/>
    <w:rsid w:val="00C44188"/>
    <w:rsid w:val="00C44313"/>
    <w:rsid w:val="00C45808"/>
    <w:rsid w:val="00C45E49"/>
    <w:rsid w:val="00C469CA"/>
    <w:rsid w:val="00C50AC5"/>
    <w:rsid w:val="00C51CE5"/>
    <w:rsid w:val="00C5236F"/>
    <w:rsid w:val="00C5479E"/>
    <w:rsid w:val="00C54E40"/>
    <w:rsid w:val="00C555FD"/>
    <w:rsid w:val="00C55D6F"/>
    <w:rsid w:val="00C566E8"/>
    <w:rsid w:val="00C572B5"/>
    <w:rsid w:val="00C57E59"/>
    <w:rsid w:val="00C6012C"/>
    <w:rsid w:val="00C60887"/>
    <w:rsid w:val="00C6585D"/>
    <w:rsid w:val="00C670E8"/>
    <w:rsid w:val="00C701F2"/>
    <w:rsid w:val="00C703E8"/>
    <w:rsid w:val="00C70DDF"/>
    <w:rsid w:val="00C714CE"/>
    <w:rsid w:val="00C72FFF"/>
    <w:rsid w:val="00C7320F"/>
    <w:rsid w:val="00C74597"/>
    <w:rsid w:val="00C74A35"/>
    <w:rsid w:val="00C752CF"/>
    <w:rsid w:val="00C8160A"/>
    <w:rsid w:val="00C833A6"/>
    <w:rsid w:val="00C853B9"/>
    <w:rsid w:val="00C867DD"/>
    <w:rsid w:val="00C87970"/>
    <w:rsid w:val="00C923AD"/>
    <w:rsid w:val="00C93512"/>
    <w:rsid w:val="00C94003"/>
    <w:rsid w:val="00C940F1"/>
    <w:rsid w:val="00C94746"/>
    <w:rsid w:val="00C94965"/>
    <w:rsid w:val="00C95D8E"/>
    <w:rsid w:val="00C96226"/>
    <w:rsid w:val="00C970D6"/>
    <w:rsid w:val="00CA0845"/>
    <w:rsid w:val="00CA5C9D"/>
    <w:rsid w:val="00CA61EE"/>
    <w:rsid w:val="00CB18C5"/>
    <w:rsid w:val="00CB2664"/>
    <w:rsid w:val="00CB356A"/>
    <w:rsid w:val="00CB3D97"/>
    <w:rsid w:val="00CB4606"/>
    <w:rsid w:val="00CB4AB7"/>
    <w:rsid w:val="00CB55AE"/>
    <w:rsid w:val="00CB5FCE"/>
    <w:rsid w:val="00CB7297"/>
    <w:rsid w:val="00CC052E"/>
    <w:rsid w:val="00CC3BEE"/>
    <w:rsid w:val="00CC5557"/>
    <w:rsid w:val="00CC61CF"/>
    <w:rsid w:val="00CC6F9E"/>
    <w:rsid w:val="00CC7661"/>
    <w:rsid w:val="00CC7693"/>
    <w:rsid w:val="00CD030C"/>
    <w:rsid w:val="00CD0537"/>
    <w:rsid w:val="00CD36A3"/>
    <w:rsid w:val="00CD36B6"/>
    <w:rsid w:val="00CD3878"/>
    <w:rsid w:val="00CD428E"/>
    <w:rsid w:val="00CD5758"/>
    <w:rsid w:val="00CD5FB1"/>
    <w:rsid w:val="00CD6C15"/>
    <w:rsid w:val="00CD7276"/>
    <w:rsid w:val="00CD75E2"/>
    <w:rsid w:val="00CE0493"/>
    <w:rsid w:val="00CE0586"/>
    <w:rsid w:val="00CE1DE8"/>
    <w:rsid w:val="00CE24A4"/>
    <w:rsid w:val="00CE29BE"/>
    <w:rsid w:val="00CE2AEF"/>
    <w:rsid w:val="00CE2EE5"/>
    <w:rsid w:val="00CE4C44"/>
    <w:rsid w:val="00CE65B0"/>
    <w:rsid w:val="00CE688F"/>
    <w:rsid w:val="00CE79C5"/>
    <w:rsid w:val="00CF040A"/>
    <w:rsid w:val="00CF0A86"/>
    <w:rsid w:val="00CF114C"/>
    <w:rsid w:val="00CF1949"/>
    <w:rsid w:val="00CF1DA3"/>
    <w:rsid w:val="00CF1DE0"/>
    <w:rsid w:val="00CF3F22"/>
    <w:rsid w:val="00CF5A16"/>
    <w:rsid w:val="00CF5D2C"/>
    <w:rsid w:val="00CF61A7"/>
    <w:rsid w:val="00CF6C42"/>
    <w:rsid w:val="00CF7E37"/>
    <w:rsid w:val="00CF7F6E"/>
    <w:rsid w:val="00D01132"/>
    <w:rsid w:val="00D01873"/>
    <w:rsid w:val="00D028D1"/>
    <w:rsid w:val="00D02C52"/>
    <w:rsid w:val="00D02F1D"/>
    <w:rsid w:val="00D0527D"/>
    <w:rsid w:val="00D0622E"/>
    <w:rsid w:val="00D079E8"/>
    <w:rsid w:val="00D11093"/>
    <w:rsid w:val="00D11908"/>
    <w:rsid w:val="00D1277F"/>
    <w:rsid w:val="00D137BA"/>
    <w:rsid w:val="00D14654"/>
    <w:rsid w:val="00D14D48"/>
    <w:rsid w:val="00D15E0F"/>
    <w:rsid w:val="00D16095"/>
    <w:rsid w:val="00D16CBB"/>
    <w:rsid w:val="00D17749"/>
    <w:rsid w:val="00D17EDF"/>
    <w:rsid w:val="00D23625"/>
    <w:rsid w:val="00D23756"/>
    <w:rsid w:val="00D23F10"/>
    <w:rsid w:val="00D24DFD"/>
    <w:rsid w:val="00D25535"/>
    <w:rsid w:val="00D260D6"/>
    <w:rsid w:val="00D27AE9"/>
    <w:rsid w:val="00D30C01"/>
    <w:rsid w:val="00D30C12"/>
    <w:rsid w:val="00D31132"/>
    <w:rsid w:val="00D3243E"/>
    <w:rsid w:val="00D327C7"/>
    <w:rsid w:val="00D33587"/>
    <w:rsid w:val="00D33A17"/>
    <w:rsid w:val="00D33FD8"/>
    <w:rsid w:val="00D35345"/>
    <w:rsid w:val="00D36F12"/>
    <w:rsid w:val="00D378BF"/>
    <w:rsid w:val="00D37E79"/>
    <w:rsid w:val="00D41585"/>
    <w:rsid w:val="00D42393"/>
    <w:rsid w:val="00D45241"/>
    <w:rsid w:val="00D467A2"/>
    <w:rsid w:val="00D46A9E"/>
    <w:rsid w:val="00D46F7B"/>
    <w:rsid w:val="00D47F4D"/>
    <w:rsid w:val="00D50701"/>
    <w:rsid w:val="00D51410"/>
    <w:rsid w:val="00D51C74"/>
    <w:rsid w:val="00D52F62"/>
    <w:rsid w:val="00D53834"/>
    <w:rsid w:val="00D5405B"/>
    <w:rsid w:val="00D542A1"/>
    <w:rsid w:val="00D55279"/>
    <w:rsid w:val="00D5572F"/>
    <w:rsid w:val="00D5735E"/>
    <w:rsid w:val="00D57968"/>
    <w:rsid w:val="00D57A74"/>
    <w:rsid w:val="00D57E8E"/>
    <w:rsid w:val="00D6050B"/>
    <w:rsid w:val="00D608E9"/>
    <w:rsid w:val="00D61521"/>
    <w:rsid w:val="00D62C92"/>
    <w:rsid w:val="00D62F39"/>
    <w:rsid w:val="00D64087"/>
    <w:rsid w:val="00D65EB9"/>
    <w:rsid w:val="00D664D5"/>
    <w:rsid w:val="00D664E5"/>
    <w:rsid w:val="00D66B44"/>
    <w:rsid w:val="00D6700D"/>
    <w:rsid w:val="00D70315"/>
    <w:rsid w:val="00D749E0"/>
    <w:rsid w:val="00D7536C"/>
    <w:rsid w:val="00D75B26"/>
    <w:rsid w:val="00D7650B"/>
    <w:rsid w:val="00D80119"/>
    <w:rsid w:val="00D80489"/>
    <w:rsid w:val="00D80BD5"/>
    <w:rsid w:val="00D80C19"/>
    <w:rsid w:val="00D829D3"/>
    <w:rsid w:val="00D834C1"/>
    <w:rsid w:val="00D838B2"/>
    <w:rsid w:val="00D84342"/>
    <w:rsid w:val="00D8474F"/>
    <w:rsid w:val="00D85168"/>
    <w:rsid w:val="00D85638"/>
    <w:rsid w:val="00D863BE"/>
    <w:rsid w:val="00D875FB"/>
    <w:rsid w:val="00D877C5"/>
    <w:rsid w:val="00D877D6"/>
    <w:rsid w:val="00D9238F"/>
    <w:rsid w:val="00D924AC"/>
    <w:rsid w:val="00D92FDD"/>
    <w:rsid w:val="00D93726"/>
    <w:rsid w:val="00D93BFA"/>
    <w:rsid w:val="00D93DF5"/>
    <w:rsid w:val="00D94E69"/>
    <w:rsid w:val="00D958A1"/>
    <w:rsid w:val="00D959EA"/>
    <w:rsid w:val="00D95CA0"/>
    <w:rsid w:val="00D96783"/>
    <w:rsid w:val="00D97879"/>
    <w:rsid w:val="00DA0323"/>
    <w:rsid w:val="00DA0463"/>
    <w:rsid w:val="00DA084E"/>
    <w:rsid w:val="00DA2AFF"/>
    <w:rsid w:val="00DA2F47"/>
    <w:rsid w:val="00DA3AE3"/>
    <w:rsid w:val="00DA4C04"/>
    <w:rsid w:val="00DA577D"/>
    <w:rsid w:val="00DA5A6E"/>
    <w:rsid w:val="00DA5FB6"/>
    <w:rsid w:val="00DB04C9"/>
    <w:rsid w:val="00DB1A71"/>
    <w:rsid w:val="00DB279B"/>
    <w:rsid w:val="00DB2F89"/>
    <w:rsid w:val="00DB2FDF"/>
    <w:rsid w:val="00DB406F"/>
    <w:rsid w:val="00DB40F1"/>
    <w:rsid w:val="00DB5CFE"/>
    <w:rsid w:val="00DB739C"/>
    <w:rsid w:val="00DB7DE7"/>
    <w:rsid w:val="00DC1669"/>
    <w:rsid w:val="00DC23E9"/>
    <w:rsid w:val="00DC31A4"/>
    <w:rsid w:val="00DC3677"/>
    <w:rsid w:val="00DC4B52"/>
    <w:rsid w:val="00DC4D74"/>
    <w:rsid w:val="00DC6607"/>
    <w:rsid w:val="00DC6E3B"/>
    <w:rsid w:val="00DC723B"/>
    <w:rsid w:val="00DD346A"/>
    <w:rsid w:val="00DD3BC5"/>
    <w:rsid w:val="00DD4434"/>
    <w:rsid w:val="00DD4796"/>
    <w:rsid w:val="00DD4E1D"/>
    <w:rsid w:val="00DD4FF1"/>
    <w:rsid w:val="00DD5F22"/>
    <w:rsid w:val="00DE073A"/>
    <w:rsid w:val="00DE0E54"/>
    <w:rsid w:val="00DE3176"/>
    <w:rsid w:val="00DE34AA"/>
    <w:rsid w:val="00DE38A6"/>
    <w:rsid w:val="00DE3A51"/>
    <w:rsid w:val="00DE72B4"/>
    <w:rsid w:val="00DF029A"/>
    <w:rsid w:val="00DF0446"/>
    <w:rsid w:val="00DF22D7"/>
    <w:rsid w:val="00DF3632"/>
    <w:rsid w:val="00DF3A09"/>
    <w:rsid w:val="00DF5C98"/>
    <w:rsid w:val="00DF66C2"/>
    <w:rsid w:val="00DF6EEE"/>
    <w:rsid w:val="00DF6F46"/>
    <w:rsid w:val="00DF774D"/>
    <w:rsid w:val="00E000C2"/>
    <w:rsid w:val="00E019CB"/>
    <w:rsid w:val="00E030B5"/>
    <w:rsid w:val="00E03C54"/>
    <w:rsid w:val="00E03DAE"/>
    <w:rsid w:val="00E04546"/>
    <w:rsid w:val="00E049DA"/>
    <w:rsid w:val="00E04A7B"/>
    <w:rsid w:val="00E06764"/>
    <w:rsid w:val="00E068A9"/>
    <w:rsid w:val="00E069CE"/>
    <w:rsid w:val="00E0752F"/>
    <w:rsid w:val="00E077C8"/>
    <w:rsid w:val="00E07A72"/>
    <w:rsid w:val="00E11DE0"/>
    <w:rsid w:val="00E127A6"/>
    <w:rsid w:val="00E131A8"/>
    <w:rsid w:val="00E13BAA"/>
    <w:rsid w:val="00E156F3"/>
    <w:rsid w:val="00E16427"/>
    <w:rsid w:val="00E169D2"/>
    <w:rsid w:val="00E20655"/>
    <w:rsid w:val="00E21C7E"/>
    <w:rsid w:val="00E22A6D"/>
    <w:rsid w:val="00E232FB"/>
    <w:rsid w:val="00E23710"/>
    <w:rsid w:val="00E251EC"/>
    <w:rsid w:val="00E2527F"/>
    <w:rsid w:val="00E2780D"/>
    <w:rsid w:val="00E30909"/>
    <w:rsid w:val="00E30CFA"/>
    <w:rsid w:val="00E317A6"/>
    <w:rsid w:val="00E33156"/>
    <w:rsid w:val="00E3371D"/>
    <w:rsid w:val="00E34D55"/>
    <w:rsid w:val="00E35759"/>
    <w:rsid w:val="00E357D9"/>
    <w:rsid w:val="00E35942"/>
    <w:rsid w:val="00E35B4F"/>
    <w:rsid w:val="00E36DFB"/>
    <w:rsid w:val="00E373EC"/>
    <w:rsid w:val="00E40602"/>
    <w:rsid w:val="00E42967"/>
    <w:rsid w:val="00E42BB3"/>
    <w:rsid w:val="00E436C1"/>
    <w:rsid w:val="00E43942"/>
    <w:rsid w:val="00E45355"/>
    <w:rsid w:val="00E45FE5"/>
    <w:rsid w:val="00E47F1B"/>
    <w:rsid w:val="00E5012F"/>
    <w:rsid w:val="00E53282"/>
    <w:rsid w:val="00E53D8A"/>
    <w:rsid w:val="00E5631D"/>
    <w:rsid w:val="00E56525"/>
    <w:rsid w:val="00E56D6A"/>
    <w:rsid w:val="00E57765"/>
    <w:rsid w:val="00E57811"/>
    <w:rsid w:val="00E57CB3"/>
    <w:rsid w:val="00E608B3"/>
    <w:rsid w:val="00E60A79"/>
    <w:rsid w:val="00E60E93"/>
    <w:rsid w:val="00E61814"/>
    <w:rsid w:val="00E61D73"/>
    <w:rsid w:val="00E62796"/>
    <w:rsid w:val="00E62AF3"/>
    <w:rsid w:val="00E63A9D"/>
    <w:rsid w:val="00E63B15"/>
    <w:rsid w:val="00E64346"/>
    <w:rsid w:val="00E64FAA"/>
    <w:rsid w:val="00E656AD"/>
    <w:rsid w:val="00E66B6A"/>
    <w:rsid w:val="00E67A6B"/>
    <w:rsid w:val="00E71907"/>
    <w:rsid w:val="00E72776"/>
    <w:rsid w:val="00E7405A"/>
    <w:rsid w:val="00E742FC"/>
    <w:rsid w:val="00E746BD"/>
    <w:rsid w:val="00E77C82"/>
    <w:rsid w:val="00E80C5C"/>
    <w:rsid w:val="00E81211"/>
    <w:rsid w:val="00E814BF"/>
    <w:rsid w:val="00E829DB"/>
    <w:rsid w:val="00E84F37"/>
    <w:rsid w:val="00E8556D"/>
    <w:rsid w:val="00E855AE"/>
    <w:rsid w:val="00E85613"/>
    <w:rsid w:val="00E87B89"/>
    <w:rsid w:val="00E9055F"/>
    <w:rsid w:val="00E90588"/>
    <w:rsid w:val="00E907F2"/>
    <w:rsid w:val="00E931A3"/>
    <w:rsid w:val="00E93FB3"/>
    <w:rsid w:val="00E949FF"/>
    <w:rsid w:val="00E96E2E"/>
    <w:rsid w:val="00E9716E"/>
    <w:rsid w:val="00E97B8B"/>
    <w:rsid w:val="00EA0170"/>
    <w:rsid w:val="00EA1D86"/>
    <w:rsid w:val="00EA2C7A"/>
    <w:rsid w:val="00EA3275"/>
    <w:rsid w:val="00EA4DF8"/>
    <w:rsid w:val="00EA4F64"/>
    <w:rsid w:val="00EA60D5"/>
    <w:rsid w:val="00EA6134"/>
    <w:rsid w:val="00EA6260"/>
    <w:rsid w:val="00EA7378"/>
    <w:rsid w:val="00EA783F"/>
    <w:rsid w:val="00EA79BB"/>
    <w:rsid w:val="00EB02EC"/>
    <w:rsid w:val="00EB0A9A"/>
    <w:rsid w:val="00EB1E4E"/>
    <w:rsid w:val="00EB1EE2"/>
    <w:rsid w:val="00EB23F7"/>
    <w:rsid w:val="00EB2419"/>
    <w:rsid w:val="00EB2894"/>
    <w:rsid w:val="00EB2B71"/>
    <w:rsid w:val="00EB4FBC"/>
    <w:rsid w:val="00EB6175"/>
    <w:rsid w:val="00EB6FE3"/>
    <w:rsid w:val="00EB7587"/>
    <w:rsid w:val="00EC2001"/>
    <w:rsid w:val="00EC37A3"/>
    <w:rsid w:val="00EC4AAF"/>
    <w:rsid w:val="00ED10DE"/>
    <w:rsid w:val="00ED1269"/>
    <w:rsid w:val="00ED1346"/>
    <w:rsid w:val="00ED2ACD"/>
    <w:rsid w:val="00ED2CCD"/>
    <w:rsid w:val="00ED4CD6"/>
    <w:rsid w:val="00ED4E8B"/>
    <w:rsid w:val="00ED55B3"/>
    <w:rsid w:val="00ED5D6B"/>
    <w:rsid w:val="00ED74C9"/>
    <w:rsid w:val="00ED7F20"/>
    <w:rsid w:val="00EE03DA"/>
    <w:rsid w:val="00EE378D"/>
    <w:rsid w:val="00EE51D9"/>
    <w:rsid w:val="00EE65C2"/>
    <w:rsid w:val="00EE75D4"/>
    <w:rsid w:val="00EE7F21"/>
    <w:rsid w:val="00EE7F62"/>
    <w:rsid w:val="00EF17A3"/>
    <w:rsid w:val="00EF204C"/>
    <w:rsid w:val="00EF38FC"/>
    <w:rsid w:val="00EF3900"/>
    <w:rsid w:val="00EF5ADB"/>
    <w:rsid w:val="00F003C7"/>
    <w:rsid w:val="00F00CD3"/>
    <w:rsid w:val="00F01499"/>
    <w:rsid w:val="00F070BD"/>
    <w:rsid w:val="00F07174"/>
    <w:rsid w:val="00F07F1D"/>
    <w:rsid w:val="00F10E91"/>
    <w:rsid w:val="00F12983"/>
    <w:rsid w:val="00F12A1C"/>
    <w:rsid w:val="00F2049B"/>
    <w:rsid w:val="00F20F9F"/>
    <w:rsid w:val="00F24B56"/>
    <w:rsid w:val="00F26382"/>
    <w:rsid w:val="00F27C12"/>
    <w:rsid w:val="00F30976"/>
    <w:rsid w:val="00F31370"/>
    <w:rsid w:val="00F3140D"/>
    <w:rsid w:val="00F31914"/>
    <w:rsid w:val="00F31F2C"/>
    <w:rsid w:val="00F33B18"/>
    <w:rsid w:val="00F3433E"/>
    <w:rsid w:val="00F349B1"/>
    <w:rsid w:val="00F35F3F"/>
    <w:rsid w:val="00F36312"/>
    <w:rsid w:val="00F36864"/>
    <w:rsid w:val="00F4106F"/>
    <w:rsid w:val="00F41312"/>
    <w:rsid w:val="00F41B3A"/>
    <w:rsid w:val="00F42D54"/>
    <w:rsid w:val="00F43E67"/>
    <w:rsid w:val="00F449DC"/>
    <w:rsid w:val="00F455DC"/>
    <w:rsid w:val="00F45E75"/>
    <w:rsid w:val="00F468E5"/>
    <w:rsid w:val="00F46AC6"/>
    <w:rsid w:val="00F51F2D"/>
    <w:rsid w:val="00F51FC4"/>
    <w:rsid w:val="00F52B66"/>
    <w:rsid w:val="00F5378B"/>
    <w:rsid w:val="00F546BC"/>
    <w:rsid w:val="00F54ACA"/>
    <w:rsid w:val="00F54B33"/>
    <w:rsid w:val="00F54F43"/>
    <w:rsid w:val="00F56D81"/>
    <w:rsid w:val="00F5748C"/>
    <w:rsid w:val="00F574D1"/>
    <w:rsid w:val="00F60613"/>
    <w:rsid w:val="00F70CB1"/>
    <w:rsid w:val="00F71216"/>
    <w:rsid w:val="00F72196"/>
    <w:rsid w:val="00F73E87"/>
    <w:rsid w:val="00F7652D"/>
    <w:rsid w:val="00F769A5"/>
    <w:rsid w:val="00F76AC7"/>
    <w:rsid w:val="00F81A74"/>
    <w:rsid w:val="00F81BC3"/>
    <w:rsid w:val="00F82F2D"/>
    <w:rsid w:val="00F8314B"/>
    <w:rsid w:val="00F83547"/>
    <w:rsid w:val="00F8368C"/>
    <w:rsid w:val="00F8515A"/>
    <w:rsid w:val="00F85397"/>
    <w:rsid w:val="00F85420"/>
    <w:rsid w:val="00F85ABC"/>
    <w:rsid w:val="00F86495"/>
    <w:rsid w:val="00F8737F"/>
    <w:rsid w:val="00F87D5A"/>
    <w:rsid w:val="00F87F86"/>
    <w:rsid w:val="00F938E3"/>
    <w:rsid w:val="00F93DF8"/>
    <w:rsid w:val="00F93E16"/>
    <w:rsid w:val="00F94D00"/>
    <w:rsid w:val="00F9552F"/>
    <w:rsid w:val="00F95905"/>
    <w:rsid w:val="00F96839"/>
    <w:rsid w:val="00F96CED"/>
    <w:rsid w:val="00F96E7B"/>
    <w:rsid w:val="00FA04FB"/>
    <w:rsid w:val="00FA1A37"/>
    <w:rsid w:val="00FA2400"/>
    <w:rsid w:val="00FA25C1"/>
    <w:rsid w:val="00FA2BDF"/>
    <w:rsid w:val="00FA3403"/>
    <w:rsid w:val="00FA4C7D"/>
    <w:rsid w:val="00FA5D00"/>
    <w:rsid w:val="00FA6425"/>
    <w:rsid w:val="00FA7206"/>
    <w:rsid w:val="00FA7D7E"/>
    <w:rsid w:val="00FA7EF8"/>
    <w:rsid w:val="00FB04BF"/>
    <w:rsid w:val="00FB0735"/>
    <w:rsid w:val="00FB1486"/>
    <w:rsid w:val="00FB1DDE"/>
    <w:rsid w:val="00FB2290"/>
    <w:rsid w:val="00FB3F18"/>
    <w:rsid w:val="00FB6148"/>
    <w:rsid w:val="00FB61EC"/>
    <w:rsid w:val="00FB651B"/>
    <w:rsid w:val="00FB7EBB"/>
    <w:rsid w:val="00FC08AF"/>
    <w:rsid w:val="00FC1B3D"/>
    <w:rsid w:val="00FC4353"/>
    <w:rsid w:val="00FC43A2"/>
    <w:rsid w:val="00FC444C"/>
    <w:rsid w:val="00FD087B"/>
    <w:rsid w:val="00FD0C95"/>
    <w:rsid w:val="00FD11C2"/>
    <w:rsid w:val="00FD28FC"/>
    <w:rsid w:val="00FD581E"/>
    <w:rsid w:val="00FD6A26"/>
    <w:rsid w:val="00FD786A"/>
    <w:rsid w:val="00FE07E3"/>
    <w:rsid w:val="00FE1636"/>
    <w:rsid w:val="00FE23FF"/>
    <w:rsid w:val="00FE27F2"/>
    <w:rsid w:val="00FE41D1"/>
    <w:rsid w:val="00FE43B1"/>
    <w:rsid w:val="00FE44C3"/>
    <w:rsid w:val="00FE5333"/>
    <w:rsid w:val="00FE6F40"/>
    <w:rsid w:val="00FE7551"/>
    <w:rsid w:val="00FE7B17"/>
    <w:rsid w:val="00FE7FB9"/>
    <w:rsid w:val="00FF0070"/>
    <w:rsid w:val="00FF1B62"/>
    <w:rsid w:val="00FF5222"/>
    <w:rsid w:val="00FF55E8"/>
    <w:rsid w:val="00FF61D1"/>
    <w:rsid w:val="00FF6948"/>
    <w:rsid w:val="00FF711C"/>
    <w:rsid w:val="010C9E46"/>
    <w:rsid w:val="010F66C2"/>
    <w:rsid w:val="011FC98C"/>
    <w:rsid w:val="01200545"/>
    <w:rsid w:val="012F9ED2"/>
    <w:rsid w:val="013C3EDE"/>
    <w:rsid w:val="01494C24"/>
    <w:rsid w:val="0150278D"/>
    <w:rsid w:val="016EBB04"/>
    <w:rsid w:val="0174A059"/>
    <w:rsid w:val="01841227"/>
    <w:rsid w:val="01946E91"/>
    <w:rsid w:val="0199DA90"/>
    <w:rsid w:val="01B4A9B2"/>
    <w:rsid w:val="01CD4E3C"/>
    <w:rsid w:val="01DBDA25"/>
    <w:rsid w:val="01DFA8BE"/>
    <w:rsid w:val="02117E85"/>
    <w:rsid w:val="02126F75"/>
    <w:rsid w:val="021B8403"/>
    <w:rsid w:val="0237F385"/>
    <w:rsid w:val="024E50F2"/>
    <w:rsid w:val="025A8AF1"/>
    <w:rsid w:val="025B13ED"/>
    <w:rsid w:val="026E1C48"/>
    <w:rsid w:val="02792120"/>
    <w:rsid w:val="027CD4AF"/>
    <w:rsid w:val="028D9D83"/>
    <w:rsid w:val="029C714A"/>
    <w:rsid w:val="02A2A32A"/>
    <w:rsid w:val="02B156E2"/>
    <w:rsid w:val="02B8FC50"/>
    <w:rsid w:val="02BAEF8F"/>
    <w:rsid w:val="02DFB5A1"/>
    <w:rsid w:val="02ECBEE3"/>
    <w:rsid w:val="02EDF8F1"/>
    <w:rsid w:val="02F3F3FC"/>
    <w:rsid w:val="02F4ECEF"/>
    <w:rsid w:val="02F8DA9C"/>
    <w:rsid w:val="0305F0B3"/>
    <w:rsid w:val="030B7912"/>
    <w:rsid w:val="0317E448"/>
    <w:rsid w:val="031FE288"/>
    <w:rsid w:val="034399BA"/>
    <w:rsid w:val="034D8DB7"/>
    <w:rsid w:val="0366D698"/>
    <w:rsid w:val="037CDE02"/>
    <w:rsid w:val="0380E39F"/>
    <w:rsid w:val="0390B3C6"/>
    <w:rsid w:val="03970955"/>
    <w:rsid w:val="039860D5"/>
    <w:rsid w:val="039E057E"/>
    <w:rsid w:val="03BCD44A"/>
    <w:rsid w:val="03C2D60F"/>
    <w:rsid w:val="03C40000"/>
    <w:rsid w:val="03C9E2F3"/>
    <w:rsid w:val="03D3C3E6"/>
    <w:rsid w:val="03DF6B56"/>
    <w:rsid w:val="03E33D6D"/>
    <w:rsid w:val="03F51EA3"/>
    <w:rsid w:val="03FB3871"/>
    <w:rsid w:val="040E8110"/>
    <w:rsid w:val="043516FB"/>
    <w:rsid w:val="04468D65"/>
    <w:rsid w:val="0450CD78"/>
    <w:rsid w:val="0469CE46"/>
    <w:rsid w:val="047BA67F"/>
    <w:rsid w:val="047F95AA"/>
    <w:rsid w:val="0489C3CD"/>
    <w:rsid w:val="0489C952"/>
    <w:rsid w:val="04A08986"/>
    <w:rsid w:val="04A7E85C"/>
    <w:rsid w:val="04AB1C13"/>
    <w:rsid w:val="04AF8E94"/>
    <w:rsid w:val="04B1B259"/>
    <w:rsid w:val="04BBB2E9"/>
    <w:rsid w:val="04BC85E5"/>
    <w:rsid w:val="04CEBFBB"/>
    <w:rsid w:val="04F2CC27"/>
    <w:rsid w:val="04FC3F3B"/>
    <w:rsid w:val="04FC565B"/>
    <w:rsid w:val="052675F6"/>
    <w:rsid w:val="054440B4"/>
    <w:rsid w:val="054BDDAE"/>
    <w:rsid w:val="05712B48"/>
    <w:rsid w:val="0576EDEC"/>
    <w:rsid w:val="0593FE89"/>
    <w:rsid w:val="05A6B050"/>
    <w:rsid w:val="05B14147"/>
    <w:rsid w:val="05B824B9"/>
    <w:rsid w:val="05CBBF72"/>
    <w:rsid w:val="05EC123B"/>
    <w:rsid w:val="05EC9B22"/>
    <w:rsid w:val="05F8F16B"/>
    <w:rsid w:val="0627A7F4"/>
    <w:rsid w:val="062C16FF"/>
    <w:rsid w:val="063B2802"/>
    <w:rsid w:val="0643B8BD"/>
    <w:rsid w:val="0649C6B4"/>
    <w:rsid w:val="0657834A"/>
    <w:rsid w:val="06606413"/>
    <w:rsid w:val="06876FA9"/>
    <w:rsid w:val="0697741F"/>
    <w:rsid w:val="069826BC"/>
    <w:rsid w:val="06A531D6"/>
    <w:rsid w:val="06C3B708"/>
    <w:rsid w:val="06CAAD31"/>
    <w:rsid w:val="06D1B443"/>
    <w:rsid w:val="06E140F8"/>
    <w:rsid w:val="0742564F"/>
    <w:rsid w:val="07619BDD"/>
    <w:rsid w:val="077011E8"/>
    <w:rsid w:val="078C6D73"/>
    <w:rsid w:val="079E31A4"/>
    <w:rsid w:val="07BC6D54"/>
    <w:rsid w:val="07C752CE"/>
    <w:rsid w:val="07D72905"/>
    <w:rsid w:val="07DEEA35"/>
    <w:rsid w:val="07DF1A4F"/>
    <w:rsid w:val="07E384ED"/>
    <w:rsid w:val="07EF63B5"/>
    <w:rsid w:val="0811FB8E"/>
    <w:rsid w:val="0822C571"/>
    <w:rsid w:val="0823400A"/>
    <w:rsid w:val="086232BD"/>
    <w:rsid w:val="087FA33B"/>
    <w:rsid w:val="0881C087"/>
    <w:rsid w:val="088B9A22"/>
    <w:rsid w:val="0898E6B0"/>
    <w:rsid w:val="089BB480"/>
    <w:rsid w:val="089C08C7"/>
    <w:rsid w:val="08B53EA0"/>
    <w:rsid w:val="08DC688F"/>
    <w:rsid w:val="08DCF88F"/>
    <w:rsid w:val="08E649B1"/>
    <w:rsid w:val="08F64917"/>
    <w:rsid w:val="08FFB9A2"/>
    <w:rsid w:val="09002C94"/>
    <w:rsid w:val="0924E9CA"/>
    <w:rsid w:val="0924F326"/>
    <w:rsid w:val="093629C3"/>
    <w:rsid w:val="09396AA9"/>
    <w:rsid w:val="09554E01"/>
    <w:rsid w:val="09692883"/>
    <w:rsid w:val="09AB0DCB"/>
    <w:rsid w:val="09B7D7E2"/>
    <w:rsid w:val="09B98178"/>
    <w:rsid w:val="09B9FAE2"/>
    <w:rsid w:val="09BF106B"/>
    <w:rsid w:val="09C1B447"/>
    <w:rsid w:val="09D2AEB8"/>
    <w:rsid w:val="09D4EE1A"/>
    <w:rsid w:val="09E727F5"/>
    <w:rsid w:val="09E935C1"/>
    <w:rsid w:val="09E97AA0"/>
    <w:rsid w:val="09F41EA5"/>
    <w:rsid w:val="0A141F44"/>
    <w:rsid w:val="0A1C40F3"/>
    <w:rsid w:val="0A2C233D"/>
    <w:rsid w:val="0A2E059F"/>
    <w:rsid w:val="0A361848"/>
    <w:rsid w:val="0A3E2635"/>
    <w:rsid w:val="0A595CF6"/>
    <w:rsid w:val="0A6323B8"/>
    <w:rsid w:val="0A805ED0"/>
    <w:rsid w:val="0A96E6FE"/>
    <w:rsid w:val="0A9B8A03"/>
    <w:rsid w:val="0AA3C4F9"/>
    <w:rsid w:val="0AA7741E"/>
    <w:rsid w:val="0AA7DCCC"/>
    <w:rsid w:val="0AAAE5D8"/>
    <w:rsid w:val="0AB4A11B"/>
    <w:rsid w:val="0ABC27B0"/>
    <w:rsid w:val="0AE5A9BE"/>
    <w:rsid w:val="0B06B695"/>
    <w:rsid w:val="0B0B3126"/>
    <w:rsid w:val="0B0CB4E3"/>
    <w:rsid w:val="0B304674"/>
    <w:rsid w:val="0B389C2B"/>
    <w:rsid w:val="0B48AA5C"/>
    <w:rsid w:val="0B4C2D3F"/>
    <w:rsid w:val="0B5349AC"/>
    <w:rsid w:val="0B5CDBC6"/>
    <w:rsid w:val="0B7731AF"/>
    <w:rsid w:val="0B84C222"/>
    <w:rsid w:val="0B854B01"/>
    <w:rsid w:val="0B8719D0"/>
    <w:rsid w:val="0B89C1DE"/>
    <w:rsid w:val="0B9BE6CA"/>
    <w:rsid w:val="0BA91763"/>
    <w:rsid w:val="0BD0F910"/>
    <w:rsid w:val="0BDED5CB"/>
    <w:rsid w:val="0BF4454A"/>
    <w:rsid w:val="0C00DCF8"/>
    <w:rsid w:val="0C12547A"/>
    <w:rsid w:val="0C3A7C86"/>
    <w:rsid w:val="0C47231F"/>
    <w:rsid w:val="0C4CAA8F"/>
    <w:rsid w:val="0C71A2C7"/>
    <w:rsid w:val="0C8DD92A"/>
    <w:rsid w:val="0C92770A"/>
    <w:rsid w:val="0C99DDFD"/>
    <w:rsid w:val="0CA286F6"/>
    <w:rsid w:val="0CA6CFEF"/>
    <w:rsid w:val="0CB4B965"/>
    <w:rsid w:val="0CE7F21C"/>
    <w:rsid w:val="0D15F18F"/>
    <w:rsid w:val="0D58C0D3"/>
    <w:rsid w:val="0D774BBD"/>
    <w:rsid w:val="0D967738"/>
    <w:rsid w:val="0DAA318F"/>
    <w:rsid w:val="0DAFF905"/>
    <w:rsid w:val="0DB09170"/>
    <w:rsid w:val="0DB1D983"/>
    <w:rsid w:val="0DB4A68E"/>
    <w:rsid w:val="0DC7B031"/>
    <w:rsid w:val="0DD08B91"/>
    <w:rsid w:val="0DD615B2"/>
    <w:rsid w:val="0DDA365B"/>
    <w:rsid w:val="0DE3B93D"/>
    <w:rsid w:val="0DEDAF2F"/>
    <w:rsid w:val="0E34F35C"/>
    <w:rsid w:val="0E35AE5E"/>
    <w:rsid w:val="0E44D735"/>
    <w:rsid w:val="0E4C056D"/>
    <w:rsid w:val="0E5540C2"/>
    <w:rsid w:val="0E637DD5"/>
    <w:rsid w:val="0E6622C8"/>
    <w:rsid w:val="0E804B1E"/>
    <w:rsid w:val="0E8699E7"/>
    <w:rsid w:val="0E939B62"/>
    <w:rsid w:val="0E9FB79E"/>
    <w:rsid w:val="0EA70148"/>
    <w:rsid w:val="0EC1A2CD"/>
    <w:rsid w:val="0EC43C1A"/>
    <w:rsid w:val="0EE2C984"/>
    <w:rsid w:val="0EFAE981"/>
    <w:rsid w:val="0EFFB7A3"/>
    <w:rsid w:val="0F09539B"/>
    <w:rsid w:val="0F259489"/>
    <w:rsid w:val="0F2A5745"/>
    <w:rsid w:val="0F5ADCF4"/>
    <w:rsid w:val="0F72F8F7"/>
    <w:rsid w:val="0F888E62"/>
    <w:rsid w:val="0F9B9401"/>
    <w:rsid w:val="0FB1FE7A"/>
    <w:rsid w:val="0FE03276"/>
    <w:rsid w:val="0FF52AE4"/>
    <w:rsid w:val="0FFECC38"/>
    <w:rsid w:val="10033680"/>
    <w:rsid w:val="101C1B7F"/>
    <w:rsid w:val="10339F65"/>
    <w:rsid w:val="105580E6"/>
    <w:rsid w:val="106B63EE"/>
    <w:rsid w:val="1075E0CB"/>
    <w:rsid w:val="109B8804"/>
    <w:rsid w:val="10AE0991"/>
    <w:rsid w:val="10BBB5FD"/>
    <w:rsid w:val="10C539E8"/>
    <w:rsid w:val="10CEF0B3"/>
    <w:rsid w:val="10D2653C"/>
    <w:rsid w:val="10EA9160"/>
    <w:rsid w:val="10FC31EE"/>
    <w:rsid w:val="11223DF8"/>
    <w:rsid w:val="11405E94"/>
    <w:rsid w:val="116241E2"/>
    <w:rsid w:val="1163F5B6"/>
    <w:rsid w:val="11791687"/>
    <w:rsid w:val="117C77F7"/>
    <w:rsid w:val="119C9B85"/>
    <w:rsid w:val="11B9607F"/>
    <w:rsid w:val="11F00E5B"/>
    <w:rsid w:val="11F0E21C"/>
    <w:rsid w:val="11FDD542"/>
    <w:rsid w:val="1207DF6A"/>
    <w:rsid w:val="1217075A"/>
    <w:rsid w:val="122957A4"/>
    <w:rsid w:val="1240B3C0"/>
    <w:rsid w:val="124F01D5"/>
    <w:rsid w:val="12611213"/>
    <w:rsid w:val="126E359D"/>
    <w:rsid w:val="126E3B39"/>
    <w:rsid w:val="12873266"/>
    <w:rsid w:val="12AC6B9B"/>
    <w:rsid w:val="12AFAACC"/>
    <w:rsid w:val="12B7CD76"/>
    <w:rsid w:val="12B82352"/>
    <w:rsid w:val="12B87609"/>
    <w:rsid w:val="12E73CFE"/>
    <w:rsid w:val="12EB2971"/>
    <w:rsid w:val="131837DF"/>
    <w:rsid w:val="131B746C"/>
    <w:rsid w:val="13229A77"/>
    <w:rsid w:val="1328B1E5"/>
    <w:rsid w:val="134C3C7E"/>
    <w:rsid w:val="1353BC41"/>
    <w:rsid w:val="136079BC"/>
    <w:rsid w:val="13629EA7"/>
    <w:rsid w:val="13772D60"/>
    <w:rsid w:val="137A2E72"/>
    <w:rsid w:val="1384DD10"/>
    <w:rsid w:val="13943469"/>
    <w:rsid w:val="13973727"/>
    <w:rsid w:val="141DAFAF"/>
    <w:rsid w:val="14274116"/>
    <w:rsid w:val="14290DB6"/>
    <w:rsid w:val="143F4495"/>
    <w:rsid w:val="14625058"/>
    <w:rsid w:val="1467460F"/>
    <w:rsid w:val="149EFE36"/>
    <w:rsid w:val="14A444E0"/>
    <w:rsid w:val="14AA3202"/>
    <w:rsid w:val="14B04011"/>
    <w:rsid w:val="14B418B9"/>
    <w:rsid w:val="14BF9F1F"/>
    <w:rsid w:val="14C8C563"/>
    <w:rsid w:val="14E53490"/>
    <w:rsid w:val="1500C346"/>
    <w:rsid w:val="15206A25"/>
    <w:rsid w:val="152C402F"/>
    <w:rsid w:val="155B5F64"/>
    <w:rsid w:val="1564B954"/>
    <w:rsid w:val="1580D2E0"/>
    <w:rsid w:val="159209DE"/>
    <w:rsid w:val="15BA842B"/>
    <w:rsid w:val="15C239B2"/>
    <w:rsid w:val="15C4DE17"/>
    <w:rsid w:val="15C599A6"/>
    <w:rsid w:val="15C6A193"/>
    <w:rsid w:val="15CECE73"/>
    <w:rsid w:val="15D66AD7"/>
    <w:rsid w:val="15DDD7C0"/>
    <w:rsid w:val="15E9AF04"/>
    <w:rsid w:val="15EED005"/>
    <w:rsid w:val="15F11A2C"/>
    <w:rsid w:val="1604E4A2"/>
    <w:rsid w:val="1607B9DB"/>
    <w:rsid w:val="1619D020"/>
    <w:rsid w:val="161AD6B3"/>
    <w:rsid w:val="162B138D"/>
    <w:rsid w:val="163E8BBA"/>
    <w:rsid w:val="164693B7"/>
    <w:rsid w:val="1664A3DC"/>
    <w:rsid w:val="167077FC"/>
    <w:rsid w:val="16C3432A"/>
    <w:rsid w:val="16C36E6B"/>
    <w:rsid w:val="16D65535"/>
    <w:rsid w:val="16D7B992"/>
    <w:rsid w:val="16DF2D39"/>
    <w:rsid w:val="171F317F"/>
    <w:rsid w:val="1741A6C0"/>
    <w:rsid w:val="1754E6E4"/>
    <w:rsid w:val="17622EB1"/>
    <w:rsid w:val="177F61EC"/>
    <w:rsid w:val="1783C636"/>
    <w:rsid w:val="1799F11A"/>
    <w:rsid w:val="17AF8F8B"/>
    <w:rsid w:val="17CD50AC"/>
    <w:rsid w:val="17D2911E"/>
    <w:rsid w:val="17E26265"/>
    <w:rsid w:val="17E5641E"/>
    <w:rsid w:val="183655E2"/>
    <w:rsid w:val="1863E0F1"/>
    <w:rsid w:val="18692294"/>
    <w:rsid w:val="18953491"/>
    <w:rsid w:val="189C5A16"/>
    <w:rsid w:val="18B50E40"/>
    <w:rsid w:val="18BB01E0"/>
    <w:rsid w:val="18BD4F4E"/>
    <w:rsid w:val="18C44EC4"/>
    <w:rsid w:val="18CFA895"/>
    <w:rsid w:val="18D4A03D"/>
    <w:rsid w:val="18E4138C"/>
    <w:rsid w:val="191ECD90"/>
    <w:rsid w:val="19361298"/>
    <w:rsid w:val="1955DF3E"/>
    <w:rsid w:val="195A0856"/>
    <w:rsid w:val="196DD4FE"/>
    <w:rsid w:val="19702F47"/>
    <w:rsid w:val="1972EB72"/>
    <w:rsid w:val="1982C8E1"/>
    <w:rsid w:val="198789DC"/>
    <w:rsid w:val="19BF7789"/>
    <w:rsid w:val="19CCE3F6"/>
    <w:rsid w:val="19D22643"/>
    <w:rsid w:val="19F3A6DC"/>
    <w:rsid w:val="19FFB152"/>
    <w:rsid w:val="1A00BC9E"/>
    <w:rsid w:val="1A244DC9"/>
    <w:rsid w:val="1A6470CA"/>
    <w:rsid w:val="1A7A4AE5"/>
    <w:rsid w:val="1A7B9867"/>
    <w:rsid w:val="1A7E1A53"/>
    <w:rsid w:val="1A901C81"/>
    <w:rsid w:val="1A91B3AB"/>
    <w:rsid w:val="1A9CDA9A"/>
    <w:rsid w:val="1AAB0A21"/>
    <w:rsid w:val="1AB2826B"/>
    <w:rsid w:val="1AB3C29D"/>
    <w:rsid w:val="1AC1D649"/>
    <w:rsid w:val="1ADECB7B"/>
    <w:rsid w:val="1AE1E7DF"/>
    <w:rsid w:val="1B12F3DC"/>
    <w:rsid w:val="1B1D04E0"/>
    <w:rsid w:val="1B255266"/>
    <w:rsid w:val="1B2933D2"/>
    <w:rsid w:val="1B38D130"/>
    <w:rsid w:val="1B4877BA"/>
    <w:rsid w:val="1B4A0885"/>
    <w:rsid w:val="1B584046"/>
    <w:rsid w:val="1B5B2050"/>
    <w:rsid w:val="1B5F7CFC"/>
    <w:rsid w:val="1B6B414F"/>
    <w:rsid w:val="1B746864"/>
    <w:rsid w:val="1B75193F"/>
    <w:rsid w:val="1B7D2EE8"/>
    <w:rsid w:val="1B81CCA8"/>
    <w:rsid w:val="1B8A458D"/>
    <w:rsid w:val="1BA7F608"/>
    <w:rsid w:val="1BAEB987"/>
    <w:rsid w:val="1BD5DA5C"/>
    <w:rsid w:val="1BE389BE"/>
    <w:rsid w:val="1BEA3F58"/>
    <w:rsid w:val="1BEAC87F"/>
    <w:rsid w:val="1BF65C76"/>
    <w:rsid w:val="1C3740BE"/>
    <w:rsid w:val="1C56ACF7"/>
    <w:rsid w:val="1C634B53"/>
    <w:rsid w:val="1C64F83E"/>
    <w:rsid w:val="1C69AB64"/>
    <w:rsid w:val="1C757E9C"/>
    <w:rsid w:val="1C8B52B5"/>
    <w:rsid w:val="1C9D132B"/>
    <w:rsid w:val="1CC6A7E7"/>
    <w:rsid w:val="1CC8CF68"/>
    <w:rsid w:val="1CE82407"/>
    <w:rsid w:val="1CFFE627"/>
    <w:rsid w:val="1D086841"/>
    <w:rsid w:val="1D087B87"/>
    <w:rsid w:val="1D1ADB91"/>
    <w:rsid w:val="1D1E6D04"/>
    <w:rsid w:val="1D2098CC"/>
    <w:rsid w:val="1D215AA3"/>
    <w:rsid w:val="1D30DDCF"/>
    <w:rsid w:val="1D3411F0"/>
    <w:rsid w:val="1D4BEF27"/>
    <w:rsid w:val="1D5D62A7"/>
    <w:rsid w:val="1D64E5BF"/>
    <w:rsid w:val="1D7E4AFF"/>
    <w:rsid w:val="1D8DBBD2"/>
    <w:rsid w:val="1DBCE0FE"/>
    <w:rsid w:val="1DBD8EE7"/>
    <w:rsid w:val="1DF9770B"/>
    <w:rsid w:val="1DFF708E"/>
    <w:rsid w:val="1E07FE5A"/>
    <w:rsid w:val="1E0C6CD0"/>
    <w:rsid w:val="1E19263C"/>
    <w:rsid w:val="1E3959AC"/>
    <w:rsid w:val="1E3D5BB3"/>
    <w:rsid w:val="1E57F778"/>
    <w:rsid w:val="1E67572D"/>
    <w:rsid w:val="1E7C77B5"/>
    <w:rsid w:val="1E8A95CF"/>
    <w:rsid w:val="1EA32C63"/>
    <w:rsid w:val="1EB7F557"/>
    <w:rsid w:val="1EBFBB40"/>
    <w:rsid w:val="1EBFD66A"/>
    <w:rsid w:val="1EC314B9"/>
    <w:rsid w:val="1EF0117A"/>
    <w:rsid w:val="1EF4F9F0"/>
    <w:rsid w:val="1F034B5B"/>
    <w:rsid w:val="1F088094"/>
    <w:rsid w:val="1F0B9B9A"/>
    <w:rsid w:val="1F18ECF6"/>
    <w:rsid w:val="1F26D406"/>
    <w:rsid w:val="1F2A49D1"/>
    <w:rsid w:val="1F2A5D4F"/>
    <w:rsid w:val="1F2D0459"/>
    <w:rsid w:val="1F31E619"/>
    <w:rsid w:val="1F441502"/>
    <w:rsid w:val="1F58B15F"/>
    <w:rsid w:val="1F70F467"/>
    <w:rsid w:val="1FD17685"/>
    <w:rsid w:val="1FE5BC70"/>
    <w:rsid w:val="20196D4B"/>
    <w:rsid w:val="2025D467"/>
    <w:rsid w:val="203F3603"/>
    <w:rsid w:val="206D7F12"/>
    <w:rsid w:val="207219C4"/>
    <w:rsid w:val="2084882E"/>
    <w:rsid w:val="208639AB"/>
    <w:rsid w:val="20B4BD57"/>
    <w:rsid w:val="20B577DA"/>
    <w:rsid w:val="20B72FE1"/>
    <w:rsid w:val="20B8B540"/>
    <w:rsid w:val="20C31A6C"/>
    <w:rsid w:val="20CDB67A"/>
    <w:rsid w:val="20CF83E3"/>
    <w:rsid w:val="20D9B312"/>
    <w:rsid w:val="20DB5963"/>
    <w:rsid w:val="20EBABBB"/>
    <w:rsid w:val="20EBC14A"/>
    <w:rsid w:val="211336A5"/>
    <w:rsid w:val="2117EF70"/>
    <w:rsid w:val="2129C897"/>
    <w:rsid w:val="212E4B8D"/>
    <w:rsid w:val="212F14C5"/>
    <w:rsid w:val="21380EBE"/>
    <w:rsid w:val="2141247D"/>
    <w:rsid w:val="2148EFBF"/>
    <w:rsid w:val="216D9DCE"/>
    <w:rsid w:val="2184F8A6"/>
    <w:rsid w:val="218C4664"/>
    <w:rsid w:val="21962F11"/>
    <w:rsid w:val="21A02DDA"/>
    <w:rsid w:val="21AEACBE"/>
    <w:rsid w:val="21C1A4C8"/>
    <w:rsid w:val="21C2A0E7"/>
    <w:rsid w:val="21EF180C"/>
    <w:rsid w:val="21F0E242"/>
    <w:rsid w:val="2202957D"/>
    <w:rsid w:val="2206F112"/>
    <w:rsid w:val="2210C38A"/>
    <w:rsid w:val="22115051"/>
    <w:rsid w:val="221258F6"/>
    <w:rsid w:val="221645B1"/>
    <w:rsid w:val="2224B35B"/>
    <w:rsid w:val="2235A626"/>
    <w:rsid w:val="224DE3D2"/>
    <w:rsid w:val="225D3022"/>
    <w:rsid w:val="2260FC5D"/>
    <w:rsid w:val="22805FF0"/>
    <w:rsid w:val="22B3BFD1"/>
    <w:rsid w:val="22DCF09D"/>
    <w:rsid w:val="22E99032"/>
    <w:rsid w:val="22EEA3FA"/>
    <w:rsid w:val="230C430E"/>
    <w:rsid w:val="231D7220"/>
    <w:rsid w:val="232816C5"/>
    <w:rsid w:val="232B7D77"/>
    <w:rsid w:val="2330F8F4"/>
    <w:rsid w:val="233BAAA7"/>
    <w:rsid w:val="234A7D1F"/>
    <w:rsid w:val="236721FD"/>
    <w:rsid w:val="2367383C"/>
    <w:rsid w:val="237B5482"/>
    <w:rsid w:val="2383FA03"/>
    <w:rsid w:val="23A0C06A"/>
    <w:rsid w:val="23A9BA86"/>
    <w:rsid w:val="23B92900"/>
    <w:rsid w:val="23C20A0F"/>
    <w:rsid w:val="23E00B41"/>
    <w:rsid w:val="23ED171D"/>
    <w:rsid w:val="23F9DDE1"/>
    <w:rsid w:val="2405BCCD"/>
    <w:rsid w:val="2407DBAE"/>
    <w:rsid w:val="240D42D4"/>
    <w:rsid w:val="2429342A"/>
    <w:rsid w:val="242C3829"/>
    <w:rsid w:val="244C2945"/>
    <w:rsid w:val="244FE978"/>
    <w:rsid w:val="245D55E5"/>
    <w:rsid w:val="245DD2D2"/>
    <w:rsid w:val="2466B587"/>
    <w:rsid w:val="248CC085"/>
    <w:rsid w:val="24909AC2"/>
    <w:rsid w:val="24A1EC4A"/>
    <w:rsid w:val="24A45834"/>
    <w:rsid w:val="24AAC990"/>
    <w:rsid w:val="24B7D653"/>
    <w:rsid w:val="24BB53E5"/>
    <w:rsid w:val="24C7EA36"/>
    <w:rsid w:val="24E3C57B"/>
    <w:rsid w:val="24E64D80"/>
    <w:rsid w:val="24F56789"/>
    <w:rsid w:val="24F8372F"/>
    <w:rsid w:val="24F98AC0"/>
    <w:rsid w:val="250DD686"/>
    <w:rsid w:val="252F17EE"/>
    <w:rsid w:val="2534203C"/>
    <w:rsid w:val="2542867E"/>
    <w:rsid w:val="25805C8B"/>
    <w:rsid w:val="258F59EF"/>
    <w:rsid w:val="2594E5D8"/>
    <w:rsid w:val="25AE293F"/>
    <w:rsid w:val="25AECA86"/>
    <w:rsid w:val="25BBACB7"/>
    <w:rsid w:val="25BBD7FD"/>
    <w:rsid w:val="25C622AC"/>
    <w:rsid w:val="25D4B75F"/>
    <w:rsid w:val="25FC5D7B"/>
    <w:rsid w:val="25FC6F6D"/>
    <w:rsid w:val="2605A296"/>
    <w:rsid w:val="2605B3D4"/>
    <w:rsid w:val="261735AF"/>
    <w:rsid w:val="26241837"/>
    <w:rsid w:val="262D1431"/>
    <w:rsid w:val="262F610A"/>
    <w:rsid w:val="26336032"/>
    <w:rsid w:val="2655172B"/>
    <w:rsid w:val="265CFC01"/>
    <w:rsid w:val="266F17D2"/>
    <w:rsid w:val="26846FE0"/>
    <w:rsid w:val="26BBB5D6"/>
    <w:rsid w:val="26C4FC7B"/>
    <w:rsid w:val="26CCA1BC"/>
    <w:rsid w:val="26D1E0EF"/>
    <w:rsid w:val="26D4FFE9"/>
    <w:rsid w:val="26E9B6D4"/>
    <w:rsid w:val="26F3B496"/>
    <w:rsid w:val="26F9AAD1"/>
    <w:rsid w:val="2715E493"/>
    <w:rsid w:val="271B1A1F"/>
    <w:rsid w:val="2721452B"/>
    <w:rsid w:val="27267165"/>
    <w:rsid w:val="27268E91"/>
    <w:rsid w:val="272F6CA3"/>
    <w:rsid w:val="27318A36"/>
    <w:rsid w:val="27396337"/>
    <w:rsid w:val="2741C4E2"/>
    <w:rsid w:val="275FA49A"/>
    <w:rsid w:val="27633664"/>
    <w:rsid w:val="279218AF"/>
    <w:rsid w:val="279A0BE2"/>
    <w:rsid w:val="279F99B9"/>
    <w:rsid w:val="27A42F82"/>
    <w:rsid w:val="27F0A26E"/>
    <w:rsid w:val="27F8CC62"/>
    <w:rsid w:val="28359CF4"/>
    <w:rsid w:val="28366468"/>
    <w:rsid w:val="284213A4"/>
    <w:rsid w:val="28434B70"/>
    <w:rsid w:val="2861E8E2"/>
    <w:rsid w:val="286F7C92"/>
    <w:rsid w:val="28730661"/>
    <w:rsid w:val="287A9426"/>
    <w:rsid w:val="28858735"/>
    <w:rsid w:val="28859B70"/>
    <w:rsid w:val="289CAC2B"/>
    <w:rsid w:val="28C2FD19"/>
    <w:rsid w:val="28CB3D04"/>
    <w:rsid w:val="28EB56A3"/>
    <w:rsid w:val="28FE1C48"/>
    <w:rsid w:val="292501AB"/>
    <w:rsid w:val="29276EAA"/>
    <w:rsid w:val="292D269D"/>
    <w:rsid w:val="292F745F"/>
    <w:rsid w:val="293223AE"/>
    <w:rsid w:val="293BDF67"/>
    <w:rsid w:val="297FF1B1"/>
    <w:rsid w:val="2999CCAF"/>
    <w:rsid w:val="29B5AFDC"/>
    <w:rsid w:val="29B9BEA3"/>
    <w:rsid w:val="29BF3FEB"/>
    <w:rsid w:val="29E80A03"/>
    <w:rsid w:val="29F364D8"/>
    <w:rsid w:val="2A1D86FB"/>
    <w:rsid w:val="2A2853BF"/>
    <w:rsid w:val="2A404B76"/>
    <w:rsid w:val="2A4185EB"/>
    <w:rsid w:val="2A4DEAC7"/>
    <w:rsid w:val="2A599E73"/>
    <w:rsid w:val="2A5E2F53"/>
    <w:rsid w:val="2A61B411"/>
    <w:rsid w:val="2A670D65"/>
    <w:rsid w:val="2A6A559D"/>
    <w:rsid w:val="2A77FED0"/>
    <w:rsid w:val="2A8F1E4C"/>
    <w:rsid w:val="2AA9678F"/>
    <w:rsid w:val="2AC49E67"/>
    <w:rsid w:val="2AD0714D"/>
    <w:rsid w:val="2AF6F016"/>
    <w:rsid w:val="2B31BDF3"/>
    <w:rsid w:val="2B41E961"/>
    <w:rsid w:val="2B52E2D2"/>
    <w:rsid w:val="2B61CB5C"/>
    <w:rsid w:val="2B712357"/>
    <w:rsid w:val="2B9AFCFA"/>
    <w:rsid w:val="2BAAFBC3"/>
    <w:rsid w:val="2BBF63B5"/>
    <w:rsid w:val="2BC3B9CF"/>
    <w:rsid w:val="2BC8C4F7"/>
    <w:rsid w:val="2C2FCDCC"/>
    <w:rsid w:val="2C3460ED"/>
    <w:rsid w:val="2C5EB504"/>
    <w:rsid w:val="2C641D21"/>
    <w:rsid w:val="2C7304CE"/>
    <w:rsid w:val="2C79F4CA"/>
    <w:rsid w:val="2C8F70FF"/>
    <w:rsid w:val="2CAE25A9"/>
    <w:rsid w:val="2CB50AD3"/>
    <w:rsid w:val="2CC55CCC"/>
    <w:rsid w:val="2CC5A6E5"/>
    <w:rsid w:val="2CCEF90B"/>
    <w:rsid w:val="2CE2537E"/>
    <w:rsid w:val="2CFF24CE"/>
    <w:rsid w:val="2D2AA776"/>
    <w:rsid w:val="2D95D015"/>
    <w:rsid w:val="2D9D9509"/>
    <w:rsid w:val="2DC2BBFE"/>
    <w:rsid w:val="2DD1343F"/>
    <w:rsid w:val="2DE734C5"/>
    <w:rsid w:val="2DEA53E6"/>
    <w:rsid w:val="2E4B2BFE"/>
    <w:rsid w:val="2E4F4831"/>
    <w:rsid w:val="2E57F66C"/>
    <w:rsid w:val="2E596414"/>
    <w:rsid w:val="2E7188F5"/>
    <w:rsid w:val="2E8955CC"/>
    <w:rsid w:val="2E8AF765"/>
    <w:rsid w:val="2E9DEDF6"/>
    <w:rsid w:val="2EA4D852"/>
    <w:rsid w:val="2EA9A3EE"/>
    <w:rsid w:val="2EBEE1BC"/>
    <w:rsid w:val="2EC52CE0"/>
    <w:rsid w:val="2EDEADB2"/>
    <w:rsid w:val="2EE289F6"/>
    <w:rsid w:val="2F03428F"/>
    <w:rsid w:val="2F06FEE6"/>
    <w:rsid w:val="2F233886"/>
    <w:rsid w:val="2F53B31A"/>
    <w:rsid w:val="2F5CF503"/>
    <w:rsid w:val="2F70A1B2"/>
    <w:rsid w:val="2F77C616"/>
    <w:rsid w:val="2F7CF17E"/>
    <w:rsid w:val="2F8CF2D0"/>
    <w:rsid w:val="2F9A22F4"/>
    <w:rsid w:val="2FADE964"/>
    <w:rsid w:val="2FCEC9A6"/>
    <w:rsid w:val="2FD9C90E"/>
    <w:rsid w:val="2FE07B14"/>
    <w:rsid w:val="2FE7D146"/>
    <w:rsid w:val="2FEAB4F7"/>
    <w:rsid w:val="30091EFF"/>
    <w:rsid w:val="300A9CDD"/>
    <w:rsid w:val="300B176C"/>
    <w:rsid w:val="30127B30"/>
    <w:rsid w:val="301E9AC4"/>
    <w:rsid w:val="3037B233"/>
    <w:rsid w:val="3041A166"/>
    <w:rsid w:val="304A7880"/>
    <w:rsid w:val="30566FEF"/>
    <w:rsid w:val="305B8F73"/>
    <w:rsid w:val="3063762D"/>
    <w:rsid w:val="3095B51F"/>
    <w:rsid w:val="309A1B10"/>
    <w:rsid w:val="30BC47CB"/>
    <w:rsid w:val="30C0B0E5"/>
    <w:rsid w:val="30EAB403"/>
    <w:rsid w:val="30ED6355"/>
    <w:rsid w:val="30FFDA98"/>
    <w:rsid w:val="30FFE791"/>
    <w:rsid w:val="314EB51D"/>
    <w:rsid w:val="3155C723"/>
    <w:rsid w:val="316A5889"/>
    <w:rsid w:val="31D79D37"/>
    <w:rsid w:val="31DC79B5"/>
    <w:rsid w:val="31E2ED66"/>
    <w:rsid w:val="32283BD7"/>
    <w:rsid w:val="323191C0"/>
    <w:rsid w:val="32328791"/>
    <w:rsid w:val="32383A98"/>
    <w:rsid w:val="323FF3E5"/>
    <w:rsid w:val="3266EDE6"/>
    <w:rsid w:val="32716CAD"/>
    <w:rsid w:val="327D04C4"/>
    <w:rsid w:val="327E05E5"/>
    <w:rsid w:val="328CDAFB"/>
    <w:rsid w:val="32929669"/>
    <w:rsid w:val="32934988"/>
    <w:rsid w:val="32B35601"/>
    <w:rsid w:val="32C49392"/>
    <w:rsid w:val="32E35A3E"/>
    <w:rsid w:val="32EE4127"/>
    <w:rsid w:val="3305C4FC"/>
    <w:rsid w:val="3306011B"/>
    <w:rsid w:val="33072B50"/>
    <w:rsid w:val="330C7C3A"/>
    <w:rsid w:val="332DDA75"/>
    <w:rsid w:val="333E1E6D"/>
    <w:rsid w:val="333EDA57"/>
    <w:rsid w:val="3340DBDE"/>
    <w:rsid w:val="33684DC6"/>
    <w:rsid w:val="336C4BAD"/>
    <w:rsid w:val="33A7B141"/>
    <w:rsid w:val="33C2FE3F"/>
    <w:rsid w:val="33D3696F"/>
    <w:rsid w:val="33E1D235"/>
    <w:rsid w:val="33E830E7"/>
    <w:rsid w:val="33EF31A2"/>
    <w:rsid w:val="33F3145C"/>
    <w:rsid w:val="33F76772"/>
    <w:rsid w:val="3417EF31"/>
    <w:rsid w:val="34274773"/>
    <w:rsid w:val="3428AB5C"/>
    <w:rsid w:val="348BABB0"/>
    <w:rsid w:val="349E963E"/>
    <w:rsid w:val="34BCF923"/>
    <w:rsid w:val="34C41F66"/>
    <w:rsid w:val="34C8A598"/>
    <w:rsid w:val="34C9AAD6"/>
    <w:rsid w:val="34CFCB1D"/>
    <w:rsid w:val="34E8F37A"/>
    <w:rsid w:val="34ED8B1E"/>
    <w:rsid w:val="34FFF19E"/>
    <w:rsid w:val="35181E46"/>
    <w:rsid w:val="3519C1DD"/>
    <w:rsid w:val="352B6DE1"/>
    <w:rsid w:val="35362AF5"/>
    <w:rsid w:val="3578E6FB"/>
    <w:rsid w:val="359937C1"/>
    <w:rsid w:val="359DA7D7"/>
    <w:rsid w:val="35ACA2B7"/>
    <w:rsid w:val="35AE6CE5"/>
    <w:rsid w:val="35B3BF92"/>
    <w:rsid w:val="35B7ADC6"/>
    <w:rsid w:val="35E56331"/>
    <w:rsid w:val="360CF159"/>
    <w:rsid w:val="36277C11"/>
    <w:rsid w:val="363AB818"/>
    <w:rsid w:val="364B1EDD"/>
    <w:rsid w:val="36756B23"/>
    <w:rsid w:val="3686AB06"/>
    <w:rsid w:val="3693B366"/>
    <w:rsid w:val="3694D812"/>
    <w:rsid w:val="36A79DC0"/>
    <w:rsid w:val="36AFDB3E"/>
    <w:rsid w:val="36C3125F"/>
    <w:rsid w:val="36CEC61E"/>
    <w:rsid w:val="36D0C840"/>
    <w:rsid w:val="36D9F1E1"/>
    <w:rsid w:val="36E5927F"/>
    <w:rsid w:val="3719914F"/>
    <w:rsid w:val="37213B9A"/>
    <w:rsid w:val="373B4694"/>
    <w:rsid w:val="373CE232"/>
    <w:rsid w:val="374FE97C"/>
    <w:rsid w:val="377AAFD6"/>
    <w:rsid w:val="3793A889"/>
    <w:rsid w:val="3793E5F2"/>
    <w:rsid w:val="37B4A248"/>
    <w:rsid w:val="37CBA385"/>
    <w:rsid w:val="37EA6931"/>
    <w:rsid w:val="37ECFEF2"/>
    <w:rsid w:val="37F9231D"/>
    <w:rsid w:val="3806C638"/>
    <w:rsid w:val="383A4897"/>
    <w:rsid w:val="3849FA56"/>
    <w:rsid w:val="386230A6"/>
    <w:rsid w:val="38686B78"/>
    <w:rsid w:val="386F7E28"/>
    <w:rsid w:val="388DC6EB"/>
    <w:rsid w:val="38A0FD11"/>
    <w:rsid w:val="38A68A34"/>
    <w:rsid w:val="38A6A2B1"/>
    <w:rsid w:val="38AFE894"/>
    <w:rsid w:val="38BE2C6F"/>
    <w:rsid w:val="38C9D67C"/>
    <w:rsid w:val="38E3AD26"/>
    <w:rsid w:val="38EF4E88"/>
    <w:rsid w:val="38F028B6"/>
    <w:rsid w:val="39152A8C"/>
    <w:rsid w:val="3921D9DB"/>
    <w:rsid w:val="3923A460"/>
    <w:rsid w:val="392FB653"/>
    <w:rsid w:val="3952DC1C"/>
    <w:rsid w:val="3954CBAA"/>
    <w:rsid w:val="395E1133"/>
    <w:rsid w:val="39620371"/>
    <w:rsid w:val="396936AD"/>
    <w:rsid w:val="3969D140"/>
    <w:rsid w:val="39847AE3"/>
    <w:rsid w:val="399856C6"/>
    <w:rsid w:val="399CEEC3"/>
    <w:rsid w:val="39A2B75C"/>
    <w:rsid w:val="39A86424"/>
    <w:rsid w:val="39BA59CB"/>
    <w:rsid w:val="39CFCF4A"/>
    <w:rsid w:val="39F05205"/>
    <w:rsid w:val="39F256E5"/>
    <w:rsid w:val="3A18C62B"/>
    <w:rsid w:val="3A1BCD3D"/>
    <w:rsid w:val="3A2CE812"/>
    <w:rsid w:val="3A3C1F8B"/>
    <w:rsid w:val="3A42CFEF"/>
    <w:rsid w:val="3A501AD5"/>
    <w:rsid w:val="3A5DFDD6"/>
    <w:rsid w:val="3A8F06A5"/>
    <w:rsid w:val="3AADF38F"/>
    <w:rsid w:val="3AB17648"/>
    <w:rsid w:val="3AE2D4E8"/>
    <w:rsid w:val="3AE75BEF"/>
    <w:rsid w:val="3AE8C9C8"/>
    <w:rsid w:val="3AECEFB6"/>
    <w:rsid w:val="3AF0D2C7"/>
    <w:rsid w:val="3B130DA6"/>
    <w:rsid w:val="3B194887"/>
    <w:rsid w:val="3B23073A"/>
    <w:rsid w:val="3B301C21"/>
    <w:rsid w:val="3B30C3DF"/>
    <w:rsid w:val="3B3959F3"/>
    <w:rsid w:val="3B3E66FA"/>
    <w:rsid w:val="3B3E87BD"/>
    <w:rsid w:val="3B3F4207"/>
    <w:rsid w:val="3B562A2C"/>
    <w:rsid w:val="3B68850C"/>
    <w:rsid w:val="3B6A6F09"/>
    <w:rsid w:val="3B6D78D2"/>
    <w:rsid w:val="3BC582E7"/>
    <w:rsid w:val="3BCC8548"/>
    <w:rsid w:val="3BCF50B5"/>
    <w:rsid w:val="3BD5180D"/>
    <w:rsid w:val="3BEB9A96"/>
    <w:rsid w:val="3C190190"/>
    <w:rsid w:val="3C2959EE"/>
    <w:rsid w:val="3C37CE80"/>
    <w:rsid w:val="3C52FA7C"/>
    <w:rsid w:val="3C73DDFB"/>
    <w:rsid w:val="3C88C017"/>
    <w:rsid w:val="3CC51CD8"/>
    <w:rsid w:val="3CCFF788"/>
    <w:rsid w:val="3D098B7D"/>
    <w:rsid w:val="3D0FD32B"/>
    <w:rsid w:val="3D103F45"/>
    <w:rsid w:val="3D260C65"/>
    <w:rsid w:val="3D3098FD"/>
    <w:rsid w:val="3D3AFC9C"/>
    <w:rsid w:val="3D42EF4B"/>
    <w:rsid w:val="3D4B6077"/>
    <w:rsid w:val="3D5A4B19"/>
    <w:rsid w:val="3D7A13D4"/>
    <w:rsid w:val="3D82DAC5"/>
    <w:rsid w:val="3D8B697B"/>
    <w:rsid w:val="3DAA62EC"/>
    <w:rsid w:val="3DAE5213"/>
    <w:rsid w:val="3DB2BE00"/>
    <w:rsid w:val="3DB3CDF3"/>
    <w:rsid w:val="3DBF69F8"/>
    <w:rsid w:val="3DC1484E"/>
    <w:rsid w:val="3DD51EBA"/>
    <w:rsid w:val="3DE2BAE5"/>
    <w:rsid w:val="3DF401E9"/>
    <w:rsid w:val="3E32F7B5"/>
    <w:rsid w:val="3E4CC0E4"/>
    <w:rsid w:val="3E76AD63"/>
    <w:rsid w:val="3E7B15BC"/>
    <w:rsid w:val="3E7ED4E5"/>
    <w:rsid w:val="3E90410C"/>
    <w:rsid w:val="3EAAA9F3"/>
    <w:rsid w:val="3EB48D31"/>
    <w:rsid w:val="3EBB3D63"/>
    <w:rsid w:val="3F042F66"/>
    <w:rsid w:val="3F19F61B"/>
    <w:rsid w:val="3F266473"/>
    <w:rsid w:val="3F41850E"/>
    <w:rsid w:val="3F475812"/>
    <w:rsid w:val="3F4B4549"/>
    <w:rsid w:val="3F4EC03F"/>
    <w:rsid w:val="3F741CCE"/>
    <w:rsid w:val="3F8164B2"/>
    <w:rsid w:val="3F8C5999"/>
    <w:rsid w:val="3F8E66A6"/>
    <w:rsid w:val="3F905440"/>
    <w:rsid w:val="3F959CD8"/>
    <w:rsid w:val="3FC503CB"/>
    <w:rsid w:val="3FD3DA33"/>
    <w:rsid w:val="3FDEB201"/>
    <w:rsid w:val="3FF27D84"/>
    <w:rsid w:val="3FFADD86"/>
    <w:rsid w:val="4011D81D"/>
    <w:rsid w:val="4014321E"/>
    <w:rsid w:val="40216D4F"/>
    <w:rsid w:val="4044D916"/>
    <w:rsid w:val="40779E8F"/>
    <w:rsid w:val="407AE2E9"/>
    <w:rsid w:val="408A2218"/>
    <w:rsid w:val="40ACC38B"/>
    <w:rsid w:val="40B4E282"/>
    <w:rsid w:val="40DD556F"/>
    <w:rsid w:val="40E32873"/>
    <w:rsid w:val="40FDAD8A"/>
    <w:rsid w:val="411E3F23"/>
    <w:rsid w:val="412CB691"/>
    <w:rsid w:val="413A1602"/>
    <w:rsid w:val="414C9EE7"/>
    <w:rsid w:val="415ECAB7"/>
    <w:rsid w:val="416411DE"/>
    <w:rsid w:val="41729710"/>
    <w:rsid w:val="41A0C8F1"/>
    <w:rsid w:val="41A755EF"/>
    <w:rsid w:val="41AB5631"/>
    <w:rsid w:val="41ADA87E"/>
    <w:rsid w:val="41AE4E25"/>
    <w:rsid w:val="41B0A002"/>
    <w:rsid w:val="41BA90B7"/>
    <w:rsid w:val="41C2940D"/>
    <w:rsid w:val="41D76F81"/>
    <w:rsid w:val="41D86963"/>
    <w:rsid w:val="41F366EB"/>
    <w:rsid w:val="4233E886"/>
    <w:rsid w:val="42355594"/>
    <w:rsid w:val="424492E9"/>
    <w:rsid w:val="4250DF07"/>
    <w:rsid w:val="4283B60B"/>
    <w:rsid w:val="42A85F04"/>
    <w:rsid w:val="42AA57C7"/>
    <w:rsid w:val="42BA0F84"/>
    <w:rsid w:val="42E90D7E"/>
    <w:rsid w:val="42EFD506"/>
    <w:rsid w:val="42FCEFD0"/>
    <w:rsid w:val="42FD6FC9"/>
    <w:rsid w:val="431D6394"/>
    <w:rsid w:val="431DFD6C"/>
    <w:rsid w:val="43472692"/>
    <w:rsid w:val="4351B1FD"/>
    <w:rsid w:val="43690068"/>
    <w:rsid w:val="4370DA35"/>
    <w:rsid w:val="437A3EAC"/>
    <w:rsid w:val="4397AEB0"/>
    <w:rsid w:val="43A550A0"/>
    <w:rsid w:val="43BA91F2"/>
    <w:rsid w:val="43C0E45E"/>
    <w:rsid w:val="43C8F3E6"/>
    <w:rsid w:val="43E0DF6F"/>
    <w:rsid w:val="43EBAFF8"/>
    <w:rsid w:val="43F3061A"/>
    <w:rsid w:val="43FC0B6A"/>
    <w:rsid w:val="4414F631"/>
    <w:rsid w:val="441AA416"/>
    <w:rsid w:val="44241375"/>
    <w:rsid w:val="443E98A3"/>
    <w:rsid w:val="44478DF1"/>
    <w:rsid w:val="44482BE4"/>
    <w:rsid w:val="4452C7F5"/>
    <w:rsid w:val="445FBF7A"/>
    <w:rsid w:val="44607952"/>
    <w:rsid w:val="44B56348"/>
    <w:rsid w:val="44D683BC"/>
    <w:rsid w:val="44DA0691"/>
    <w:rsid w:val="44F287C5"/>
    <w:rsid w:val="44F92A22"/>
    <w:rsid w:val="4530ABEC"/>
    <w:rsid w:val="4564DB17"/>
    <w:rsid w:val="456828FF"/>
    <w:rsid w:val="456B2317"/>
    <w:rsid w:val="456B8948"/>
    <w:rsid w:val="4584D034"/>
    <w:rsid w:val="4588CA2A"/>
    <w:rsid w:val="458C3989"/>
    <w:rsid w:val="458C7451"/>
    <w:rsid w:val="45A73DBB"/>
    <w:rsid w:val="45BCC88F"/>
    <w:rsid w:val="45C1013E"/>
    <w:rsid w:val="45CDDAD9"/>
    <w:rsid w:val="45E0EF20"/>
    <w:rsid w:val="45E272C0"/>
    <w:rsid w:val="45F771DB"/>
    <w:rsid w:val="45FE6F67"/>
    <w:rsid w:val="462EA398"/>
    <w:rsid w:val="463B3C38"/>
    <w:rsid w:val="4652A65B"/>
    <w:rsid w:val="468373A2"/>
    <w:rsid w:val="4690AED3"/>
    <w:rsid w:val="4690E53B"/>
    <w:rsid w:val="469DCD4D"/>
    <w:rsid w:val="46B08AA0"/>
    <w:rsid w:val="46BC0DA0"/>
    <w:rsid w:val="46CBCD3C"/>
    <w:rsid w:val="46EE9F20"/>
    <w:rsid w:val="471430A3"/>
    <w:rsid w:val="47176257"/>
    <w:rsid w:val="471FBA22"/>
    <w:rsid w:val="472809EA"/>
    <w:rsid w:val="472B7678"/>
    <w:rsid w:val="4757F025"/>
    <w:rsid w:val="47673979"/>
    <w:rsid w:val="4770BC58"/>
    <w:rsid w:val="477CE9E7"/>
    <w:rsid w:val="477D90F1"/>
    <w:rsid w:val="47CC4D94"/>
    <w:rsid w:val="47E861E5"/>
    <w:rsid w:val="4809F7AA"/>
    <w:rsid w:val="48276C24"/>
    <w:rsid w:val="482C7F34"/>
    <w:rsid w:val="48359A90"/>
    <w:rsid w:val="4847DECD"/>
    <w:rsid w:val="485043B2"/>
    <w:rsid w:val="48513849"/>
    <w:rsid w:val="4860FD45"/>
    <w:rsid w:val="4877A40B"/>
    <w:rsid w:val="488865F5"/>
    <w:rsid w:val="48B1E779"/>
    <w:rsid w:val="48C725A6"/>
    <w:rsid w:val="48DF0257"/>
    <w:rsid w:val="4905FEBA"/>
    <w:rsid w:val="491F54C9"/>
    <w:rsid w:val="492CBDF2"/>
    <w:rsid w:val="4945CFC9"/>
    <w:rsid w:val="49489AA2"/>
    <w:rsid w:val="4961CCF8"/>
    <w:rsid w:val="49705029"/>
    <w:rsid w:val="4972DCFA"/>
    <w:rsid w:val="49756755"/>
    <w:rsid w:val="4976E97D"/>
    <w:rsid w:val="49C7C32A"/>
    <w:rsid w:val="4A31C39A"/>
    <w:rsid w:val="4A5D3985"/>
    <w:rsid w:val="4A8FBEBD"/>
    <w:rsid w:val="4A92C333"/>
    <w:rsid w:val="4A92D369"/>
    <w:rsid w:val="4AAB6828"/>
    <w:rsid w:val="4ABBF182"/>
    <w:rsid w:val="4AC8E681"/>
    <w:rsid w:val="4AFD9D59"/>
    <w:rsid w:val="4B02941F"/>
    <w:rsid w:val="4B0A4F57"/>
    <w:rsid w:val="4B249F4A"/>
    <w:rsid w:val="4B2DE347"/>
    <w:rsid w:val="4B376FFD"/>
    <w:rsid w:val="4B3DEFAE"/>
    <w:rsid w:val="4B439B85"/>
    <w:rsid w:val="4B50939B"/>
    <w:rsid w:val="4B8747D9"/>
    <w:rsid w:val="4B9580D2"/>
    <w:rsid w:val="4B9B1D69"/>
    <w:rsid w:val="4BB53250"/>
    <w:rsid w:val="4BC1F094"/>
    <w:rsid w:val="4BC8DA9E"/>
    <w:rsid w:val="4BDD0777"/>
    <w:rsid w:val="4C006C7D"/>
    <w:rsid w:val="4C0DCED6"/>
    <w:rsid w:val="4C4BA405"/>
    <w:rsid w:val="4C609E7A"/>
    <w:rsid w:val="4C632609"/>
    <w:rsid w:val="4C7A1B2E"/>
    <w:rsid w:val="4C803B64"/>
    <w:rsid w:val="4C80F79E"/>
    <w:rsid w:val="4C87829F"/>
    <w:rsid w:val="4C8B5A97"/>
    <w:rsid w:val="4CBC5091"/>
    <w:rsid w:val="4CC097B2"/>
    <w:rsid w:val="4CF1C8CD"/>
    <w:rsid w:val="4CF2CE0B"/>
    <w:rsid w:val="4D09BFF0"/>
    <w:rsid w:val="4D0B7A07"/>
    <w:rsid w:val="4D23DDF1"/>
    <w:rsid w:val="4D36C621"/>
    <w:rsid w:val="4D3C0E33"/>
    <w:rsid w:val="4D6046DF"/>
    <w:rsid w:val="4D788CD8"/>
    <w:rsid w:val="4D7BF5D6"/>
    <w:rsid w:val="4D902ED9"/>
    <w:rsid w:val="4DC6E856"/>
    <w:rsid w:val="4DD67AFD"/>
    <w:rsid w:val="4DEA2E6F"/>
    <w:rsid w:val="4DEE333B"/>
    <w:rsid w:val="4E18F241"/>
    <w:rsid w:val="4E28A417"/>
    <w:rsid w:val="4E2F1319"/>
    <w:rsid w:val="4E378A73"/>
    <w:rsid w:val="4E37B0BE"/>
    <w:rsid w:val="4E38CF4C"/>
    <w:rsid w:val="4E3D6795"/>
    <w:rsid w:val="4E554734"/>
    <w:rsid w:val="4E6725B0"/>
    <w:rsid w:val="4E7335B7"/>
    <w:rsid w:val="4E8454A4"/>
    <w:rsid w:val="4EAB6FE6"/>
    <w:rsid w:val="4EAFF71F"/>
    <w:rsid w:val="4EDB5C23"/>
    <w:rsid w:val="4EEC0482"/>
    <w:rsid w:val="4EF83D78"/>
    <w:rsid w:val="4F005CFE"/>
    <w:rsid w:val="4F153226"/>
    <w:rsid w:val="4F18C1A6"/>
    <w:rsid w:val="4F614B7C"/>
    <w:rsid w:val="4F62B8B7"/>
    <w:rsid w:val="4F6404BD"/>
    <w:rsid w:val="4F8D2CFE"/>
    <w:rsid w:val="4FAA0C8B"/>
    <w:rsid w:val="4FB16283"/>
    <w:rsid w:val="4FE5B4EB"/>
    <w:rsid w:val="4FFA3329"/>
    <w:rsid w:val="5000D328"/>
    <w:rsid w:val="501160D1"/>
    <w:rsid w:val="501E7A2D"/>
    <w:rsid w:val="501F13B2"/>
    <w:rsid w:val="50272A9D"/>
    <w:rsid w:val="505E45B0"/>
    <w:rsid w:val="5060452E"/>
    <w:rsid w:val="50647C7C"/>
    <w:rsid w:val="50B12780"/>
    <w:rsid w:val="50B837DE"/>
    <w:rsid w:val="50BF7DCA"/>
    <w:rsid w:val="50C55CCE"/>
    <w:rsid w:val="50D1AC0A"/>
    <w:rsid w:val="50D3F402"/>
    <w:rsid w:val="50DCED02"/>
    <w:rsid w:val="50E89DBB"/>
    <w:rsid w:val="50EA9A12"/>
    <w:rsid w:val="51004430"/>
    <w:rsid w:val="5100B015"/>
    <w:rsid w:val="510D0A6E"/>
    <w:rsid w:val="51190D28"/>
    <w:rsid w:val="51217176"/>
    <w:rsid w:val="51288FC0"/>
    <w:rsid w:val="5133561A"/>
    <w:rsid w:val="51389E67"/>
    <w:rsid w:val="513A842A"/>
    <w:rsid w:val="5162F0CC"/>
    <w:rsid w:val="517A5083"/>
    <w:rsid w:val="517ED44A"/>
    <w:rsid w:val="51876D85"/>
    <w:rsid w:val="518BB896"/>
    <w:rsid w:val="5190A62C"/>
    <w:rsid w:val="51A97BA8"/>
    <w:rsid w:val="51BA8123"/>
    <w:rsid w:val="51DCA9D7"/>
    <w:rsid w:val="51E5F15A"/>
    <w:rsid w:val="51E78A22"/>
    <w:rsid w:val="51F23CD1"/>
    <w:rsid w:val="520A7CE7"/>
    <w:rsid w:val="522ECF3E"/>
    <w:rsid w:val="523814AF"/>
    <w:rsid w:val="523A2EEB"/>
    <w:rsid w:val="5248C9AC"/>
    <w:rsid w:val="5284E289"/>
    <w:rsid w:val="5289AD6E"/>
    <w:rsid w:val="52BCCC86"/>
    <w:rsid w:val="52CB917F"/>
    <w:rsid w:val="52E69842"/>
    <w:rsid w:val="52E87954"/>
    <w:rsid w:val="52EEDAEC"/>
    <w:rsid w:val="53000C1E"/>
    <w:rsid w:val="5313570C"/>
    <w:rsid w:val="5367292A"/>
    <w:rsid w:val="5377F3BC"/>
    <w:rsid w:val="537D4C80"/>
    <w:rsid w:val="5380EEFA"/>
    <w:rsid w:val="5386C687"/>
    <w:rsid w:val="53D3EC83"/>
    <w:rsid w:val="53E8D3CA"/>
    <w:rsid w:val="53EB4C4F"/>
    <w:rsid w:val="53EE7CEA"/>
    <w:rsid w:val="53F99A72"/>
    <w:rsid w:val="540BEDE4"/>
    <w:rsid w:val="5410B358"/>
    <w:rsid w:val="543AB8EB"/>
    <w:rsid w:val="544B5DD4"/>
    <w:rsid w:val="54556C17"/>
    <w:rsid w:val="5455EC6E"/>
    <w:rsid w:val="54602D3E"/>
    <w:rsid w:val="547F02A3"/>
    <w:rsid w:val="549F12AA"/>
    <w:rsid w:val="54BE9BDC"/>
    <w:rsid w:val="54D5E0FE"/>
    <w:rsid w:val="54E1C7C9"/>
    <w:rsid w:val="55097FA4"/>
    <w:rsid w:val="5513373D"/>
    <w:rsid w:val="5515923E"/>
    <w:rsid w:val="5518AB42"/>
    <w:rsid w:val="55246B8E"/>
    <w:rsid w:val="55274CDC"/>
    <w:rsid w:val="552F8D86"/>
    <w:rsid w:val="5532947A"/>
    <w:rsid w:val="55691744"/>
    <w:rsid w:val="55833AF7"/>
    <w:rsid w:val="5594B59B"/>
    <w:rsid w:val="559F9ACC"/>
    <w:rsid w:val="55B0E92D"/>
    <w:rsid w:val="55C7031C"/>
    <w:rsid w:val="55D77548"/>
    <w:rsid w:val="55DED03B"/>
    <w:rsid w:val="560F25AD"/>
    <w:rsid w:val="5634E592"/>
    <w:rsid w:val="5636FF40"/>
    <w:rsid w:val="563C0AAB"/>
    <w:rsid w:val="56429C58"/>
    <w:rsid w:val="56603FC7"/>
    <w:rsid w:val="567EEF29"/>
    <w:rsid w:val="56851EB5"/>
    <w:rsid w:val="56A184F2"/>
    <w:rsid w:val="56AF947E"/>
    <w:rsid w:val="56BB87B0"/>
    <w:rsid w:val="56BEF497"/>
    <w:rsid w:val="56C7FD33"/>
    <w:rsid w:val="56D41CB2"/>
    <w:rsid w:val="56E36187"/>
    <w:rsid w:val="56F72BB0"/>
    <w:rsid w:val="57147342"/>
    <w:rsid w:val="5728B6C4"/>
    <w:rsid w:val="573D9113"/>
    <w:rsid w:val="574586FD"/>
    <w:rsid w:val="574C9357"/>
    <w:rsid w:val="574CB98E"/>
    <w:rsid w:val="577A111F"/>
    <w:rsid w:val="5783363F"/>
    <w:rsid w:val="578474E1"/>
    <w:rsid w:val="5791BB15"/>
    <w:rsid w:val="57A46070"/>
    <w:rsid w:val="57BB1B88"/>
    <w:rsid w:val="57C08805"/>
    <w:rsid w:val="57C83AAA"/>
    <w:rsid w:val="57CC6811"/>
    <w:rsid w:val="57D826F3"/>
    <w:rsid w:val="57D8C351"/>
    <w:rsid w:val="57E82703"/>
    <w:rsid w:val="57F0C6D0"/>
    <w:rsid w:val="57FF37B9"/>
    <w:rsid w:val="581A61B6"/>
    <w:rsid w:val="582EC331"/>
    <w:rsid w:val="584FE46A"/>
    <w:rsid w:val="5850EE61"/>
    <w:rsid w:val="586300D3"/>
    <w:rsid w:val="58637D3A"/>
    <w:rsid w:val="5874EAC9"/>
    <w:rsid w:val="5878DF4E"/>
    <w:rsid w:val="58A604C1"/>
    <w:rsid w:val="58A9887A"/>
    <w:rsid w:val="58BC311E"/>
    <w:rsid w:val="58BF0B79"/>
    <w:rsid w:val="58F93294"/>
    <w:rsid w:val="5916B350"/>
    <w:rsid w:val="5930B2A4"/>
    <w:rsid w:val="5942E1BC"/>
    <w:rsid w:val="59462421"/>
    <w:rsid w:val="59489096"/>
    <w:rsid w:val="594A9C58"/>
    <w:rsid w:val="59766052"/>
    <w:rsid w:val="598069A7"/>
    <w:rsid w:val="59B3E897"/>
    <w:rsid w:val="59D1C7AF"/>
    <w:rsid w:val="59E7C168"/>
    <w:rsid w:val="59F0307E"/>
    <w:rsid w:val="5A097C32"/>
    <w:rsid w:val="5A10524D"/>
    <w:rsid w:val="5A184179"/>
    <w:rsid w:val="5A3C9225"/>
    <w:rsid w:val="5A4FD4EA"/>
    <w:rsid w:val="5A6394DF"/>
    <w:rsid w:val="5A69E2B5"/>
    <w:rsid w:val="5A79B308"/>
    <w:rsid w:val="5A8493FE"/>
    <w:rsid w:val="5A8668A3"/>
    <w:rsid w:val="5A88B171"/>
    <w:rsid w:val="5AC7EC46"/>
    <w:rsid w:val="5AD4A3C9"/>
    <w:rsid w:val="5ADC79BC"/>
    <w:rsid w:val="5ADEB21D"/>
    <w:rsid w:val="5ADEE896"/>
    <w:rsid w:val="5AE856DC"/>
    <w:rsid w:val="5AF9EEBF"/>
    <w:rsid w:val="5B0E3904"/>
    <w:rsid w:val="5B329ADC"/>
    <w:rsid w:val="5B3C2988"/>
    <w:rsid w:val="5B4293C0"/>
    <w:rsid w:val="5B4F45AF"/>
    <w:rsid w:val="5B6B7445"/>
    <w:rsid w:val="5B76F041"/>
    <w:rsid w:val="5B841359"/>
    <w:rsid w:val="5B92FBE3"/>
    <w:rsid w:val="5BBD61D0"/>
    <w:rsid w:val="5BC44959"/>
    <w:rsid w:val="5BD7D705"/>
    <w:rsid w:val="5BD86286"/>
    <w:rsid w:val="5BF128AE"/>
    <w:rsid w:val="5BFB9D22"/>
    <w:rsid w:val="5C3FDF2A"/>
    <w:rsid w:val="5C8D580B"/>
    <w:rsid w:val="5C9F1916"/>
    <w:rsid w:val="5CC50659"/>
    <w:rsid w:val="5CC6638B"/>
    <w:rsid w:val="5CCC61BA"/>
    <w:rsid w:val="5CE2E8D3"/>
    <w:rsid w:val="5CE896FD"/>
    <w:rsid w:val="5CEC396D"/>
    <w:rsid w:val="5D04C72B"/>
    <w:rsid w:val="5D1EF32E"/>
    <w:rsid w:val="5D21DCB0"/>
    <w:rsid w:val="5D27D140"/>
    <w:rsid w:val="5D328C39"/>
    <w:rsid w:val="5D34E613"/>
    <w:rsid w:val="5D5C2F68"/>
    <w:rsid w:val="5D6D6095"/>
    <w:rsid w:val="5D75123D"/>
    <w:rsid w:val="5DA2BD85"/>
    <w:rsid w:val="5DBED275"/>
    <w:rsid w:val="5DD36A40"/>
    <w:rsid w:val="5DED5857"/>
    <w:rsid w:val="5DFA41E2"/>
    <w:rsid w:val="5E0CF6FE"/>
    <w:rsid w:val="5E175FF9"/>
    <w:rsid w:val="5E2287B0"/>
    <w:rsid w:val="5E30A918"/>
    <w:rsid w:val="5E38F6E2"/>
    <w:rsid w:val="5E46CEFD"/>
    <w:rsid w:val="5E46D12C"/>
    <w:rsid w:val="5E6D8AEF"/>
    <w:rsid w:val="5E74C972"/>
    <w:rsid w:val="5E7D5078"/>
    <w:rsid w:val="5E936E7A"/>
    <w:rsid w:val="5EA3D051"/>
    <w:rsid w:val="5EBB328B"/>
    <w:rsid w:val="5ECCEEF2"/>
    <w:rsid w:val="5ED71530"/>
    <w:rsid w:val="5ED9B450"/>
    <w:rsid w:val="5EFDB9A5"/>
    <w:rsid w:val="5F085655"/>
    <w:rsid w:val="5F33DD85"/>
    <w:rsid w:val="5F3BAF42"/>
    <w:rsid w:val="5F616F3C"/>
    <w:rsid w:val="5F6A5D01"/>
    <w:rsid w:val="5F7CE9E6"/>
    <w:rsid w:val="5F7D1AAC"/>
    <w:rsid w:val="5F7F5CCC"/>
    <w:rsid w:val="5F8A286B"/>
    <w:rsid w:val="5FBD2045"/>
    <w:rsid w:val="5FBE5811"/>
    <w:rsid w:val="5FC85F1E"/>
    <w:rsid w:val="5FCC7979"/>
    <w:rsid w:val="5FD8C1A7"/>
    <w:rsid w:val="5FDE0547"/>
    <w:rsid w:val="5FDF5B71"/>
    <w:rsid w:val="5FE503A0"/>
    <w:rsid w:val="5FEA1FFC"/>
    <w:rsid w:val="602037BF"/>
    <w:rsid w:val="6024369F"/>
    <w:rsid w:val="60399DAE"/>
    <w:rsid w:val="6041D069"/>
    <w:rsid w:val="6066A9E9"/>
    <w:rsid w:val="607B94DE"/>
    <w:rsid w:val="60845CC8"/>
    <w:rsid w:val="60ABD3A9"/>
    <w:rsid w:val="60ACA20F"/>
    <w:rsid w:val="60E48E6A"/>
    <w:rsid w:val="60EDFBBA"/>
    <w:rsid w:val="61098528"/>
    <w:rsid w:val="6125F8CC"/>
    <w:rsid w:val="6162AA40"/>
    <w:rsid w:val="61642F7F"/>
    <w:rsid w:val="616ACBD1"/>
    <w:rsid w:val="617F2431"/>
    <w:rsid w:val="6191D0E9"/>
    <w:rsid w:val="61A9D1E0"/>
    <w:rsid w:val="61CDDE89"/>
    <w:rsid w:val="61E2CDD2"/>
    <w:rsid w:val="6234BD13"/>
    <w:rsid w:val="623F8721"/>
    <w:rsid w:val="6253B659"/>
    <w:rsid w:val="62683C2F"/>
    <w:rsid w:val="627888E9"/>
    <w:rsid w:val="6283B9FB"/>
    <w:rsid w:val="628BC37B"/>
    <w:rsid w:val="62A6EF5D"/>
    <w:rsid w:val="62AFBDE9"/>
    <w:rsid w:val="62D2C62D"/>
    <w:rsid w:val="62DC5275"/>
    <w:rsid w:val="62DE48BF"/>
    <w:rsid w:val="630A339A"/>
    <w:rsid w:val="631CA462"/>
    <w:rsid w:val="632687B2"/>
    <w:rsid w:val="632D4189"/>
    <w:rsid w:val="632FFD7F"/>
    <w:rsid w:val="633778B0"/>
    <w:rsid w:val="633A3ECB"/>
    <w:rsid w:val="633F8875"/>
    <w:rsid w:val="63492FCE"/>
    <w:rsid w:val="6367B157"/>
    <w:rsid w:val="63782091"/>
    <w:rsid w:val="637D26B4"/>
    <w:rsid w:val="638EC946"/>
    <w:rsid w:val="639047E1"/>
    <w:rsid w:val="63AC28E6"/>
    <w:rsid w:val="63B9FA6E"/>
    <w:rsid w:val="63BA4E29"/>
    <w:rsid w:val="63BD2C9C"/>
    <w:rsid w:val="63C39E53"/>
    <w:rsid w:val="63C5B19C"/>
    <w:rsid w:val="64321E4D"/>
    <w:rsid w:val="6434E05F"/>
    <w:rsid w:val="64424C8C"/>
    <w:rsid w:val="64455D03"/>
    <w:rsid w:val="644B8424"/>
    <w:rsid w:val="645F6135"/>
    <w:rsid w:val="64684396"/>
    <w:rsid w:val="6479DFFC"/>
    <w:rsid w:val="647D5FC4"/>
    <w:rsid w:val="647D838C"/>
    <w:rsid w:val="64BACFC6"/>
    <w:rsid w:val="64BADC9C"/>
    <w:rsid w:val="64E67039"/>
    <w:rsid w:val="64EC260A"/>
    <w:rsid w:val="65027EA8"/>
    <w:rsid w:val="65088F1B"/>
    <w:rsid w:val="6508E3D2"/>
    <w:rsid w:val="6510DCB6"/>
    <w:rsid w:val="6512833B"/>
    <w:rsid w:val="651EC921"/>
    <w:rsid w:val="65210EE8"/>
    <w:rsid w:val="65221F2D"/>
    <w:rsid w:val="652A740F"/>
    <w:rsid w:val="654653D0"/>
    <w:rsid w:val="655A39E3"/>
    <w:rsid w:val="658F86AE"/>
    <w:rsid w:val="65A2EC94"/>
    <w:rsid w:val="65D59054"/>
    <w:rsid w:val="65E9D91D"/>
    <w:rsid w:val="6603C4D5"/>
    <w:rsid w:val="660F11A0"/>
    <w:rsid w:val="661EB892"/>
    <w:rsid w:val="663C2C7F"/>
    <w:rsid w:val="664A38A8"/>
    <w:rsid w:val="664E906F"/>
    <w:rsid w:val="6653923D"/>
    <w:rsid w:val="665FC518"/>
    <w:rsid w:val="6666A0FA"/>
    <w:rsid w:val="669B68F7"/>
    <w:rsid w:val="669DF32B"/>
    <w:rsid w:val="66A76E91"/>
    <w:rsid w:val="66C070A3"/>
    <w:rsid w:val="66EF491A"/>
    <w:rsid w:val="66F5973F"/>
    <w:rsid w:val="670239E9"/>
    <w:rsid w:val="671CCBA2"/>
    <w:rsid w:val="671D367E"/>
    <w:rsid w:val="67488804"/>
    <w:rsid w:val="6754D5AF"/>
    <w:rsid w:val="67573039"/>
    <w:rsid w:val="67632C8C"/>
    <w:rsid w:val="677CA5AB"/>
    <w:rsid w:val="6784B7F7"/>
    <w:rsid w:val="67858FBC"/>
    <w:rsid w:val="6799ACBB"/>
    <w:rsid w:val="67C59178"/>
    <w:rsid w:val="67C7A99C"/>
    <w:rsid w:val="67C9717D"/>
    <w:rsid w:val="67EA39A4"/>
    <w:rsid w:val="681854AF"/>
    <w:rsid w:val="68373958"/>
    <w:rsid w:val="683A340E"/>
    <w:rsid w:val="684BB2A7"/>
    <w:rsid w:val="685D4225"/>
    <w:rsid w:val="685F4192"/>
    <w:rsid w:val="68629661"/>
    <w:rsid w:val="68658CC8"/>
    <w:rsid w:val="687AF432"/>
    <w:rsid w:val="68807550"/>
    <w:rsid w:val="68ABF913"/>
    <w:rsid w:val="68CD2D53"/>
    <w:rsid w:val="68E57A14"/>
    <w:rsid w:val="69097B8C"/>
    <w:rsid w:val="690F06CF"/>
    <w:rsid w:val="691336FC"/>
    <w:rsid w:val="69168389"/>
    <w:rsid w:val="691796E2"/>
    <w:rsid w:val="692B39D1"/>
    <w:rsid w:val="69328DC1"/>
    <w:rsid w:val="69359EE5"/>
    <w:rsid w:val="693BC404"/>
    <w:rsid w:val="69431F27"/>
    <w:rsid w:val="6946857B"/>
    <w:rsid w:val="6952A9D8"/>
    <w:rsid w:val="697996D4"/>
    <w:rsid w:val="6979D3D0"/>
    <w:rsid w:val="6987F644"/>
    <w:rsid w:val="699BD547"/>
    <w:rsid w:val="699E41BC"/>
    <w:rsid w:val="69A9A4ED"/>
    <w:rsid w:val="69AC935D"/>
    <w:rsid w:val="69BDABEF"/>
    <w:rsid w:val="69FE1ABD"/>
    <w:rsid w:val="6A0528EF"/>
    <w:rsid w:val="6A058C6D"/>
    <w:rsid w:val="6A14BA2E"/>
    <w:rsid w:val="6A2F332B"/>
    <w:rsid w:val="6A4CDDC2"/>
    <w:rsid w:val="6A4ECB30"/>
    <w:rsid w:val="6A5B1D1F"/>
    <w:rsid w:val="6A6D663A"/>
    <w:rsid w:val="6A7D5591"/>
    <w:rsid w:val="6A87096A"/>
    <w:rsid w:val="6AAD9A94"/>
    <w:rsid w:val="6AAE1972"/>
    <w:rsid w:val="6ABECB43"/>
    <w:rsid w:val="6AD84344"/>
    <w:rsid w:val="6B03648C"/>
    <w:rsid w:val="6B095409"/>
    <w:rsid w:val="6B2CA28B"/>
    <w:rsid w:val="6B3FD40E"/>
    <w:rsid w:val="6B55A861"/>
    <w:rsid w:val="6B6EDA1A"/>
    <w:rsid w:val="6BAFCDE0"/>
    <w:rsid w:val="6BB35F80"/>
    <w:rsid w:val="6BB4CD28"/>
    <w:rsid w:val="6BBBB0B2"/>
    <w:rsid w:val="6BC06E9E"/>
    <w:rsid w:val="6BDC1D95"/>
    <w:rsid w:val="6BDDA6B8"/>
    <w:rsid w:val="6BDE6160"/>
    <w:rsid w:val="6BF8A98E"/>
    <w:rsid w:val="6C06CBDB"/>
    <w:rsid w:val="6C0D912F"/>
    <w:rsid w:val="6C13387C"/>
    <w:rsid w:val="6C210385"/>
    <w:rsid w:val="6C22B8BB"/>
    <w:rsid w:val="6C2A3BBC"/>
    <w:rsid w:val="6C3BE99E"/>
    <w:rsid w:val="6C49A051"/>
    <w:rsid w:val="6C49E9D3"/>
    <w:rsid w:val="6C550E11"/>
    <w:rsid w:val="6C58291A"/>
    <w:rsid w:val="6C7EDCD2"/>
    <w:rsid w:val="6C9CDB85"/>
    <w:rsid w:val="6CE9914A"/>
    <w:rsid w:val="6D029216"/>
    <w:rsid w:val="6D086DBA"/>
    <w:rsid w:val="6D094ABF"/>
    <w:rsid w:val="6D234840"/>
    <w:rsid w:val="6D47498E"/>
    <w:rsid w:val="6D4CDD94"/>
    <w:rsid w:val="6D6C0F6E"/>
    <w:rsid w:val="6D7CC316"/>
    <w:rsid w:val="6D7E38E8"/>
    <w:rsid w:val="6DA17968"/>
    <w:rsid w:val="6DA17D12"/>
    <w:rsid w:val="6DA29C3C"/>
    <w:rsid w:val="6DAE202D"/>
    <w:rsid w:val="6DBD7702"/>
    <w:rsid w:val="6DCAC9F6"/>
    <w:rsid w:val="6DDC03D4"/>
    <w:rsid w:val="6DE46675"/>
    <w:rsid w:val="6DF66C05"/>
    <w:rsid w:val="6E0413D9"/>
    <w:rsid w:val="6E0E91B2"/>
    <w:rsid w:val="6E119B87"/>
    <w:rsid w:val="6E2AA9BB"/>
    <w:rsid w:val="6E323F0D"/>
    <w:rsid w:val="6E32E84F"/>
    <w:rsid w:val="6E3B52ED"/>
    <w:rsid w:val="6E416CE6"/>
    <w:rsid w:val="6E51291C"/>
    <w:rsid w:val="6E59AABD"/>
    <w:rsid w:val="6E5D947B"/>
    <w:rsid w:val="6E625DB7"/>
    <w:rsid w:val="6E7C3AB3"/>
    <w:rsid w:val="6E800F84"/>
    <w:rsid w:val="6E88B6A8"/>
    <w:rsid w:val="6E9EB1C9"/>
    <w:rsid w:val="6EAFFC9D"/>
    <w:rsid w:val="6EB76061"/>
    <w:rsid w:val="6EB8B6F3"/>
    <w:rsid w:val="6EC0B856"/>
    <w:rsid w:val="6EF52C0E"/>
    <w:rsid w:val="6F04D8DE"/>
    <w:rsid w:val="6F09C592"/>
    <w:rsid w:val="6F0EB52A"/>
    <w:rsid w:val="6F11A9B8"/>
    <w:rsid w:val="6F2FC726"/>
    <w:rsid w:val="6F36B350"/>
    <w:rsid w:val="6F3CE915"/>
    <w:rsid w:val="6F41E0A6"/>
    <w:rsid w:val="6F4BE7DA"/>
    <w:rsid w:val="6F6CCAE2"/>
    <w:rsid w:val="6F6F5FAE"/>
    <w:rsid w:val="6F75A65B"/>
    <w:rsid w:val="6F827880"/>
    <w:rsid w:val="6F84FEED"/>
    <w:rsid w:val="6F923C66"/>
    <w:rsid w:val="6F9E253F"/>
    <w:rsid w:val="6FA18986"/>
    <w:rsid w:val="6FA8F3BE"/>
    <w:rsid w:val="6FFE10A6"/>
    <w:rsid w:val="701D46E3"/>
    <w:rsid w:val="7020514E"/>
    <w:rsid w:val="704BB74F"/>
    <w:rsid w:val="70524886"/>
    <w:rsid w:val="70532C05"/>
    <w:rsid w:val="705453E8"/>
    <w:rsid w:val="706706E0"/>
    <w:rsid w:val="706752E9"/>
    <w:rsid w:val="706A5B29"/>
    <w:rsid w:val="70772920"/>
    <w:rsid w:val="7090C458"/>
    <w:rsid w:val="70A4D81F"/>
    <w:rsid w:val="70AA34F4"/>
    <w:rsid w:val="70B090A2"/>
    <w:rsid w:val="70B6FB7E"/>
    <w:rsid w:val="70C3A37E"/>
    <w:rsid w:val="70CC0794"/>
    <w:rsid w:val="70CF3564"/>
    <w:rsid w:val="70D76FDF"/>
    <w:rsid w:val="70E28F98"/>
    <w:rsid w:val="71133EC7"/>
    <w:rsid w:val="713BB49B"/>
    <w:rsid w:val="7143DAB5"/>
    <w:rsid w:val="7158C3CA"/>
    <w:rsid w:val="718ECC56"/>
    <w:rsid w:val="71A63363"/>
    <w:rsid w:val="71B1109E"/>
    <w:rsid w:val="71C120C3"/>
    <w:rsid w:val="71CB294F"/>
    <w:rsid w:val="71D4A66E"/>
    <w:rsid w:val="71D8B50E"/>
    <w:rsid w:val="71D9A4FE"/>
    <w:rsid w:val="71E7D754"/>
    <w:rsid w:val="721ABAB1"/>
    <w:rsid w:val="72257F71"/>
    <w:rsid w:val="72489458"/>
    <w:rsid w:val="724C3494"/>
    <w:rsid w:val="725338FF"/>
    <w:rsid w:val="725E82B0"/>
    <w:rsid w:val="726FC799"/>
    <w:rsid w:val="72719261"/>
    <w:rsid w:val="7275E932"/>
    <w:rsid w:val="727D7B81"/>
    <w:rsid w:val="727E50E8"/>
    <w:rsid w:val="7280B334"/>
    <w:rsid w:val="7294A4AF"/>
    <w:rsid w:val="72AE3BB5"/>
    <w:rsid w:val="72B21C11"/>
    <w:rsid w:val="72B8A148"/>
    <w:rsid w:val="72BA1942"/>
    <w:rsid w:val="72C3974E"/>
    <w:rsid w:val="72F4F774"/>
    <w:rsid w:val="7309B6DC"/>
    <w:rsid w:val="732E73B9"/>
    <w:rsid w:val="7338DF57"/>
    <w:rsid w:val="733B8A1E"/>
    <w:rsid w:val="7383A7B5"/>
    <w:rsid w:val="73A44AFA"/>
    <w:rsid w:val="73A57B96"/>
    <w:rsid w:val="73B5A9B7"/>
    <w:rsid w:val="73D514F3"/>
    <w:rsid w:val="73D6C878"/>
    <w:rsid w:val="73EA7EAF"/>
    <w:rsid w:val="73ED5CF5"/>
    <w:rsid w:val="73FA8B50"/>
    <w:rsid w:val="74067D77"/>
    <w:rsid w:val="740B97FA"/>
    <w:rsid w:val="7414B0D4"/>
    <w:rsid w:val="7437B706"/>
    <w:rsid w:val="744E2F63"/>
    <w:rsid w:val="74512034"/>
    <w:rsid w:val="7455E9A3"/>
    <w:rsid w:val="745D462C"/>
    <w:rsid w:val="74610099"/>
    <w:rsid w:val="747E98AA"/>
    <w:rsid w:val="7487D124"/>
    <w:rsid w:val="748AED5E"/>
    <w:rsid w:val="74C90F1F"/>
    <w:rsid w:val="74EE2BD6"/>
    <w:rsid w:val="74F4AC61"/>
    <w:rsid w:val="74FB4F34"/>
    <w:rsid w:val="7501B39B"/>
    <w:rsid w:val="751F7816"/>
    <w:rsid w:val="752FD302"/>
    <w:rsid w:val="75467A9F"/>
    <w:rsid w:val="7548855F"/>
    <w:rsid w:val="754C39B7"/>
    <w:rsid w:val="758CCC77"/>
    <w:rsid w:val="758ECB9C"/>
    <w:rsid w:val="75907801"/>
    <w:rsid w:val="75A5F4D4"/>
    <w:rsid w:val="75A93323"/>
    <w:rsid w:val="75B1A8D4"/>
    <w:rsid w:val="75C3BFDB"/>
    <w:rsid w:val="75FDEC6F"/>
    <w:rsid w:val="7608D78F"/>
    <w:rsid w:val="7629620E"/>
    <w:rsid w:val="7637A51B"/>
    <w:rsid w:val="764BE7E6"/>
    <w:rsid w:val="764CB180"/>
    <w:rsid w:val="764FBE22"/>
    <w:rsid w:val="7666CB38"/>
    <w:rsid w:val="766A900B"/>
    <w:rsid w:val="76A17114"/>
    <w:rsid w:val="76AAFDC8"/>
    <w:rsid w:val="76B199A6"/>
    <w:rsid w:val="76C264B3"/>
    <w:rsid w:val="76CBAEF3"/>
    <w:rsid w:val="76D9FB1F"/>
    <w:rsid w:val="76E4D750"/>
    <w:rsid w:val="76FC7153"/>
    <w:rsid w:val="77197678"/>
    <w:rsid w:val="7740E536"/>
    <w:rsid w:val="774338BC"/>
    <w:rsid w:val="7751A5A8"/>
    <w:rsid w:val="7779147F"/>
    <w:rsid w:val="778A9271"/>
    <w:rsid w:val="77B3D4E4"/>
    <w:rsid w:val="77C90CD6"/>
    <w:rsid w:val="77C9D8B4"/>
    <w:rsid w:val="77D85808"/>
    <w:rsid w:val="77EC0255"/>
    <w:rsid w:val="77F2B290"/>
    <w:rsid w:val="77F2C0EB"/>
    <w:rsid w:val="77F2F849"/>
    <w:rsid w:val="7815470F"/>
    <w:rsid w:val="7818DE21"/>
    <w:rsid w:val="781E8E1D"/>
    <w:rsid w:val="78301B47"/>
    <w:rsid w:val="7831A0C6"/>
    <w:rsid w:val="7864D11B"/>
    <w:rsid w:val="7866C1ED"/>
    <w:rsid w:val="787264CE"/>
    <w:rsid w:val="787D8086"/>
    <w:rsid w:val="7883C9A3"/>
    <w:rsid w:val="788C2CF3"/>
    <w:rsid w:val="78A3E531"/>
    <w:rsid w:val="78CB4418"/>
    <w:rsid w:val="78CCC16E"/>
    <w:rsid w:val="78D29B4E"/>
    <w:rsid w:val="78DA6873"/>
    <w:rsid w:val="78E29DE4"/>
    <w:rsid w:val="78E74998"/>
    <w:rsid w:val="78E821F7"/>
    <w:rsid w:val="78EDA3B1"/>
    <w:rsid w:val="78F1ECED"/>
    <w:rsid w:val="790D555F"/>
    <w:rsid w:val="7910514F"/>
    <w:rsid w:val="7920C2C9"/>
    <w:rsid w:val="7920D26A"/>
    <w:rsid w:val="7931FDC6"/>
    <w:rsid w:val="793D2FF3"/>
    <w:rsid w:val="79448EFB"/>
    <w:rsid w:val="7956F6E9"/>
    <w:rsid w:val="796056E2"/>
    <w:rsid w:val="798BCA8F"/>
    <w:rsid w:val="798FA06F"/>
    <w:rsid w:val="79BFA085"/>
    <w:rsid w:val="79C6399F"/>
    <w:rsid w:val="79D9C0DC"/>
    <w:rsid w:val="79F50D47"/>
    <w:rsid w:val="7A1A65FE"/>
    <w:rsid w:val="7A1C7812"/>
    <w:rsid w:val="7A3F06FC"/>
    <w:rsid w:val="7A7CA446"/>
    <w:rsid w:val="7A9A5FE2"/>
    <w:rsid w:val="7AA6E031"/>
    <w:rsid w:val="7AAB689B"/>
    <w:rsid w:val="7AD50C39"/>
    <w:rsid w:val="7AE6F6FB"/>
    <w:rsid w:val="7AF183F4"/>
    <w:rsid w:val="7B01EC74"/>
    <w:rsid w:val="7B0FF446"/>
    <w:rsid w:val="7B131C57"/>
    <w:rsid w:val="7B510FF8"/>
    <w:rsid w:val="7B6C6A07"/>
    <w:rsid w:val="7B6DD500"/>
    <w:rsid w:val="7B8AF479"/>
    <w:rsid w:val="7BCA8CBD"/>
    <w:rsid w:val="7BE41A9C"/>
    <w:rsid w:val="7BF1D2B3"/>
    <w:rsid w:val="7C003C3A"/>
    <w:rsid w:val="7C1BD07B"/>
    <w:rsid w:val="7C1CBBA7"/>
    <w:rsid w:val="7C1F7A12"/>
    <w:rsid w:val="7C2D2FC5"/>
    <w:rsid w:val="7C392D22"/>
    <w:rsid w:val="7C60FB88"/>
    <w:rsid w:val="7C9C378D"/>
    <w:rsid w:val="7CA31A3C"/>
    <w:rsid w:val="7CDF44B0"/>
    <w:rsid w:val="7CFE448F"/>
    <w:rsid w:val="7D038C6A"/>
    <w:rsid w:val="7D1886B0"/>
    <w:rsid w:val="7D2AEA42"/>
    <w:rsid w:val="7D3C83CB"/>
    <w:rsid w:val="7D45D5F1"/>
    <w:rsid w:val="7D4B2DB3"/>
    <w:rsid w:val="7D4F901A"/>
    <w:rsid w:val="7D822A49"/>
    <w:rsid w:val="7D88BDAE"/>
    <w:rsid w:val="7D89B4A4"/>
    <w:rsid w:val="7D942E3D"/>
    <w:rsid w:val="7DB5D8C5"/>
    <w:rsid w:val="7DB6D669"/>
    <w:rsid w:val="7DC90026"/>
    <w:rsid w:val="7DD4FD83"/>
    <w:rsid w:val="7DE58B2C"/>
    <w:rsid w:val="7DFDAA6F"/>
    <w:rsid w:val="7E087F40"/>
    <w:rsid w:val="7E11AB61"/>
    <w:rsid w:val="7E14668A"/>
    <w:rsid w:val="7E24B3A4"/>
    <w:rsid w:val="7E2843DA"/>
    <w:rsid w:val="7E371C55"/>
    <w:rsid w:val="7E3CBE34"/>
    <w:rsid w:val="7E415BE9"/>
    <w:rsid w:val="7E64DE32"/>
    <w:rsid w:val="7E6599C1"/>
    <w:rsid w:val="7E783BF2"/>
    <w:rsid w:val="7E852D31"/>
    <w:rsid w:val="7EAEAC1A"/>
    <w:rsid w:val="7EB45711"/>
    <w:rsid w:val="7EB95210"/>
    <w:rsid w:val="7ECA61E5"/>
    <w:rsid w:val="7ED52DCC"/>
    <w:rsid w:val="7ED579CB"/>
    <w:rsid w:val="7EEB5438"/>
    <w:rsid w:val="7F0F7A59"/>
    <w:rsid w:val="7F1162C4"/>
    <w:rsid w:val="7F129A9E"/>
    <w:rsid w:val="7F15CF20"/>
    <w:rsid w:val="7F2DABC4"/>
    <w:rsid w:val="7F43395B"/>
    <w:rsid w:val="7F44D441"/>
    <w:rsid w:val="7F5C5C2F"/>
    <w:rsid w:val="7F771192"/>
    <w:rsid w:val="7F8F519A"/>
    <w:rsid w:val="7FA86030"/>
    <w:rsid w:val="7FADDB2C"/>
    <w:rsid w:val="7FBE381A"/>
    <w:rsid w:val="7FC02C8D"/>
    <w:rsid w:val="7FC76E61"/>
    <w:rsid w:val="7FDA7A80"/>
    <w:rsid w:val="7FE708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6181F"/>
  <w15:docId w15:val="{C22BE97A-0754-D745-9F54-8155B135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F5E"/>
  </w:style>
  <w:style w:type="paragraph" w:styleId="Heading1">
    <w:name w:val="heading 1"/>
    <w:basedOn w:val="Normal"/>
    <w:next w:val="Normal"/>
    <w:link w:val="Heading1Char"/>
    <w:uiPriority w:val="9"/>
    <w:qFormat/>
    <w:rsid w:val="002F58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B57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9"/>
    <w:semiHidden/>
    <w:unhideWhenUsed/>
    <w:qFormat/>
    <w:rsid w:val="007632E8"/>
    <w:pPr>
      <w:keepNext/>
      <w:autoSpaceDE w:val="0"/>
      <w:autoSpaceDN w:val="0"/>
      <w:adjustRightInd w:val="0"/>
      <w:outlineLvl w:val="4"/>
    </w:pPr>
    <w:rPr>
      <w:rFonts w:ascii="Times New Roman" w:eastAsia="Times New Roman" w:hAnsi="Times New Roman" w:cs="Times New Roman"/>
      <w:b/>
      <w:sz w:val="20"/>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0936"/>
    <w:rPr>
      <w:rFonts w:ascii="Calibri" w:eastAsia="Calibri" w:hAnsi="Calibri" w:cs="Times New Roman"/>
    </w:rPr>
  </w:style>
  <w:style w:type="character" w:styleId="Hyperlink">
    <w:name w:val="Hyperlink"/>
    <w:basedOn w:val="DefaultParagraphFont"/>
    <w:uiPriority w:val="99"/>
    <w:unhideWhenUsed/>
    <w:rsid w:val="00B50936"/>
    <w:rPr>
      <w:color w:val="0000FF" w:themeColor="hyperlink"/>
      <w:u w:val="single"/>
    </w:rPr>
  </w:style>
  <w:style w:type="paragraph" w:styleId="BalloonText">
    <w:name w:val="Balloon Text"/>
    <w:basedOn w:val="Normal"/>
    <w:link w:val="BalloonTextChar"/>
    <w:uiPriority w:val="99"/>
    <w:semiHidden/>
    <w:unhideWhenUsed/>
    <w:rsid w:val="00265E09"/>
    <w:rPr>
      <w:rFonts w:ascii="Tahoma" w:hAnsi="Tahoma" w:cs="Tahoma"/>
      <w:sz w:val="16"/>
      <w:szCs w:val="16"/>
    </w:rPr>
  </w:style>
  <w:style w:type="character" w:customStyle="1" w:styleId="BalloonTextChar">
    <w:name w:val="Balloon Text Char"/>
    <w:basedOn w:val="DefaultParagraphFont"/>
    <w:link w:val="BalloonText"/>
    <w:uiPriority w:val="99"/>
    <w:semiHidden/>
    <w:rsid w:val="00265E09"/>
    <w:rPr>
      <w:rFonts w:ascii="Tahoma" w:hAnsi="Tahoma" w:cs="Tahoma"/>
      <w:sz w:val="16"/>
      <w:szCs w:val="16"/>
    </w:rPr>
  </w:style>
  <w:style w:type="paragraph" w:styleId="Header">
    <w:name w:val="header"/>
    <w:basedOn w:val="Normal"/>
    <w:link w:val="HeaderChar"/>
    <w:uiPriority w:val="99"/>
    <w:unhideWhenUsed/>
    <w:rsid w:val="00874B1A"/>
    <w:pPr>
      <w:tabs>
        <w:tab w:val="center" w:pos="4680"/>
        <w:tab w:val="right" w:pos="9360"/>
      </w:tabs>
    </w:pPr>
  </w:style>
  <w:style w:type="character" w:customStyle="1" w:styleId="HeaderChar">
    <w:name w:val="Header Char"/>
    <w:basedOn w:val="DefaultParagraphFont"/>
    <w:link w:val="Header"/>
    <w:uiPriority w:val="99"/>
    <w:rsid w:val="00874B1A"/>
  </w:style>
  <w:style w:type="paragraph" w:styleId="Footer">
    <w:name w:val="footer"/>
    <w:basedOn w:val="Normal"/>
    <w:link w:val="FooterChar"/>
    <w:uiPriority w:val="99"/>
    <w:unhideWhenUsed/>
    <w:rsid w:val="00874B1A"/>
    <w:pPr>
      <w:tabs>
        <w:tab w:val="center" w:pos="4680"/>
        <w:tab w:val="right" w:pos="9360"/>
      </w:tabs>
    </w:pPr>
  </w:style>
  <w:style w:type="character" w:customStyle="1" w:styleId="FooterChar">
    <w:name w:val="Footer Char"/>
    <w:basedOn w:val="DefaultParagraphFont"/>
    <w:link w:val="Footer"/>
    <w:uiPriority w:val="99"/>
    <w:rsid w:val="00874B1A"/>
  </w:style>
  <w:style w:type="paragraph" w:styleId="ListParagraph">
    <w:name w:val="List Paragraph"/>
    <w:basedOn w:val="Normal"/>
    <w:uiPriority w:val="34"/>
    <w:qFormat/>
    <w:rsid w:val="003C70C4"/>
    <w:pPr>
      <w:ind w:left="720"/>
      <w:contextualSpacing/>
    </w:pPr>
    <w:rPr>
      <w:rFonts w:ascii="Calibri" w:hAnsi="Calibri" w:cs="Times New Roman"/>
    </w:rPr>
  </w:style>
  <w:style w:type="character" w:styleId="CommentReference">
    <w:name w:val="annotation reference"/>
    <w:basedOn w:val="DefaultParagraphFont"/>
    <w:uiPriority w:val="99"/>
    <w:semiHidden/>
    <w:unhideWhenUsed/>
    <w:rsid w:val="0019544B"/>
    <w:rPr>
      <w:sz w:val="16"/>
      <w:szCs w:val="16"/>
    </w:rPr>
  </w:style>
  <w:style w:type="paragraph" w:styleId="CommentText">
    <w:name w:val="annotation text"/>
    <w:basedOn w:val="Normal"/>
    <w:link w:val="CommentTextChar"/>
    <w:uiPriority w:val="99"/>
    <w:unhideWhenUsed/>
    <w:rsid w:val="0019544B"/>
    <w:rPr>
      <w:sz w:val="20"/>
      <w:szCs w:val="20"/>
    </w:rPr>
  </w:style>
  <w:style w:type="character" w:customStyle="1" w:styleId="CommentTextChar">
    <w:name w:val="Comment Text Char"/>
    <w:basedOn w:val="DefaultParagraphFont"/>
    <w:link w:val="CommentText"/>
    <w:uiPriority w:val="99"/>
    <w:rsid w:val="0019544B"/>
    <w:rPr>
      <w:sz w:val="20"/>
      <w:szCs w:val="20"/>
    </w:rPr>
  </w:style>
  <w:style w:type="paragraph" w:styleId="CommentSubject">
    <w:name w:val="annotation subject"/>
    <w:basedOn w:val="CommentText"/>
    <w:next w:val="CommentText"/>
    <w:link w:val="CommentSubjectChar"/>
    <w:uiPriority w:val="99"/>
    <w:semiHidden/>
    <w:unhideWhenUsed/>
    <w:rsid w:val="0019544B"/>
    <w:rPr>
      <w:b/>
      <w:bCs/>
    </w:rPr>
  </w:style>
  <w:style w:type="character" w:customStyle="1" w:styleId="CommentSubjectChar">
    <w:name w:val="Comment Subject Char"/>
    <w:basedOn w:val="CommentTextChar"/>
    <w:link w:val="CommentSubject"/>
    <w:uiPriority w:val="99"/>
    <w:semiHidden/>
    <w:rsid w:val="0019544B"/>
    <w:rPr>
      <w:b/>
      <w:bCs/>
      <w:sz w:val="20"/>
      <w:szCs w:val="20"/>
    </w:rPr>
  </w:style>
  <w:style w:type="paragraph" w:customStyle="1" w:styleId="default">
    <w:name w:val="default"/>
    <w:basedOn w:val="Normal"/>
    <w:rsid w:val="00B74005"/>
    <w:pPr>
      <w:autoSpaceDE w:val="0"/>
      <w:autoSpaceDN w:val="0"/>
    </w:pPr>
    <w:rPr>
      <w:rFonts w:ascii="Arial" w:hAnsi="Arial" w:cs="Arial"/>
      <w:color w:val="000000"/>
      <w:sz w:val="24"/>
      <w:szCs w:val="24"/>
    </w:rPr>
  </w:style>
  <w:style w:type="table" w:styleId="TableGrid">
    <w:name w:val="Table Grid"/>
    <w:basedOn w:val="TableNormal"/>
    <w:uiPriority w:val="39"/>
    <w:rsid w:val="00421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
    <w:link w:val="FootnoteTextChar"/>
    <w:uiPriority w:val="99"/>
    <w:qFormat/>
    <w:rsid w:val="00393E0C"/>
    <w:pPr>
      <w:pBdr>
        <w:top w:val="nil"/>
        <w:left w:val="nil"/>
        <w:bottom w:val="nil"/>
        <w:right w:val="nil"/>
        <w:between w:val="nil"/>
        <w:bar w:val="nil"/>
      </w:pBdr>
    </w:pPr>
    <w:rPr>
      <w:rFonts w:ascii="Helvetica" w:eastAsia="Helvetica" w:hAnsi="Helvetica" w:cs="Helvetica"/>
      <w:color w:val="000000"/>
      <w:sz w:val="20"/>
      <w:szCs w:val="20"/>
      <w:bdr w:val="nil"/>
    </w:rPr>
  </w:style>
  <w:style w:type="character" w:customStyle="1" w:styleId="FootnoteTextChar">
    <w:name w:val="Footnote Text Char"/>
    <w:aliases w:val="FT Char"/>
    <w:basedOn w:val="DefaultParagraphFont"/>
    <w:link w:val="FootnoteText"/>
    <w:uiPriority w:val="99"/>
    <w:rsid w:val="00393E0C"/>
    <w:rPr>
      <w:rFonts w:ascii="Helvetica" w:eastAsia="Helvetica" w:hAnsi="Helvetica" w:cs="Helvetica"/>
      <w:color w:val="000000"/>
      <w:sz w:val="20"/>
      <w:szCs w:val="20"/>
      <w:bdr w:val="nil"/>
    </w:rPr>
  </w:style>
  <w:style w:type="character" w:styleId="FootnoteReference">
    <w:name w:val="footnote reference"/>
    <w:uiPriority w:val="99"/>
    <w:qFormat/>
    <w:rsid w:val="00393E0C"/>
    <w:rPr>
      <w:color w:val="000000"/>
      <w:sz w:val="20"/>
      <w:szCs w:val="20"/>
      <w:vertAlign w:val="superscript"/>
    </w:rPr>
  </w:style>
  <w:style w:type="paragraph" w:customStyle="1" w:styleId="paragraph">
    <w:name w:val="paragraph"/>
    <w:basedOn w:val="Normal"/>
    <w:rsid w:val="00A65AF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65AF8"/>
  </w:style>
  <w:style w:type="character" w:customStyle="1" w:styleId="eop">
    <w:name w:val="eop"/>
    <w:basedOn w:val="DefaultParagraphFont"/>
    <w:rsid w:val="00A65AF8"/>
  </w:style>
  <w:style w:type="character" w:styleId="Emphasis">
    <w:name w:val="Emphasis"/>
    <w:basedOn w:val="DefaultParagraphFont"/>
    <w:uiPriority w:val="20"/>
    <w:qFormat/>
    <w:rsid w:val="00047458"/>
    <w:rPr>
      <w:i/>
      <w:iCs/>
    </w:rPr>
  </w:style>
  <w:style w:type="paragraph" w:styleId="NormalWeb">
    <w:name w:val="Normal (Web)"/>
    <w:basedOn w:val="Normal"/>
    <w:uiPriority w:val="99"/>
    <w:unhideWhenUsed/>
    <w:rsid w:val="001A4DEB"/>
    <w:pPr>
      <w:spacing w:before="100" w:beforeAutospacing="1" w:after="100" w:afterAutospacing="1"/>
    </w:pPr>
    <w:rPr>
      <w:rFonts w:ascii="Times New Roman" w:eastAsia="Times New Roman" w:hAnsi="Times New Roman" w:cs="Times New Roman"/>
      <w:sz w:val="24"/>
      <w:szCs w:val="24"/>
    </w:rPr>
  </w:style>
  <w:style w:type="paragraph" w:customStyle="1" w:styleId="css-at9mc1">
    <w:name w:val="css-at9mc1"/>
    <w:basedOn w:val="Normal"/>
    <w:rsid w:val="00DA3AE3"/>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44137"/>
    <w:rPr>
      <w:color w:val="800080" w:themeColor="followedHyperlink"/>
      <w:u w:val="single"/>
    </w:rPr>
  </w:style>
  <w:style w:type="character" w:styleId="Strong">
    <w:name w:val="Strong"/>
    <w:basedOn w:val="DefaultParagraphFont"/>
    <w:uiPriority w:val="22"/>
    <w:qFormat/>
    <w:rsid w:val="001B505D"/>
    <w:rPr>
      <w:b/>
      <w:bCs/>
    </w:rPr>
  </w:style>
  <w:style w:type="character" w:customStyle="1" w:styleId="Heading5Char">
    <w:name w:val="Heading 5 Char"/>
    <w:basedOn w:val="DefaultParagraphFont"/>
    <w:link w:val="Heading5"/>
    <w:uiPriority w:val="99"/>
    <w:semiHidden/>
    <w:rsid w:val="007632E8"/>
    <w:rPr>
      <w:rFonts w:ascii="Times New Roman" w:eastAsia="Times New Roman" w:hAnsi="Times New Roman" w:cs="Times New Roman"/>
      <w:b/>
      <w:sz w:val="20"/>
      <w:szCs w:val="20"/>
      <w:u w:val="single"/>
      <w:lang w:eastAsia="zh-CN"/>
    </w:rPr>
  </w:style>
  <w:style w:type="paragraph" w:customStyle="1" w:styleId="Body">
    <w:name w:val="Body"/>
    <w:uiPriority w:val="99"/>
    <w:rsid w:val="007632E8"/>
    <w:pPr>
      <w:spacing w:after="200" w:line="276" w:lineRule="auto"/>
    </w:pPr>
    <w:rPr>
      <w:rFonts w:ascii="Calibri" w:eastAsia="Calibri" w:hAnsi="Calibri" w:cs="Calibri"/>
      <w:color w:val="000000"/>
      <w:u w:color="000000"/>
    </w:rPr>
  </w:style>
  <w:style w:type="paragraph" w:customStyle="1" w:styleId="BodyA">
    <w:name w:val="Body A"/>
    <w:uiPriority w:val="99"/>
    <w:rsid w:val="007632E8"/>
    <w:pPr>
      <w:spacing w:after="160" w:line="256" w:lineRule="auto"/>
    </w:pPr>
    <w:rPr>
      <w:rFonts w:ascii="Calibri" w:eastAsia="Calibri" w:hAnsi="Calibri" w:cs="Calibri"/>
      <w:color w:val="000000"/>
      <w:u w:color="000000"/>
    </w:rPr>
  </w:style>
  <w:style w:type="character" w:customStyle="1" w:styleId="None">
    <w:name w:val="None"/>
    <w:rsid w:val="007632E8"/>
  </w:style>
  <w:style w:type="character" w:customStyle="1" w:styleId="pubicon">
    <w:name w:val="pubicon"/>
    <w:basedOn w:val="DefaultParagraphFont"/>
    <w:rsid w:val="00ED55B3"/>
  </w:style>
  <w:style w:type="character" w:customStyle="1" w:styleId="Heading2Char">
    <w:name w:val="Heading 2 Char"/>
    <w:basedOn w:val="DefaultParagraphFont"/>
    <w:link w:val="Heading2"/>
    <w:uiPriority w:val="9"/>
    <w:semiHidden/>
    <w:rsid w:val="009B5721"/>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D84342"/>
    <w:rPr>
      <w:sz w:val="20"/>
      <w:szCs w:val="20"/>
    </w:rPr>
  </w:style>
  <w:style w:type="character" w:customStyle="1" w:styleId="EndnoteTextChar">
    <w:name w:val="Endnote Text Char"/>
    <w:basedOn w:val="DefaultParagraphFont"/>
    <w:link w:val="EndnoteText"/>
    <w:uiPriority w:val="99"/>
    <w:semiHidden/>
    <w:rsid w:val="00D84342"/>
    <w:rPr>
      <w:sz w:val="20"/>
      <w:szCs w:val="20"/>
    </w:rPr>
  </w:style>
  <w:style w:type="character" w:styleId="EndnoteReference">
    <w:name w:val="endnote reference"/>
    <w:basedOn w:val="DefaultParagraphFont"/>
    <w:uiPriority w:val="99"/>
    <w:semiHidden/>
    <w:unhideWhenUsed/>
    <w:rsid w:val="00D84342"/>
    <w:rPr>
      <w:vertAlign w:val="superscript"/>
    </w:rPr>
  </w:style>
  <w:style w:type="character" w:styleId="PlaceholderText">
    <w:name w:val="Placeholder Text"/>
    <w:basedOn w:val="DefaultParagraphFont"/>
    <w:uiPriority w:val="99"/>
    <w:semiHidden/>
    <w:rsid w:val="00D0622E"/>
    <w:rPr>
      <w:color w:val="808080"/>
    </w:rPr>
  </w:style>
  <w:style w:type="paragraph" w:styleId="Revision">
    <w:name w:val="Revision"/>
    <w:hidden/>
    <w:uiPriority w:val="99"/>
    <w:semiHidden/>
    <w:rsid w:val="00927E24"/>
  </w:style>
  <w:style w:type="character" w:styleId="UnresolvedMention">
    <w:name w:val="Unresolved Mention"/>
    <w:basedOn w:val="DefaultParagraphFont"/>
    <w:uiPriority w:val="99"/>
    <w:semiHidden/>
    <w:unhideWhenUsed/>
    <w:rsid w:val="00B54A5B"/>
    <w:rPr>
      <w:color w:val="605E5C"/>
      <w:shd w:val="clear" w:color="auto" w:fill="E1DFDD"/>
    </w:rPr>
  </w:style>
  <w:style w:type="character" w:customStyle="1" w:styleId="Heading1Char">
    <w:name w:val="Heading 1 Char"/>
    <w:basedOn w:val="DefaultParagraphFont"/>
    <w:link w:val="Heading1"/>
    <w:uiPriority w:val="9"/>
    <w:rsid w:val="002F58E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24086">
      <w:bodyDiv w:val="1"/>
      <w:marLeft w:val="0"/>
      <w:marRight w:val="0"/>
      <w:marTop w:val="0"/>
      <w:marBottom w:val="0"/>
      <w:divBdr>
        <w:top w:val="none" w:sz="0" w:space="0" w:color="auto"/>
        <w:left w:val="none" w:sz="0" w:space="0" w:color="auto"/>
        <w:bottom w:val="none" w:sz="0" w:space="0" w:color="auto"/>
        <w:right w:val="none" w:sz="0" w:space="0" w:color="auto"/>
      </w:divBdr>
    </w:div>
    <w:div w:id="171182980">
      <w:bodyDiv w:val="1"/>
      <w:marLeft w:val="0"/>
      <w:marRight w:val="0"/>
      <w:marTop w:val="0"/>
      <w:marBottom w:val="0"/>
      <w:divBdr>
        <w:top w:val="none" w:sz="0" w:space="0" w:color="auto"/>
        <w:left w:val="none" w:sz="0" w:space="0" w:color="auto"/>
        <w:bottom w:val="none" w:sz="0" w:space="0" w:color="auto"/>
        <w:right w:val="none" w:sz="0" w:space="0" w:color="auto"/>
      </w:divBdr>
      <w:divsChild>
        <w:div w:id="516967993">
          <w:marLeft w:val="0"/>
          <w:marRight w:val="0"/>
          <w:marTop w:val="0"/>
          <w:marBottom w:val="0"/>
          <w:divBdr>
            <w:top w:val="none" w:sz="0" w:space="0" w:color="auto"/>
            <w:left w:val="none" w:sz="0" w:space="0" w:color="auto"/>
            <w:bottom w:val="none" w:sz="0" w:space="0" w:color="auto"/>
            <w:right w:val="none" w:sz="0" w:space="0" w:color="auto"/>
          </w:divBdr>
          <w:divsChild>
            <w:div w:id="1078819292">
              <w:marLeft w:val="0"/>
              <w:marRight w:val="0"/>
              <w:marTop w:val="0"/>
              <w:marBottom w:val="0"/>
              <w:divBdr>
                <w:top w:val="none" w:sz="0" w:space="0" w:color="C0C0C0"/>
                <w:left w:val="none" w:sz="0" w:space="0" w:color="C0C0C0"/>
                <w:bottom w:val="none" w:sz="0" w:space="0" w:color="C0C0C0"/>
                <w:right w:val="none" w:sz="0" w:space="0" w:color="C0C0C0"/>
              </w:divBdr>
              <w:divsChild>
                <w:div w:id="743844175">
                  <w:marLeft w:val="0"/>
                  <w:marRight w:val="0"/>
                  <w:marTop w:val="0"/>
                  <w:marBottom w:val="0"/>
                  <w:divBdr>
                    <w:top w:val="none" w:sz="0" w:space="0" w:color="auto"/>
                    <w:left w:val="none" w:sz="0" w:space="0" w:color="auto"/>
                    <w:bottom w:val="none" w:sz="0" w:space="0" w:color="auto"/>
                    <w:right w:val="none" w:sz="0" w:space="0" w:color="auto"/>
                  </w:divBdr>
                  <w:divsChild>
                    <w:div w:id="1304389670">
                      <w:marLeft w:val="0"/>
                      <w:marRight w:val="0"/>
                      <w:marTop w:val="0"/>
                      <w:marBottom w:val="0"/>
                      <w:divBdr>
                        <w:top w:val="none" w:sz="0" w:space="0" w:color="auto"/>
                        <w:left w:val="none" w:sz="0" w:space="0" w:color="auto"/>
                        <w:bottom w:val="none" w:sz="0" w:space="0" w:color="auto"/>
                        <w:right w:val="none" w:sz="0" w:space="0" w:color="auto"/>
                      </w:divBdr>
                      <w:divsChild>
                        <w:div w:id="358512624">
                          <w:marLeft w:val="150"/>
                          <w:marRight w:val="150"/>
                          <w:marTop w:val="150"/>
                          <w:marBottom w:val="150"/>
                          <w:divBdr>
                            <w:top w:val="none" w:sz="0" w:space="0" w:color="auto"/>
                            <w:left w:val="none" w:sz="0" w:space="0" w:color="auto"/>
                            <w:bottom w:val="none" w:sz="0" w:space="0" w:color="auto"/>
                            <w:right w:val="none" w:sz="0" w:space="0" w:color="auto"/>
                          </w:divBdr>
                          <w:divsChild>
                            <w:div w:id="2043743567">
                              <w:marLeft w:val="0"/>
                              <w:marRight w:val="0"/>
                              <w:marTop w:val="0"/>
                              <w:marBottom w:val="0"/>
                              <w:divBdr>
                                <w:top w:val="none" w:sz="0" w:space="0" w:color="auto"/>
                                <w:left w:val="none" w:sz="0" w:space="0" w:color="auto"/>
                                <w:bottom w:val="none" w:sz="0" w:space="0" w:color="auto"/>
                                <w:right w:val="none" w:sz="0" w:space="0" w:color="auto"/>
                              </w:divBdr>
                              <w:divsChild>
                                <w:div w:id="16774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62604">
      <w:bodyDiv w:val="1"/>
      <w:marLeft w:val="0"/>
      <w:marRight w:val="0"/>
      <w:marTop w:val="0"/>
      <w:marBottom w:val="0"/>
      <w:divBdr>
        <w:top w:val="none" w:sz="0" w:space="0" w:color="auto"/>
        <w:left w:val="none" w:sz="0" w:space="0" w:color="auto"/>
        <w:bottom w:val="none" w:sz="0" w:space="0" w:color="auto"/>
        <w:right w:val="none" w:sz="0" w:space="0" w:color="auto"/>
      </w:divBdr>
    </w:div>
    <w:div w:id="202057774">
      <w:bodyDiv w:val="1"/>
      <w:marLeft w:val="0"/>
      <w:marRight w:val="0"/>
      <w:marTop w:val="0"/>
      <w:marBottom w:val="0"/>
      <w:divBdr>
        <w:top w:val="none" w:sz="0" w:space="0" w:color="auto"/>
        <w:left w:val="none" w:sz="0" w:space="0" w:color="auto"/>
        <w:bottom w:val="none" w:sz="0" w:space="0" w:color="auto"/>
        <w:right w:val="none" w:sz="0" w:space="0" w:color="auto"/>
      </w:divBdr>
    </w:div>
    <w:div w:id="237598476">
      <w:bodyDiv w:val="1"/>
      <w:marLeft w:val="0"/>
      <w:marRight w:val="0"/>
      <w:marTop w:val="0"/>
      <w:marBottom w:val="0"/>
      <w:divBdr>
        <w:top w:val="none" w:sz="0" w:space="0" w:color="auto"/>
        <w:left w:val="none" w:sz="0" w:space="0" w:color="auto"/>
        <w:bottom w:val="none" w:sz="0" w:space="0" w:color="auto"/>
        <w:right w:val="none" w:sz="0" w:space="0" w:color="auto"/>
      </w:divBdr>
    </w:div>
    <w:div w:id="261375232">
      <w:bodyDiv w:val="1"/>
      <w:marLeft w:val="0"/>
      <w:marRight w:val="0"/>
      <w:marTop w:val="0"/>
      <w:marBottom w:val="0"/>
      <w:divBdr>
        <w:top w:val="none" w:sz="0" w:space="0" w:color="auto"/>
        <w:left w:val="none" w:sz="0" w:space="0" w:color="auto"/>
        <w:bottom w:val="none" w:sz="0" w:space="0" w:color="auto"/>
        <w:right w:val="none" w:sz="0" w:space="0" w:color="auto"/>
      </w:divBdr>
    </w:div>
    <w:div w:id="276914217">
      <w:bodyDiv w:val="1"/>
      <w:marLeft w:val="0"/>
      <w:marRight w:val="0"/>
      <w:marTop w:val="0"/>
      <w:marBottom w:val="0"/>
      <w:divBdr>
        <w:top w:val="none" w:sz="0" w:space="0" w:color="auto"/>
        <w:left w:val="none" w:sz="0" w:space="0" w:color="auto"/>
        <w:bottom w:val="none" w:sz="0" w:space="0" w:color="auto"/>
        <w:right w:val="none" w:sz="0" w:space="0" w:color="auto"/>
      </w:divBdr>
    </w:div>
    <w:div w:id="284775618">
      <w:bodyDiv w:val="1"/>
      <w:marLeft w:val="0"/>
      <w:marRight w:val="0"/>
      <w:marTop w:val="0"/>
      <w:marBottom w:val="0"/>
      <w:divBdr>
        <w:top w:val="none" w:sz="0" w:space="0" w:color="auto"/>
        <w:left w:val="none" w:sz="0" w:space="0" w:color="auto"/>
        <w:bottom w:val="none" w:sz="0" w:space="0" w:color="auto"/>
        <w:right w:val="none" w:sz="0" w:space="0" w:color="auto"/>
      </w:divBdr>
    </w:div>
    <w:div w:id="315957580">
      <w:bodyDiv w:val="1"/>
      <w:marLeft w:val="0"/>
      <w:marRight w:val="0"/>
      <w:marTop w:val="0"/>
      <w:marBottom w:val="0"/>
      <w:divBdr>
        <w:top w:val="none" w:sz="0" w:space="0" w:color="auto"/>
        <w:left w:val="none" w:sz="0" w:space="0" w:color="auto"/>
        <w:bottom w:val="none" w:sz="0" w:space="0" w:color="auto"/>
        <w:right w:val="none" w:sz="0" w:space="0" w:color="auto"/>
      </w:divBdr>
    </w:div>
    <w:div w:id="325939243">
      <w:bodyDiv w:val="1"/>
      <w:marLeft w:val="0"/>
      <w:marRight w:val="0"/>
      <w:marTop w:val="0"/>
      <w:marBottom w:val="0"/>
      <w:divBdr>
        <w:top w:val="none" w:sz="0" w:space="0" w:color="auto"/>
        <w:left w:val="none" w:sz="0" w:space="0" w:color="auto"/>
        <w:bottom w:val="none" w:sz="0" w:space="0" w:color="auto"/>
        <w:right w:val="none" w:sz="0" w:space="0" w:color="auto"/>
      </w:divBdr>
    </w:div>
    <w:div w:id="401947738">
      <w:bodyDiv w:val="1"/>
      <w:marLeft w:val="0"/>
      <w:marRight w:val="0"/>
      <w:marTop w:val="0"/>
      <w:marBottom w:val="0"/>
      <w:divBdr>
        <w:top w:val="none" w:sz="0" w:space="0" w:color="auto"/>
        <w:left w:val="none" w:sz="0" w:space="0" w:color="auto"/>
        <w:bottom w:val="none" w:sz="0" w:space="0" w:color="auto"/>
        <w:right w:val="none" w:sz="0" w:space="0" w:color="auto"/>
      </w:divBdr>
    </w:div>
    <w:div w:id="420026549">
      <w:bodyDiv w:val="1"/>
      <w:marLeft w:val="0"/>
      <w:marRight w:val="0"/>
      <w:marTop w:val="0"/>
      <w:marBottom w:val="0"/>
      <w:divBdr>
        <w:top w:val="none" w:sz="0" w:space="0" w:color="auto"/>
        <w:left w:val="none" w:sz="0" w:space="0" w:color="auto"/>
        <w:bottom w:val="none" w:sz="0" w:space="0" w:color="auto"/>
        <w:right w:val="none" w:sz="0" w:space="0" w:color="auto"/>
      </w:divBdr>
    </w:div>
    <w:div w:id="440533355">
      <w:bodyDiv w:val="1"/>
      <w:marLeft w:val="0"/>
      <w:marRight w:val="0"/>
      <w:marTop w:val="0"/>
      <w:marBottom w:val="0"/>
      <w:divBdr>
        <w:top w:val="none" w:sz="0" w:space="0" w:color="auto"/>
        <w:left w:val="none" w:sz="0" w:space="0" w:color="auto"/>
        <w:bottom w:val="none" w:sz="0" w:space="0" w:color="auto"/>
        <w:right w:val="none" w:sz="0" w:space="0" w:color="auto"/>
      </w:divBdr>
    </w:div>
    <w:div w:id="471482757">
      <w:bodyDiv w:val="1"/>
      <w:marLeft w:val="0"/>
      <w:marRight w:val="0"/>
      <w:marTop w:val="0"/>
      <w:marBottom w:val="0"/>
      <w:divBdr>
        <w:top w:val="none" w:sz="0" w:space="0" w:color="auto"/>
        <w:left w:val="none" w:sz="0" w:space="0" w:color="auto"/>
        <w:bottom w:val="none" w:sz="0" w:space="0" w:color="auto"/>
        <w:right w:val="none" w:sz="0" w:space="0" w:color="auto"/>
      </w:divBdr>
    </w:div>
    <w:div w:id="496117945">
      <w:bodyDiv w:val="1"/>
      <w:marLeft w:val="0"/>
      <w:marRight w:val="0"/>
      <w:marTop w:val="0"/>
      <w:marBottom w:val="0"/>
      <w:divBdr>
        <w:top w:val="none" w:sz="0" w:space="0" w:color="auto"/>
        <w:left w:val="none" w:sz="0" w:space="0" w:color="auto"/>
        <w:bottom w:val="none" w:sz="0" w:space="0" w:color="auto"/>
        <w:right w:val="none" w:sz="0" w:space="0" w:color="auto"/>
      </w:divBdr>
      <w:divsChild>
        <w:div w:id="484513330">
          <w:marLeft w:val="0"/>
          <w:marRight w:val="0"/>
          <w:marTop w:val="0"/>
          <w:marBottom w:val="0"/>
          <w:divBdr>
            <w:top w:val="none" w:sz="0" w:space="0" w:color="auto"/>
            <w:left w:val="none" w:sz="0" w:space="0" w:color="auto"/>
            <w:bottom w:val="none" w:sz="0" w:space="0" w:color="auto"/>
            <w:right w:val="none" w:sz="0" w:space="0" w:color="auto"/>
          </w:divBdr>
        </w:div>
        <w:div w:id="9185253">
          <w:marLeft w:val="0"/>
          <w:marRight w:val="0"/>
          <w:marTop w:val="0"/>
          <w:marBottom w:val="0"/>
          <w:divBdr>
            <w:top w:val="none" w:sz="0" w:space="0" w:color="auto"/>
            <w:left w:val="none" w:sz="0" w:space="0" w:color="auto"/>
            <w:bottom w:val="none" w:sz="0" w:space="0" w:color="auto"/>
            <w:right w:val="none" w:sz="0" w:space="0" w:color="auto"/>
          </w:divBdr>
        </w:div>
        <w:div w:id="2138067351">
          <w:marLeft w:val="0"/>
          <w:marRight w:val="0"/>
          <w:marTop w:val="0"/>
          <w:marBottom w:val="0"/>
          <w:divBdr>
            <w:top w:val="none" w:sz="0" w:space="0" w:color="auto"/>
            <w:left w:val="none" w:sz="0" w:space="0" w:color="auto"/>
            <w:bottom w:val="none" w:sz="0" w:space="0" w:color="auto"/>
            <w:right w:val="none" w:sz="0" w:space="0" w:color="auto"/>
          </w:divBdr>
        </w:div>
        <w:div w:id="609438149">
          <w:marLeft w:val="0"/>
          <w:marRight w:val="0"/>
          <w:marTop w:val="0"/>
          <w:marBottom w:val="0"/>
          <w:divBdr>
            <w:top w:val="none" w:sz="0" w:space="0" w:color="auto"/>
            <w:left w:val="none" w:sz="0" w:space="0" w:color="auto"/>
            <w:bottom w:val="none" w:sz="0" w:space="0" w:color="auto"/>
            <w:right w:val="none" w:sz="0" w:space="0" w:color="auto"/>
          </w:divBdr>
        </w:div>
      </w:divsChild>
    </w:div>
    <w:div w:id="506091646">
      <w:bodyDiv w:val="1"/>
      <w:marLeft w:val="0"/>
      <w:marRight w:val="0"/>
      <w:marTop w:val="0"/>
      <w:marBottom w:val="0"/>
      <w:divBdr>
        <w:top w:val="none" w:sz="0" w:space="0" w:color="auto"/>
        <w:left w:val="none" w:sz="0" w:space="0" w:color="auto"/>
        <w:bottom w:val="none" w:sz="0" w:space="0" w:color="auto"/>
        <w:right w:val="none" w:sz="0" w:space="0" w:color="auto"/>
      </w:divBdr>
    </w:div>
    <w:div w:id="543559422">
      <w:bodyDiv w:val="1"/>
      <w:marLeft w:val="0"/>
      <w:marRight w:val="0"/>
      <w:marTop w:val="0"/>
      <w:marBottom w:val="0"/>
      <w:divBdr>
        <w:top w:val="none" w:sz="0" w:space="0" w:color="auto"/>
        <w:left w:val="none" w:sz="0" w:space="0" w:color="auto"/>
        <w:bottom w:val="none" w:sz="0" w:space="0" w:color="auto"/>
        <w:right w:val="none" w:sz="0" w:space="0" w:color="auto"/>
      </w:divBdr>
    </w:div>
    <w:div w:id="600648329">
      <w:bodyDiv w:val="1"/>
      <w:marLeft w:val="0"/>
      <w:marRight w:val="0"/>
      <w:marTop w:val="0"/>
      <w:marBottom w:val="0"/>
      <w:divBdr>
        <w:top w:val="none" w:sz="0" w:space="0" w:color="auto"/>
        <w:left w:val="none" w:sz="0" w:space="0" w:color="auto"/>
        <w:bottom w:val="none" w:sz="0" w:space="0" w:color="auto"/>
        <w:right w:val="none" w:sz="0" w:space="0" w:color="auto"/>
      </w:divBdr>
    </w:div>
    <w:div w:id="635650602">
      <w:bodyDiv w:val="1"/>
      <w:marLeft w:val="0"/>
      <w:marRight w:val="0"/>
      <w:marTop w:val="0"/>
      <w:marBottom w:val="0"/>
      <w:divBdr>
        <w:top w:val="none" w:sz="0" w:space="0" w:color="auto"/>
        <w:left w:val="none" w:sz="0" w:space="0" w:color="auto"/>
        <w:bottom w:val="none" w:sz="0" w:space="0" w:color="auto"/>
        <w:right w:val="none" w:sz="0" w:space="0" w:color="auto"/>
      </w:divBdr>
    </w:div>
    <w:div w:id="666371910">
      <w:bodyDiv w:val="1"/>
      <w:marLeft w:val="0"/>
      <w:marRight w:val="0"/>
      <w:marTop w:val="0"/>
      <w:marBottom w:val="0"/>
      <w:divBdr>
        <w:top w:val="none" w:sz="0" w:space="0" w:color="auto"/>
        <w:left w:val="none" w:sz="0" w:space="0" w:color="auto"/>
        <w:bottom w:val="none" w:sz="0" w:space="0" w:color="auto"/>
        <w:right w:val="none" w:sz="0" w:space="0" w:color="auto"/>
      </w:divBdr>
    </w:div>
    <w:div w:id="684553447">
      <w:bodyDiv w:val="1"/>
      <w:marLeft w:val="0"/>
      <w:marRight w:val="0"/>
      <w:marTop w:val="0"/>
      <w:marBottom w:val="0"/>
      <w:divBdr>
        <w:top w:val="none" w:sz="0" w:space="0" w:color="auto"/>
        <w:left w:val="none" w:sz="0" w:space="0" w:color="auto"/>
        <w:bottom w:val="none" w:sz="0" w:space="0" w:color="auto"/>
        <w:right w:val="none" w:sz="0" w:space="0" w:color="auto"/>
      </w:divBdr>
    </w:div>
    <w:div w:id="707485707">
      <w:bodyDiv w:val="1"/>
      <w:marLeft w:val="0"/>
      <w:marRight w:val="0"/>
      <w:marTop w:val="0"/>
      <w:marBottom w:val="0"/>
      <w:divBdr>
        <w:top w:val="none" w:sz="0" w:space="0" w:color="auto"/>
        <w:left w:val="none" w:sz="0" w:space="0" w:color="auto"/>
        <w:bottom w:val="none" w:sz="0" w:space="0" w:color="auto"/>
        <w:right w:val="none" w:sz="0" w:space="0" w:color="auto"/>
      </w:divBdr>
    </w:div>
    <w:div w:id="715396652">
      <w:bodyDiv w:val="1"/>
      <w:marLeft w:val="0"/>
      <w:marRight w:val="0"/>
      <w:marTop w:val="0"/>
      <w:marBottom w:val="0"/>
      <w:divBdr>
        <w:top w:val="none" w:sz="0" w:space="0" w:color="auto"/>
        <w:left w:val="none" w:sz="0" w:space="0" w:color="auto"/>
        <w:bottom w:val="none" w:sz="0" w:space="0" w:color="auto"/>
        <w:right w:val="none" w:sz="0" w:space="0" w:color="auto"/>
      </w:divBdr>
    </w:div>
    <w:div w:id="750740486">
      <w:bodyDiv w:val="1"/>
      <w:marLeft w:val="0"/>
      <w:marRight w:val="0"/>
      <w:marTop w:val="0"/>
      <w:marBottom w:val="0"/>
      <w:divBdr>
        <w:top w:val="none" w:sz="0" w:space="0" w:color="auto"/>
        <w:left w:val="none" w:sz="0" w:space="0" w:color="auto"/>
        <w:bottom w:val="none" w:sz="0" w:space="0" w:color="auto"/>
        <w:right w:val="none" w:sz="0" w:space="0" w:color="auto"/>
      </w:divBdr>
    </w:div>
    <w:div w:id="753016968">
      <w:bodyDiv w:val="1"/>
      <w:marLeft w:val="0"/>
      <w:marRight w:val="0"/>
      <w:marTop w:val="0"/>
      <w:marBottom w:val="0"/>
      <w:divBdr>
        <w:top w:val="none" w:sz="0" w:space="0" w:color="auto"/>
        <w:left w:val="none" w:sz="0" w:space="0" w:color="auto"/>
        <w:bottom w:val="none" w:sz="0" w:space="0" w:color="auto"/>
        <w:right w:val="none" w:sz="0" w:space="0" w:color="auto"/>
      </w:divBdr>
    </w:div>
    <w:div w:id="766999178">
      <w:bodyDiv w:val="1"/>
      <w:marLeft w:val="0"/>
      <w:marRight w:val="0"/>
      <w:marTop w:val="0"/>
      <w:marBottom w:val="0"/>
      <w:divBdr>
        <w:top w:val="none" w:sz="0" w:space="0" w:color="auto"/>
        <w:left w:val="none" w:sz="0" w:space="0" w:color="auto"/>
        <w:bottom w:val="none" w:sz="0" w:space="0" w:color="auto"/>
        <w:right w:val="none" w:sz="0" w:space="0" w:color="auto"/>
      </w:divBdr>
    </w:div>
    <w:div w:id="846553275">
      <w:bodyDiv w:val="1"/>
      <w:marLeft w:val="0"/>
      <w:marRight w:val="0"/>
      <w:marTop w:val="0"/>
      <w:marBottom w:val="0"/>
      <w:divBdr>
        <w:top w:val="none" w:sz="0" w:space="0" w:color="auto"/>
        <w:left w:val="none" w:sz="0" w:space="0" w:color="auto"/>
        <w:bottom w:val="none" w:sz="0" w:space="0" w:color="auto"/>
        <w:right w:val="none" w:sz="0" w:space="0" w:color="auto"/>
      </w:divBdr>
    </w:div>
    <w:div w:id="848829712">
      <w:bodyDiv w:val="1"/>
      <w:marLeft w:val="0"/>
      <w:marRight w:val="0"/>
      <w:marTop w:val="0"/>
      <w:marBottom w:val="0"/>
      <w:divBdr>
        <w:top w:val="none" w:sz="0" w:space="0" w:color="auto"/>
        <w:left w:val="none" w:sz="0" w:space="0" w:color="auto"/>
        <w:bottom w:val="none" w:sz="0" w:space="0" w:color="auto"/>
        <w:right w:val="none" w:sz="0" w:space="0" w:color="auto"/>
      </w:divBdr>
    </w:div>
    <w:div w:id="854997951">
      <w:bodyDiv w:val="1"/>
      <w:marLeft w:val="0"/>
      <w:marRight w:val="0"/>
      <w:marTop w:val="0"/>
      <w:marBottom w:val="0"/>
      <w:divBdr>
        <w:top w:val="none" w:sz="0" w:space="0" w:color="auto"/>
        <w:left w:val="none" w:sz="0" w:space="0" w:color="auto"/>
        <w:bottom w:val="none" w:sz="0" w:space="0" w:color="auto"/>
        <w:right w:val="none" w:sz="0" w:space="0" w:color="auto"/>
      </w:divBdr>
    </w:div>
    <w:div w:id="879048722">
      <w:bodyDiv w:val="1"/>
      <w:marLeft w:val="0"/>
      <w:marRight w:val="0"/>
      <w:marTop w:val="0"/>
      <w:marBottom w:val="0"/>
      <w:divBdr>
        <w:top w:val="none" w:sz="0" w:space="0" w:color="auto"/>
        <w:left w:val="none" w:sz="0" w:space="0" w:color="auto"/>
        <w:bottom w:val="none" w:sz="0" w:space="0" w:color="auto"/>
        <w:right w:val="none" w:sz="0" w:space="0" w:color="auto"/>
      </w:divBdr>
      <w:divsChild>
        <w:div w:id="350449610">
          <w:marLeft w:val="0"/>
          <w:marRight w:val="0"/>
          <w:marTop w:val="0"/>
          <w:marBottom w:val="0"/>
          <w:divBdr>
            <w:top w:val="none" w:sz="0" w:space="0" w:color="auto"/>
            <w:left w:val="none" w:sz="0" w:space="0" w:color="auto"/>
            <w:bottom w:val="none" w:sz="0" w:space="0" w:color="auto"/>
            <w:right w:val="none" w:sz="0" w:space="0" w:color="auto"/>
          </w:divBdr>
        </w:div>
        <w:div w:id="1141507303">
          <w:marLeft w:val="0"/>
          <w:marRight w:val="0"/>
          <w:marTop w:val="0"/>
          <w:marBottom w:val="0"/>
          <w:divBdr>
            <w:top w:val="none" w:sz="0" w:space="0" w:color="auto"/>
            <w:left w:val="none" w:sz="0" w:space="0" w:color="auto"/>
            <w:bottom w:val="none" w:sz="0" w:space="0" w:color="auto"/>
            <w:right w:val="none" w:sz="0" w:space="0" w:color="auto"/>
          </w:divBdr>
        </w:div>
        <w:div w:id="572812967">
          <w:marLeft w:val="0"/>
          <w:marRight w:val="0"/>
          <w:marTop w:val="0"/>
          <w:marBottom w:val="0"/>
          <w:divBdr>
            <w:top w:val="none" w:sz="0" w:space="0" w:color="auto"/>
            <w:left w:val="none" w:sz="0" w:space="0" w:color="auto"/>
            <w:bottom w:val="none" w:sz="0" w:space="0" w:color="auto"/>
            <w:right w:val="none" w:sz="0" w:space="0" w:color="auto"/>
          </w:divBdr>
        </w:div>
        <w:div w:id="413085238">
          <w:marLeft w:val="0"/>
          <w:marRight w:val="0"/>
          <w:marTop w:val="0"/>
          <w:marBottom w:val="0"/>
          <w:divBdr>
            <w:top w:val="none" w:sz="0" w:space="0" w:color="auto"/>
            <w:left w:val="none" w:sz="0" w:space="0" w:color="auto"/>
            <w:bottom w:val="none" w:sz="0" w:space="0" w:color="auto"/>
            <w:right w:val="none" w:sz="0" w:space="0" w:color="auto"/>
          </w:divBdr>
        </w:div>
        <w:div w:id="1885099749">
          <w:marLeft w:val="0"/>
          <w:marRight w:val="0"/>
          <w:marTop w:val="0"/>
          <w:marBottom w:val="0"/>
          <w:divBdr>
            <w:top w:val="none" w:sz="0" w:space="0" w:color="auto"/>
            <w:left w:val="none" w:sz="0" w:space="0" w:color="auto"/>
            <w:bottom w:val="none" w:sz="0" w:space="0" w:color="auto"/>
            <w:right w:val="none" w:sz="0" w:space="0" w:color="auto"/>
          </w:divBdr>
        </w:div>
      </w:divsChild>
    </w:div>
    <w:div w:id="902984442">
      <w:bodyDiv w:val="1"/>
      <w:marLeft w:val="0"/>
      <w:marRight w:val="0"/>
      <w:marTop w:val="0"/>
      <w:marBottom w:val="0"/>
      <w:divBdr>
        <w:top w:val="none" w:sz="0" w:space="0" w:color="auto"/>
        <w:left w:val="none" w:sz="0" w:space="0" w:color="auto"/>
        <w:bottom w:val="none" w:sz="0" w:space="0" w:color="auto"/>
        <w:right w:val="none" w:sz="0" w:space="0" w:color="auto"/>
      </w:divBdr>
    </w:div>
    <w:div w:id="904686294">
      <w:bodyDiv w:val="1"/>
      <w:marLeft w:val="0"/>
      <w:marRight w:val="0"/>
      <w:marTop w:val="0"/>
      <w:marBottom w:val="0"/>
      <w:divBdr>
        <w:top w:val="none" w:sz="0" w:space="0" w:color="auto"/>
        <w:left w:val="none" w:sz="0" w:space="0" w:color="auto"/>
        <w:bottom w:val="none" w:sz="0" w:space="0" w:color="auto"/>
        <w:right w:val="none" w:sz="0" w:space="0" w:color="auto"/>
      </w:divBdr>
      <w:divsChild>
        <w:div w:id="335615793">
          <w:marLeft w:val="0"/>
          <w:marRight w:val="0"/>
          <w:marTop w:val="0"/>
          <w:marBottom w:val="0"/>
          <w:divBdr>
            <w:top w:val="none" w:sz="0" w:space="0" w:color="auto"/>
            <w:left w:val="none" w:sz="0" w:space="0" w:color="auto"/>
            <w:bottom w:val="none" w:sz="0" w:space="0" w:color="auto"/>
            <w:right w:val="none" w:sz="0" w:space="0" w:color="auto"/>
          </w:divBdr>
        </w:div>
      </w:divsChild>
    </w:div>
    <w:div w:id="921765933">
      <w:bodyDiv w:val="1"/>
      <w:marLeft w:val="0"/>
      <w:marRight w:val="0"/>
      <w:marTop w:val="0"/>
      <w:marBottom w:val="0"/>
      <w:divBdr>
        <w:top w:val="none" w:sz="0" w:space="0" w:color="auto"/>
        <w:left w:val="none" w:sz="0" w:space="0" w:color="auto"/>
        <w:bottom w:val="none" w:sz="0" w:space="0" w:color="auto"/>
        <w:right w:val="none" w:sz="0" w:space="0" w:color="auto"/>
      </w:divBdr>
    </w:div>
    <w:div w:id="943003975">
      <w:bodyDiv w:val="1"/>
      <w:marLeft w:val="0"/>
      <w:marRight w:val="0"/>
      <w:marTop w:val="0"/>
      <w:marBottom w:val="0"/>
      <w:divBdr>
        <w:top w:val="none" w:sz="0" w:space="0" w:color="auto"/>
        <w:left w:val="none" w:sz="0" w:space="0" w:color="auto"/>
        <w:bottom w:val="none" w:sz="0" w:space="0" w:color="auto"/>
        <w:right w:val="none" w:sz="0" w:space="0" w:color="auto"/>
      </w:divBdr>
    </w:div>
    <w:div w:id="944120802">
      <w:bodyDiv w:val="1"/>
      <w:marLeft w:val="0"/>
      <w:marRight w:val="0"/>
      <w:marTop w:val="0"/>
      <w:marBottom w:val="0"/>
      <w:divBdr>
        <w:top w:val="none" w:sz="0" w:space="0" w:color="auto"/>
        <w:left w:val="none" w:sz="0" w:space="0" w:color="auto"/>
        <w:bottom w:val="none" w:sz="0" w:space="0" w:color="auto"/>
        <w:right w:val="none" w:sz="0" w:space="0" w:color="auto"/>
      </w:divBdr>
      <w:divsChild>
        <w:div w:id="275063151">
          <w:marLeft w:val="0"/>
          <w:marRight w:val="0"/>
          <w:marTop w:val="0"/>
          <w:marBottom w:val="0"/>
          <w:divBdr>
            <w:top w:val="none" w:sz="0" w:space="0" w:color="auto"/>
            <w:left w:val="none" w:sz="0" w:space="0" w:color="auto"/>
            <w:bottom w:val="none" w:sz="0" w:space="0" w:color="auto"/>
            <w:right w:val="none" w:sz="0" w:space="0" w:color="auto"/>
          </w:divBdr>
        </w:div>
      </w:divsChild>
    </w:div>
    <w:div w:id="992173553">
      <w:bodyDiv w:val="1"/>
      <w:marLeft w:val="0"/>
      <w:marRight w:val="0"/>
      <w:marTop w:val="0"/>
      <w:marBottom w:val="0"/>
      <w:divBdr>
        <w:top w:val="none" w:sz="0" w:space="0" w:color="auto"/>
        <w:left w:val="none" w:sz="0" w:space="0" w:color="auto"/>
        <w:bottom w:val="none" w:sz="0" w:space="0" w:color="auto"/>
        <w:right w:val="none" w:sz="0" w:space="0" w:color="auto"/>
      </w:divBdr>
    </w:div>
    <w:div w:id="994991141">
      <w:bodyDiv w:val="1"/>
      <w:marLeft w:val="0"/>
      <w:marRight w:val="0"/>
      <w:marTop w:val="0"/>
      <w:marBottom w:val="0"/>
      <w:divBdr>
        <w:top w:val="none" w:sz="0" w:space="0" w:color="auto"/>
        <w:left w:val="none" w:sz="0" w:space="0" w:color="auto"/>
        <w:bottom w:val="none" w:sz="0" w:space="0" w:color="auto"/>
        <w:right w:val="none" w:sz="0" w:space="0" w:color="auto"/>
      </w:divBdr>
    </w:div>
    <w:div w:id="1046368323">
      <w:bodyDiv w:val="1"/>
      <w:marLeft w:val="0"/>
      <w:marRight w:val="0"/>
      <w:marTop w:val="0"/>
      <w:marBottom w:val="0"/>
      <w:divBdr>
        <w:top w:val="none" w:sz="0" w:space="0" w:color="auto"/>
        <w:left w:val="none" w:sz="0" w:space="0" w:color="auto"/>
        <w:bottom w:val="none" w:sz="0" w:space="0" w:color="auto"/>
        <w:right w:val="none" w:sz="0" w:space="0" w:color="auto"/>
      </w:divBdr>
    </w:div>
    <w:div w:id="1081172235">
      <w:bodyDiv w:val="1"/>
      <w:marLeft w:val="0"/>
      <w:marRight w:val="0"/>
      <w:marTop w:val="0"/>
      <w:marBottom w:val="0"/>
      <w:divBdr>
        <w:top w:val="none" w:sz="0" w:space="0" w:color="auto"/>
        <w:left w:val="none" w:sz="0" w:space="0" w:color="auto"/>
        <w:bottom w:val="none" w:sz="0" w:space="0" w:color="auto"/>
        <w:right w:val="none" w:sz="0" w:space="0" w:color="auto"/>
      </w:divBdr>
    </w:div>
    <w:div w:id="1120876886">
      <w:bodyDiv w:val="1"/>
      <w:marLeft w:val="0"/>
      <w:marRight w:val="0"/>
      <w:marTop w:val="0"/>
      <w:marBottom w:val="0"/>
      <w:divBdr>
        <w:top w:val="none" w:sz="0" w:space="0" w:color="auto"/>
        <w:left w:val="none" w:sz="0" w:space="0" w:color="auto"/>
        <w:bottom w:val="none" w:sz="0" w:space="0" w:color="auto"/>
        <w:right w:val="none" w:sz="0" w:space="0" w:color="auto"/>
      </w:divBdr>
    </w:div>
    <w:div w:id="1189101453">
      <w:bodyDiv w:val="1"/>
      <w:marLeft w:val="0"/>
      <w:marRight w:val="0"/>
      <w:marTop w:val="0"/>
      <w:marBottom w:val="0"/>
      <w:divBdr>
        <w:top w:val="none" w:sz="0" w:space="0" w:color="auto"/>
        <w:left w:val="none" w:sz="0" w:space="0" w:color="auto"/>
        <w:bottom w:val="none" w:sz="0" w:space="0" w:color="auto"/>
        <w:right w:val="none" w:sz="0" w:space="0" w:color="auto"/>
      </w:divBdr>
    </w:div>
    <w:div w:id="1192187226">
      <w:bodyDiv w:val="1"/>
      <w:marLeft w:val="0"/>
      <w:marRight w:val="0"/>
      <w:marTop w:val="0"/>
      <w:marBottom w:val="0"/>
      <w:divBdr>
        <w:top w:val="none" w:sz="0" w:space="0" w:color="auto"/>
        <w:left w:val="none" w:sz="0" w:space="0" w:color="auto"/>
        <w:bottom w:val="none" w:sz="0" w:space="0" w:color="auto"/>
        <w:right w:val="none" w:sz="0" w:space="0" w:color="auto"/>
      </w:divBdr>
      <w:divsChild>
        <w:div w:id="34696348">
          <w:marLeft w:val="0"/>
          <w:marRight w:val="0"/>
          <w:marTop w:val="0"/>
          <w:marBottom w:val="0"/>
          <w:divBdr>
            <w:top w:val="none" w:sz="0" w:space="0" w:color="auto"/>
            <w:left w:val="none" w:sz="0" w:space="0" w:color="auto"/>
            <w:bottom w:val="none" w:sz="0" w:space="0" w:color="auto"/>
            <w:right w:val="none" w:sz="0" w:space="0" w:color="auto"/>
          </w:divBdr>
        </w:div>
      </w:divsChild>
    </w:div>
    <w:div w:id="1262376631">
      <w:bodyDiv w:val="1"/>
      <w:marLeft w:val="0"/>
      <w:marRight w:val="0"/>
      <w:marTop w:val="0"/>
      <w:marBottom w:val="0"/>
      <w:divBdr>
        <w:top w:val="none" w:sz="0" w:space="0" w:color="auto"/>
        <w:left w:val="none" w:sz="0" w:space="0" w:color="auto"/>
        <w:bottom w:val="none" w:sz="0" w:space="0" w:color="auto"/>
        <w:right w:val="none" w:sz="0" w:space="0" w:color="auto"/>
      </w:divBdr>
    </w:div>
    <w:div w:id="1262833926">
      <w:bodyDiv w:val="1"/>
      <w:marLeft w:val="0"/>
      <w:marRight w:val="0"/>
      <w:marTop w:val="0"/>
      <w:marBottom w:val="0"/>
      <w:divBdr>
        <w:top w:val="none" w:sz="0" w:space="0" w:color="auto"/>
        <w:left w:val="none" w:sz="0" w:space="0" w:color="auto"/>
        <w:bottom w:val="none" w:sz="0" w:space="0" w:color="auto"/>
        <w:right w:val="none" w:sz="0" w:space="0" w:color="auto"/>
      </w:divBdr>
      <w:divsChild>
        <w:div w:id="1536429029">
          <w:marLeft w:val="0"/>
          <w:marRight w:val="0"/>
          <w:marTop w:val="0"/>
          <w:marBottom w:val="0"/>
          <w:divBdr>
            <w:top w:val="none" w:sz="0" w:space="0" w:color="auto"/>
            <w:left w:val="none" w:sz="0" w:space="0" w:color="auto"/>
            <w:bottom w:val="none" w:sz="0" w:space="0" w:color="auto"/>
            <w:right w:val="none" w:sz="0" w:space="0" w:color="auto"/>
          </w:divBdr>
          <w:divsChild>
            <w:div w:id="729302076">
              <w:marLeft w:val="0"/>
              <w:marRight w:val="0"/>
              <w:marTop w:val="0"/>
              <w:marBottom w:val="0"/>
              <w:divBdr>
                <w:top w:val="none" w:sz="0" w:space="0" w:color="auto"/>
                <w:left w:val="none" w:sz="0" w:space="0" w:color="auto"/>
                <w:bottom w:val="none" w:sz="0" w:space="0" w:color="auto"/>
                <w:right w:val="none" w:sz="0" w:space="0" w:color="auto"/>
              </w:divBdr>
              <w:divsChild>
                <w:div w:id="575091473">
                  <w:marLeft w:val="0"/>
                  <w:marRight w:val="0"/>
                  <w:marTop w:val="0"/>
                  <w:marBottom w:val="0"/>
                  <w:divBdr>
                    <w:top w:val="none" w:sz="0" w:space="0" w:color="auto"/>
                    <w:left w:val="none" w:sz="0" w:space="0" w:color="auto"/>
                    <w:bottom w:val="none" w:sz="0" w:space="0" w:color="auto"/>
                    <w:right w:val="none" w:sz="0" w:space="0" w:color="auto"/>
                  </w:divBdr>
                  <w:divsChild>
                    <w:div w:id="487986695">
                      <w:marLeft w:val="0"/>
                      <w:marRight w:val="0"/>
                      <w:marTop w:val="0"/>
                      <w:marBottom w:val="0"/>
                      <w:divBdr>
                        <w:top w:val="none" w:sz="0" w:space="0" w:color="auto"/>
                        <w:left w:val="none" w:sz="0" w:space="0" w:color="auto"/>
                        <w:bottom w:val="none" w:sz="0" w:space="0" w:color="auto"/>
                        <w:right w:val="none" w:sz="0" w:space="0" w:color="auto"/>
                      </w:divBdr>
                      <w:divsChild>
                        <w:div w:id="192306136">
                          <w:marLeft w:val="0"/>
                          <w:marRight w:val="0"/>
                          <w:marTop w:val="0"/>
                          <w:marBottom w:val="0"/>
                          <w:divBdr>
                            <w:top w:val="none" w:sz="0" w:space="0" w:color="auto"/>
                            <w:left w:val="none" w:sz="0" w:space="0" w:color="auto"/>
                            <w:bottom w:val="none" w:sz="0" w:space="0" w:color="auto"/>
                            <w:right w:val="none" w:sz="0" w:space="0" w:color="auto"/>
                          </w:divBdr>
                          <w:divsChild>
                            <w:div w:id="184189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898114">
      <w:bodyDiv w:val="1"/>
      <w:marLeft w:val="0"/>
      <w:marRight w:val="0"/>
      <w:marTop w:val="0"/>
      <w:marBottom w:val="0"/>
      <w:divBdr>
        <w:top w:val="none" w:sz="0" w:space="0" w:color="auto"/>
        <w:left w:val="none" w:sz="0" w:space="0" w:color="auto"/>
        <w:bottom w:val="none" w:sz="0" w:space="0" w:color="auto"/>
        <w:right w:val="none" w:sz="0" w:space="0" w:color="auto"/>
      </w:divBdr>
    </w:div>
    <w:div w:id="1295911570">
      <w:bodyDiv w:val="1"/>
      <w:marLeft w:val="0"/>
      <w:marRight w:val="0"/>
      <w:marTop w:val="0"/>
      <w:marBottom w:val="0"/>
      <w:divBdr>
        <w:top w:val="none" w:sz="0" w:space="0" w:color="auto"/>
        <w:left w:val="none" w:sz="0" w:space="0" w:color="auto"/>
        <w:bottom w:val="none" w:sz="0" w:space="0" w:color="auto"/>
        <w:right w:val="none" w:sz="0" w:space="0" w:color="auto"/>
      </w:divBdr>
    </w:div>
    <w:div w:id="1300306180">
      <w:bodyDiv w:val="1"/>
      <w:marLeft w:val="0"/>
      <w:marRight w:val="0"/>
      <w:marTop w:val="0"/>
      <w:marBottom w:val="0"/>
      <w:divBdr>
        <w:top w:val="none" w:sz="0" w:space="0" w:color="auto"/>
        <w:left w:val="none" w:sz="0" w:space="0" w:color="auto"/>
        <w:bottom w:val="none" w:sz="0" w:space="0" w:color="auto"/>
        <w:right w:val="none" w:sz="0" w:space="0" w:color="auto"/>
      </w:divBdr>
    </w:div>
    <w:div w:id="1308558486">
      <w:bodyDiv w:val="1"/>
      <w:marLeft w:val="0"/>
      <w:marRight w:val="0"/>
      <w:marTop w:val="0"/>
      <w:marBottom w:val="0"/>
      <w:divBdr>
        <w:top w:val="none" w:sz="0" w:space="0" w:color="auto"/>
        <w:left w:val="none" w:sz="0" w:space="0" w:color="auto"/>
        <w:bottom w:val="none" w:sz="0" w:space="0" w:color="auto"/>
        <w:right w:val="none" w:sz="0" w:space="0" w:color="auto"/>
      </w:divBdr>
    </w:div>
    <w:div w:id="1309556919">
      <w:bodyDiv w:val="1"/>
      <w:marLeft w:val="0"/>
      <w:marRight w:val="0"/>
      <w:marTop w:val="0"/>
      <w:marBottom w:val="0"/>
      <w:divBdr>
        <w:top w:val="none" w:sz="0" w:space="0" w:color="auto"/>
        <w:left w:val="none" w:sz="0" w:space="0" w:color="auto"/>
        <w:bottom w:val="none" w:sz="0" w:space="0" w:color="auto"/>
        <w:right w:val="none" w:sz="0" w:space="0" w:color="auto"/>
      </w:divBdr>
    </w:div>
    <w:div w:id="1322394371">
      <w:bodyDiv w:val="1"/>
      <w:marLeft w:val="0"/>
      <w:marRight w:val="0"/>
      <w:marTop w:val="0"/>
      <w:marBottom w:val="0"/>
      <w:divBdr>
        <w:top w:val="none" w:sz="0" w:space="0" w:color="auto"/>
        <w:left w:val="none" w:sz="0" w:space="0" w:color="auto"/>
        <w:bottom w:val="none" w:sz="0" w:space="0" w:color="auto"/>
        <w:right w:val="none" w:sz="0" w:space="0" w:color="auto"/>
      </w:divBdr>
      <w:divsChild>
        <w:div w:id="1791170132">
          <w:marLeft w:val="0"/>
          <w:marRight w:val="0"/>
          <w:marTop w:val="0"/>
          <w:marBottom w:val="0"/>
          <w:divBdr>
            <w:top w:val="none" w:sz="0" w:space="0" w:color="auto"/>
            <w:left w:val="none" w:sz="0" w:space="0" w:color="auto"/>
            <w:bottom w:val="none" w:sz="0" w:space="0" w:color="auto"/>
            <w:right w:val="none" w:sz="0" w:space="0" w:color="auto"/>
          </w:divBdr>
          <w:divsChild>
            <w:div w:id="250284913">
              <w:marLeft w:val="0"/>
              <w:marRight w:val="0"/>
              <w:marTop w:val="0"/>
              <w:marBottom w:val="0"/>
              <w:divBdr>
                <w:top w:val="none" w:sz="0" w:space="0" w:color="C0C0C0"/>
                <w:left w:val="none" w:sz="0" w:space="0" w:color="C0C0C0"/>
                <w:bottom w:val="none" w:sz="0" w:space="0" w:color="C0C0C0"/>
                <w:right w:val="none" w:sz="0" w:space="0" w:color="C0C0C0"/>
              </w:divBdr>
              <w:divsChild>
                <w:div w:id="1223298766">
                  <w:marLeft w:val="0"/>
                  <w:marRight w:val="0"/>
                  <w:marTop w:val="0"/>
                  <w:marBottom w:val="0"/>
                  <w:divBdr>
                    <w:top w:val="none" w:sz="0" w:space="0" w:color="auto"/>
                    <w:left w:val="none" w:sz="0" w:space="0" w:color="auto"/>
                    <w:bottom w:val="none" w:sz="0" w:space="0" w:color="auto"/>
                    <w:right w:val="none" w:sz="0" w:space="0" w:color="auto"/>
                  </w:divBdr>
                  <w:divsChild>
                    <w:div w:id="1416316434">
                      <w:marLeft w:val="0"/>
                      <w:marRight w:val="0"/>
                      <w:marTop w:val="0"/>
                      <w:marBottom w:val="0"/>
                      <w:divBdr>
                        <w:top w:val="none" w:sz="0" w:space="0" w:color="auto"/>
                        <w:left w:val="none" w:sz="0" w:space="0" w:color="auto"/>
                        <w:bottom w:val="none" w:sz="0" w:space="0" w:color="auto"/>
                        <w:right w:val="none" w:sz="0" w:space="0" w:color="auto"/>
                      </w:divBdr>
                      <w:divsChild>
                        <w:div w:id="1051806330">
                          <w:marLeft w:val="150"/>
                          <w:marRight w:val="150"/>
                          <w:marTop w:val="150"/>
                          <w:marBottom w:val="150"/>
                          <w:divBdr>
                            <w:top w:val="none" w:sz="0" w:space="0" w:color="auto"/>
                            <w:left w:val="none" w:sz="0" w:space="0" w:color="auto"/>
                            <w:bottom w:val="none" w:sz="0" w:space="0" w:color="auto"/>
                            <w:right w:val="none" w:sz="0" w:space="0" w:color="auto"/>
                          </w:divBdr>
                          <w:divsChild>
                            <w:div w:id="1518303933">
                              <w:marLeft w:val="0"/>
                              <w:marRight w:val="0"/>
                              <w:marTop w:val="0"/>
                              <w:marBottom w:val="0"/>
                              <w:divBdr>
                                <w:top w:val="none" w:sz="0" w:space="0" w:color="auto"/>
                                <w:left w:val="none" w:sz="0" w:space="0" w:color="auto"/>
                                <w:bottom w:val="none" w:sz="0" w:space="0" w:color="auto"/>
                                <w:right w:val="none" w:sz="0" w:space="0" w:color="auto"/>
                              </w:divBdr>
                              <w:divsChild>
                                <w:div w:id="77899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981750">
      <w:bodyDiv w:val="1"/>
      <w:marLeft w:val="0"/>
      <w:marRight w:val="0"/>
      <w:marTop w:val="0"/>
      <w:marBottom w:val="0"/>
      <w:divBdr>
        <w:top w:val="none" w:sz="0" w:space="0" w:color="auto"/>
        <w:left w:val="none" w:sz="0" w:space="0" w:color="auto"/>
        <w:bottom w:val="none" w:sz="0" w:space="0" w:color="auto"/>
        <w:right w:val="none" w:sz="0" w:space="0" w:color="auto"/>
      </w:divBdr>
    </w:div>
    <w:div w:id="1371496556">
      <w:bodyDiv w:val="1"/>
      <w:marLeft w:val="0"/>
      <w:marRight w:val="0"/>
      <w:marTop w:val="0"/>
      <w:marBottom w:val="0"/>
      <w:divBdr>
        <w:top w:val="none" w:sz="0" w:space="0" w:color="auto"/>
        <w:left w:val="none" w:sz="0" w:space="0" w:color="auto"/>
        <w:bottom w:val="none" w:sz="0" w:space="0" w:color="auto"/>
        <w:right w:val="none" w:sz="0" w:space="0" w:color="auto"/>
      </w:divBdr>
      <w:divsChild>
        <w:div w:id="2035036823">
          <w:marLeft w:val="0"/>
          <w:marRight w:val="0"/>
          <w:marTop w:val="0"/>
          <w:marBottom w:val="0"/>
          <w:divBdr>
            <w:top w:val="none" w:sz="0" w:space="0" w:color="auto"/>
            <w:left w:val="none" w:sz="0" w:space="0" w:color="auto"/>
            <w:bottom w:val="none" w:sz="0" w:space="0" w:color="auto"/>
            <w:right w:val="none" w:sz="0" w:space="0" w:color="auto"/>
          </w:divBdr>
        </w:div>
      </w:divsChild>
    </w:div>
    <w:div w:id="1373264226">
      <w:bodyDiv w:val="1"/>
      <w:marLeft w:val="0"/>
      <w:marRight w:val="0"/>
      <w:marTop w:val="0"/>
      <w:marBottom w:val="0"/>
      <w:divBdr>
        <w:top w:val="none" w:sz="0" w:space="0" w:color="auto"/>
        <w:left w:val="none" w:sz="0" w:space="0" w:color="auto"/>
        <w:bottom w:val="none" w:sz="0" w:space="0" w:color="auto"/>
        <w:right w:val="none" w:sz="0" w:space="0" w:color="auto"/>
      </w:divBdr>
    </w:div>
    <w:div w:id="1431119109">
      <w:bodyDiv w:val="1"/>
      <w:marLeft w:val="0"/>
      <w:marRight w:val="0"/>
      <w:marTop w:val="0"/>
      <w:marBottom w:val="0"/>
      <w:divBdr>
        <w:top w:val="none" w:sz="0" w:space="0" w:color="auto"/>
        <w:left w:val="none" w:sz="0" w:space="0" w:color="auto"/>
        <w:bottom w:val="none" w:sz="0" w:space="0" w:color="auto"/>
        <w:right w:val="none" w:sz="0" w:space="0" w:color="auto"/>
      </w:divBdr>
    </w:div>
    <w:div w:id="1453555539">
      <w:bodyDiv w:val="1"/>
      <w:marLeft w:val="0"/>
      <w:marRight w:val="0"/>
      <w:marTop w:val="0"/>
      <w:marBottom w:val="0"/>
      <w:divBdr>
        <w:top w:val="none" w:sz="0" w:space="0" w:color="auto"/>
        <w:left w:val="none" w:sz="0" w:space="0" w:color="auto"/>
        <w:bottom w:val="none" w:sz="0" w:space="0" w:color="auto"/>
        <w:right w:val="none" w:sz="0" w:space="0" w:color="auto"/>
      </w:divBdr>
    </w:div>
    <w:div w:id="1463841608">
      <w:bodyDiv w:val="1"/>
      <w:marLeft w:val="0"/>
      <w:marRight w:val="0"/>
      <w:marTop w:val="0"/>
      <w:marBottom w:val="0"/>
      <w:divBdr>
        <w:top w:val="none" w:sz="0" w:space="0" w:color="auto"/>
        <w:left w:val="none" w:sz="0" w:space="0" w:color="auto"/>
        <w:bottom w:val="none" w:sz="0" w:space="0" w:color="auto"/>
        <w:right w:val="none" w:sz="0" w:space="0" w:color="auto"/>
      </w:divBdr>
    </w:div>
    <w:div w:id="1506047487">
      <w:bodyDiv w:val="1"/>
      <w:marLeft w:val="0"/>
      <w:marRight w:val="0"/>
      <w:marTop w:val="0"/>
      <w:marBottom w:val="0"/>
      <w:divBdr>
        <w:top w:val="none" w:sz="0" w:space="0" w:color="auto"/>
        <w:left w:val="none" w:sz="0" w:space="0" w:color="auto"/>
        <w:bottom w:val="none" w:sz="0" w:space="0" w:color="auto"/>
        <w:right w:val="none" w:sz="0" w:space="0" w:color="auto"/>
      </w:divBdr>
    </w:div>
    <w:div w:id="1518930420">
      <w:bodyDiv w:val="1"/>
      <w:marLeft w:val="0"/>
      <w:marRight w:val="0"/>
      <w:marTop w:val="0"/>
      <w:marBottom w:val="0"/>
      <w:divBdr>
        <w:top w:val="none" w:sz="0" w:space="0" w:color="auto"/>
        <w:left w:val="none" w:sz="0" w:space="0" w:color="auto"/>
        <w:bottom w:val="none" w:sz="0" w:space="0" w:color="auto"/>
        <w:right w:val="none" w:sz="0" w:space="0" w:color="auto"/>
      </w:divBdr>
    </w:div>
    <w:div w:id="1655139098">
      <w:bodyDiv w:val="1"/>
      <w:marLeft w:val="0"/>
      <w:marRight w:val="0"/>
      <w:marTop w:val="0"/>
      <w:marBottom w:val="0"/>
      <w:divBdr>
        <w:top w:val="none" w:sz="0" w:space="0" w:color="auto"/>
        <w:left w:val="none" w:sz="0" w:space="0" w:color="auto"/>
        <w:bottom w:val="none" w:sz="0" w:space="0" w:color="auto"/>
        <w:right w:val="none" w:sz="0" w:space="0" w:color="auto"/>
      </w:divBdr>
    </w:div>
    <w:div w:id="1766531645">
      <w:bodyDiv w:val="1"/>
      <w:marLeft w:val="0"/>
      <w:marRight w:val="0"/>
      <w:marTop w:val="0"/>
      <w:marBottom w:val="0"/>
      <w:divBdr>
        <w:top w:val="none" w:sz="0" w:space="0" w:color="auto"/>
        <w:left w:val="none" w:sz="0" w:space="0" w:color="auto"/>
        <w:bottom w:val="none" w:sz="0" w:space="0" w:color="auto"/>
        <w:right w:val="none" w:sz="0" w:space="0" w:color="auto"/>
      </w:divBdr>
    </w:div>
    <w:div w:id="1768691039">
      <w:bodyDiv w:val="1"/>
      <w:marLeft w:val="0"/>
      <w:marRight w:val="0"/>
      <w:marTop w:val="0"/>
      <w:marBottom w:val="0"/>
      <w:divBdr>
        <w:top w:val="none" w:sz="0" w:space="0" w:color="auto"/>
        <w:left w:val="none" w:sz="0" w:space="0" w:color="auto"/>
        <w:bottom w:val="none" w:sz="0" w:space="0" w:color="auto"/>
        <w:right w:val="none" w:sz="0" w:space="0" w:color="auto"/>
      </w:divBdr>
    </w:div>
    <w:div w:id="1868760430">
      <w:bodyDiv w:val="1"/>
      <w:marLeft w:val="0"/>
      <w:marRight w:val="0"/>
      <w:marTop w:val="0"/>
      <w:marBottom w:val="0"/>
      <w:divBdr>
        <w:top w:val="none" w:sz="0" w:space="0" w:color="auto"/>
        <w:left w:val="none" w:sz="0" w:space="0" w:color="auto"/>
        <w:bottom w:val="none" w:sz="0" w:space="0" w:color="auto"/>
        <w:right w:val="none" w:sz="0" w:space="0" w:color="auto"/>
      </w:divBdr>
      <w:divsChild>
        <w:div w:id="695931581">
          <w:marLeft w:val="0"/>
          <w:marRight w:val="0"/>
          <w:marTop w:val="0"/>
          <w:marBottom w:val="0"/>
          <w:divBdr>
            <w:top w:val="none" w:sz="0" w:space="0" w:color="auto"/>
            <w:left w:val="none" w:sz="0" w:space="0" w:color="auto"/>
            <w:bottom w:val="none" w:sz="0" w:space="0" w:color="auto"/>
            <w:right w:val="none" w:sz="0" w:space="0" w:color="auto"/>
          </w:divBdr>
          <w:divsChild>
            <w:div w:id="63985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6025">
      <w:bodyDiv w:val="1"/>
      <w:marLeft w:val="0"/>
      <w:marRight w:val="0"/>
      <w:marTop w:val="0"/>
      <w:marBottom w:val="0"/>
      <w:divBdr>
        <w:top w:val="none" w:sz="0" w:space="0" w:color="auto"/>
        <w:left w:val="none" w:sz="0" w:space="0" w:color="auto"/>
        <w:bottom w:val="none" w:sz="0" w:space="0" w:color="auto"/>
        <w:right w:val="none" w:sz="0" w:space="0" w:color="auto"/>
      </w:divBdr>
      <w:divsChild>
        <w:div w:id="594215356">
          <w:marLeft w:val="0"/>
          <w:marRight w:val="0"/>
          <w:marTop w:val="0"/>
          <w:marBottom w:val="0"/>
          <w:divBdr>
            <w:top w:val="none" w:sz="0" w:space="0" w:color="auto"/>
            <w:left w:val="none" w:sz="0" w:space="0" w:color="auto"/>
            <w:bottom w:val="none" w:sz="0" w:space="0" w:color="auto"/>
            <w:right w:val="none" w:sz="0" w:space="0" w:color="auto"/>
          </w:divBdr>
        </w:div>
      </w:divsChild>
    </w:div>
    <w:div w:id="1923372089">
      <w:bodyDiv w:val="1"/>
      <w:marLeft w:val="0"/>
      <w:marRight w:val="0"/>
      <w:marTop w:val="0"/>
      <w:marBottom w:val="0"/>
      <w:divBdr>
        <w:top w:val="none" w:sz="0" w:space="0" w:color="auto"/>
        <w:left w:val="none" w:sz="0" w:space="0" w:color="auto"/>
        <w:bottom w:val="none" w:sz="0" w:space="0" w:color="auto"/>
        <w:right w:val="none" w:sz="0" w:space="0" w:color="auto"/>
      </w:divBdr>
    </w:div>
    <w:div w:id="1936160731">
      <w:bodyDiv w:val="1"/>
      <w:marLeft w:val="0"/>
      <w:marRight w:val="0"/>
      <w:marTop w:val="0"/>
      <w:marBottom w:val="0"/>
      <w:divBdr>
        <w:top w:val="none" w:sz="0" w:space="0" w:color="auto"/>
        <w:left w:val="none" w:sz="0" w:space="0" w:color="auto"/>
        <w:bottom w:val="none" w:sz="0" w:space="0" w:color="auto"/>
        <w:right w:val="none" w:sz="0" w:space="0" w:color="auto"/>
      </w:divBdr>
    </w:div>
    <w:div w:id="1944335341">
      <w:bodyDiv w:val="1"/>
      <w:marLeft w:val="0"/>
      <w:marRight w:val="0"/>
      <w:marTop w:val="0"/>
      <w:marBottom w:val="0"/>
      <w:divBdr>
        <w:top w:val="none" w:sz="0" w:space="0" w:color="auto"/>
        <w:left w:val="none" w:sz="0" w:space="0" w:color="auto"/>
        <w:bottom w:val="none" w:sz="0" w:space="0" w:color="auto"/>
        <w:right w:val="none" w:sz="0" w:space="0" w:color="auto"/>
      </w:divBdr>
    </w:div>
    <w:div w:id="1964261170">
      <w:bodyDiv w:val="1"/>
      <w:marLeft w:val="0"/>
      <w:marRight w:val="0"/>
      <w:marTop w:val="0"/>
      <w:marBottom w:val="0"/>
      <w:divBdr>
        <w:top w:val="none" w:sz="0" w:space="0" w:color="auto"/>
        <w:left w:val="none" w:sz="0" w:space="0" w:color="auto"/>
        <w:bottom w:val="none" w:sz="0" w:space="0" w:color="auto"/>
        <w:right w:val="none" w:sz="0" w:space="0" w:color="auto"/>
      </w:divBdr>
    </w:div>
    <w:div w:id="1998148048">
      <w:bodyDiv w:val="1"/>
      <w:marLeft w:val="0"/>
      <w:marRight w:val="0"/>
      <w:marTop w:val="0"/>
      <w:marBottom w:val="0"/>
      <w:divBdr>
        <w:top w:val="none" w:sz="0" w:space="0" w:color="auto"/>
        <w:left w:val="none" w:sz="0" w:space="0" w:color="auto"/>
        <w:bottom w:val="none" w:sz="0" w:space="0" w:color="auto"/>
        <w:right w:val="none" w:sz="0" w:space="0" w:color="auto"/>
      </w:divBdr>
    </w:div>
    <w:div w:id="2008702672">
      <w:bodyDiv w:val="1"/>
      <w:marLeft w:val="0"/>
      <w:marRight w:val="0"/>
      <w:marTop w:val="0"/>
      <w:marBottom w:val="0"/>
      <w:divBdr>
        <w:top w:val="none" w:sz="0" w:space="0" w:color="auto"/>
        <w:left w:val="none" w:sz="0" w:space="0" w:color="auto"/>
        <w:bottom w:val="none" w:sz="0" w:space="0" w:color="auto"/>
        <w:right w:val="none" w:sz="0" w:space="0" w:color="auto"/>
      </w:divBdr>
    </w:div>
    <w:div w:id="2139227450">
      <w:bodyDiv w:val="1"/>
      <w:marLeft w:val="0"/>
      <w:marRight w:val="0"/>
      <w:marTop w:val="0"/>
      <w:marBottom w:val="0"/>
      <w:divBdr>
        <w:top w:val="none" w:sz="0" w:space="0" w:color="auto"/>
        <w:left w:val="none" w:sz="0" w:space="0" w:color="auto"/>
        <w:bottom w:val="none" w:sz="0" w:space="0" w:color="auto"/>
        <w:right w:val="none" w:sz="0" w:space="0" w:color="auto"/>
      </w:divBdr>
      <w:divsChild>
        <w:div w:id="1839345791">
          <w:marLeft w:val="0"/>
          <w:marRight w:val="0"/>
          <w:marTop w:val="0"/>
          <w:marBottom w:val="0"/>
          <w:divBdr>
            <w:top w:val="none" w:sz="0" w:space="0" w:color="auto"/>
            <w:left w:val="none" w:sz="0" w:space="0" w:color="auto"/>
            <w:bottom w:val="none" w:sz="0" w:space="0" w:color="auto"/>
            <w:right w:val="none" w:sz="0" w:space="0" w:color="auto"/>
          </w:divBdr>
        </w:div>
        <w:div w:id="432088879">
          <w:marLeft w:val="0"/>
          <w:marRight w:val="0"/>
          <w:marTop w:val="0"/>
          <w:marBottom w:val="0"/>
          <w:divBdr>
            <w:top w:val="none" w:sz="0" w:space="0" w:color="auto"/>
            <w:left w:val="none" w:sz="0" w:space="0" w:color="auto"/>
            <w:bottom w:val="none" w:sz="0" w:space="0" w:color="auto"/>
            <w:right w:val="none" w:sz="0" w:space="0" w:color="auto"/>
          </w:divBdr>
        </w:div>
        <w:div w:id="1499420398">
          <w:marLeft w:val="0"/>
          <w:marRight w:val="0"/>
          <w:marTop w:val="0"/>
          <w:marBottom w:val="0"/>
          <w:divBdr>
            <w:top w:val="none" w:sz="0" w:space="0" w:color="auto"/>
            <w:left w:val="none" w:sz="0" w:space="0" w:color="auto"/>
            <w:bottom w:val="none" w:sz="0" w:space="0" w:color="auto"/>
            <w:right w:val="none" w:sz="0" w:space="0" w:color="auto"/>
          </w:divBdr>
        </w:div>
        <w:div w:id="121198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mayors-office/news/2025/11/mayor-adams--acs-commissioner-dannhauser-announce-expansion-of-p" TargetMode="External"/><Relationship Id="rId3" Type="http://schemas.openxmlformats.org/officeDocument/2006/relationships/hyperlink" Target="https://nyc.gov/site/acs/about/about.page" TargetMode="External"/><Relationship Id="rId7" Type="http://schemas.openxmlformats.org/officeDocument/2006/relationships/hyperlink" Target="https://resources.fairfuturesny.org/AppendixG13" TargetMode="External"/><Relationship Id="rId2" Type="http://schemas.openxmlformats.org/officeDocument/2006/relationships/hyperlink" Target="https://www.cuny.edu/about/administration/offices/student-affairs/programs-services/foster-youth-college-success-initiative-fycsi/" TargetMode="External"/><Relationship Id="rId1" Type="http://schemas.openxmlformats.org/officeDocument/2006/relationships/hyperlink" Target="https://www.nyc.gov/assets/operations/downloads/pdf/pmmr2026/2026_pmmr.pdf" TargetMode="External"/><Relationship Id="rId6" Type="http://schemas.openxmlformats.org/officeDocument/2006/relationships/hyperlink" Target="https://www.nyc.gov/mayors-office/news/2022/10/mayor-adams-administration-children-s-services-college-choice-program-help-cover" TargetMode="External"/><Relationship Id="rId5" Type="http://schemas.openxmlformats.org/officeDocument/2006/relationships/hyperlink" Target="https://nyc.gov/site/acs/youth/college-choice.page" TargetMode="External"/><Relationship Id="rId10" Type="http://schemas.openxmlformats.org/officeDocument/2006/relationships/hyperlink" Target="https://www.nyc.gov/assets/acs/pdf/child_welfare/2026/fair-futures-outcome.pdf" TargetMode="External"/><Relationship Id="rId4" Type="http://schemas.openxmlformats.org/officeDocument/2006/relationships/hyperlink" Target="https://www.gc.cuny.edu/news/she-turned-her-childhood-foster-care-myth-busting-scholarship" TargetMode="External"/><Relationship Id="rId9" Type="http://schemas.openxmlformats.org/officeDocument/2006/relationships/hyperlink" Target="https://www.nyc.gov/site/acs/youth/fair-future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C135B-96DA-4786-8D40-BE3E9B8A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Campagna, Jeffrey</dc:creator>
  <cp:lastModifiedBy>Delancey, Thaddea</cp:lastModifiedBy>
  <cp:revision>2</cp:revision>
  <cp:lastPrinted>2025-11-13T16:40:00Z</cp:lastPrinted>
  <dcterms:created xsi:type="dcterms:W3CDTF">2026-04-23T16:51:00Z</dcterms:created>
  <dcterms:modified xsi:type="dcterms:W3CDTF">2026-04-23T16:51:00Z</dcterms:modified>
</cp:coreProperties>
</file>