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5C055" w14:textId="7D0E990C" w:rsidR="0021342E" w:rsidRDefault="6BE87965" w:rsidP="00D430F0">
      <w:pPr>
        <w:pStyle w:val="Heading1"/>
        <w:widowControl w:val="0"/>
        <w:spacing w:before="0"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AC8B5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THE COUNCIL</w:t>
      </w:r>
    </w:p>
    <w:p w14:paraId="03C9F7E1" w14:textId="6EDCD239" w:rsidR="0021342E" w:rsidRDefault="0021342E" w:rsidP="00D430F0">
      <w:pPr>
        <w:pStyle w:val="Heading1"/>
        <w:widowControl w:val="0"/>
        <w:spacing w:before="0"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5CE67EB" w14:textId="17A304B7" w:rsidR="0021342E" w:rsidRDefault="6BE87965" w:rsidP="00D430F0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2AC8B507">
        <w:rPr>
          <w:rFonts w:ascii="Times New Roman" w:eastAsia="Times New Roman" w:hAnsi="Times New Roman" w:cs="Times New Roman"/>
          <w:b/>
          <w:bCs/>
          <w:color w:val="000000" w:themeColor="text1"/>
        </w:rPr>
        <w:t>JOINT REPORT OF THE LAND USE COMMITTEE</w:t>
      </w:r>
    </w:p>
    <w:p w14:paraId="01CCEE75" w14:textId="2879D6B6" w:rsidR="0021342E" w:rsidRDefault="6BE87965" w:rsidP="00D430F0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2AC8B507">
        <w:rPr>
          <w:rFonts w:ascii="Times New Roman" w:eastAsia="Times New Roman" w:hAnsi="Times New Roman" w:cs="Times New Roman"/>
          <w:b/>
          <w:bCs/>
          <w:color w:val="000000" w:themeColor="text1"/>
        </w:rPr>
        <w:t>AND THE</w:t>
      </w:r>
    </w:p>
    <w:p w14:paraId="4A0EB34B" w14:textId="528BEE8C" w:rsidR="0021342E" w:rsidRDefault="6BE87965" w:rsidP="00D430F0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2AC8B507">
        <w:rPr>
          <w:rFonts w:ascii="Times New Roman" w:eastAsia="Times New Roman" w:hAnsi="Times New Roman" w:cs="Times New Roman"/>
          <w:b/>
          <w:bCs/>
          <w:color w:val="000000" w:themeColor="text1"/>
        </w:rPr>
        <w:t>SUBCOMMITTEE ON ZONING AND FRANCHISES</w:t>
      </w:r>
    </w:p>
    <w:p w14:paraId="370BAA24" w14:textId="652EBD49" w:rsidR="0021342E" w:rsidRDefault="0021342E" w:rsidP="00D430F0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14:paraId="3F2EEA7D" w14:textId="39BF641B" w:rsidR="0021342E" w:rsidRDefault="4B4CB7F6" w:rsidP="00D430F0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622C9D76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L.U. No. </w:t>
      </w:r>
      <w:r w:rsidR="0031385E">
        <w:rPr>
          <w:rFonts w:ascii="Times New Roman" w:eastAsia="Times New Roman" w:hAnsi="Times New Roman" w:cs="Times New Roman"/>
          <w:b/>
          <w:bCs/>
          <w:color w:val="000000" w:themeColor="text1"/>
        </w:rPr>
        <w:t>5</w:t>
      </w:r>
      <w:r w:rsidR="69F971C5" w:rsidRPr="622C9D76">
        <w:rPr>
          <w:rFonts w:ascii="Times New Roman" w:eastAsia="Times New Roman" w:hAnsi="Times New Roman" w:cs="Times New Roman"/>
          <w:b/>
          <w:bCs/>
          <w:color w:val="000000" w:themeColor="text1"/>
        </w:rPr>
        <w:t>0</w:t>
      </w:r>
      <w:r w:rsidRPr="622C9D76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(Res. No. </w:t>
      </w:r>
      <w:r w:rsidR="00792CC4">
        <w:rPr>
          <w:rFonts w:ascii="Times New Roman" w:eastAsia="Times New Roman" w:hAnsi="Times New Roman" w:cs="Times New Roman"/>
          <w:b/>
          <w:bCs/>
          <w:color w:val="000000" w:themeColor="text1"/>
        </w:rPr>
        <w:t>435</w:t>
      </w:r>
      <w:r w:rsidRPr="622C9D76">
        <w:rPr>
          <w:rFonts w:ascii="Times New Roman" w:eastAsia="Times New Roman" w:hAnsi="Times New Roman" w:cs="Times New Roman"/>
          <w:b/>
          <w:bCs/>
          <w:color w:val="000000" w:themeColor="text1"/>
        </w:rPr>
        <w:t>)</w:t>
      </w:r>
    </w:p>
    <w:p w14:paraId="3B351067" w14:textId="37DAFA44" w:rsidR="0021342E" w:rsidRDefault="6BE87965" w:rsidP="00D430F0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2AC8B50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2A9145CC" w14:textId="0ED707F1" w:rsidR="0021342E" w:rsidRDefault="6BE87965" w:rsidP="00D430F0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2AC8B507">
        <w:rPr>
          <w:rFonts w:ascii="Times New Roman" w:eastAsia="Times New Roman" w:hAnsi="Times New Roman" w:cs="Times New Roman"/>
          <w:b/>
          <w:bCs/>
          <w:color w:val="000000" w:themeColor="text1"/>
        </w:rPr>
        <w:t>By Council Members Riley</w:t>
      </w:r>
      <w:r w:rsidR="00C854B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and Louis</w:t>
      </w:r>
    </w:p>
    <w:p w14:paraId="2A2B69D3" w14:textId="3B82742F" w:rsidR="0021342E" w:rsidRDefault="0021342E" w:rsidP="00D430F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66A0A1CA" w14:textId="0311BFBE" w:rsidR="0021342E" w:rsidRDefault="0021342E" w:rsidP="00D430F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3F13AA90" w14:textId="6E1D307F" w:rsidR="0021342E" w:rsidRDefault="6BE87965" w:rsidP="00D430F0">
      <w:pPr>
        <w:pStyle w:val="Heading2"/>
        <w:keepNext w:val="0"/>
        <w:keepLines w:val="0"/>
        <w:widowControl w:val="0"/>
        <w:spacing w:before="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AC8B5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SUBJECT</w:t>
      </w:r>
    </w:p>
    <w:p w14:paraId="095390FB" w14:textId="3B712C95" w:rsidR="0021342E" w:rsidRPr="00EC11FB" w:rsidRDefault="0021342E" w:rsidP="00D430F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F4761" w:themeColor="accent1" w:themeShade="BF"/>
        </w:rPr>
      </w:pPr>
    </w:p>
    <w:p w14:paraId="1C8FD807" w14:textId="2BE2948D" w:rsidR="0021342E" w:rsidRPr="00EC11FB" w:rsidRDefault="00521DBC" w:rsidP="6BB85BFA">
      <w:pPr>
        <w:widowControl w:val="0"/>
        <w:tabs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aps/>
          <w:color w:val="000000" w:themeColor="text1"/>
        </w:rPr>
        <w:t>BROOKlY</w:t>
      </w:r>
      <w:r w:rsidR="00C854BA" w:rsidRPr="00EC11FB">
        <w:rPr>
          <w:rFonts w:ascii="Times New Roman" w:eastAsia="Times New Roman" w:hAnsi="Times New Roman" w:cs="Times New Roman"/>
          <w:b/>
          <w:bCs/>
          <w:caps/>
          <w:color w:val="000000" w:themeColor="text1"/>
        </w:rPr>
        <w:t xml:space="preserve">n </w:t>
      </w:r>
      <w:r w:rsidR="6BE87965" w:rsidRPr="00EC11FB">
        <w:rPr>
          <w:rFonts w:ascii="Times New Roman" w:eastAsia="Times New Roman" w:hAnsi="Times New Roman" w:cs="Times New Roman"/>
          <w:b/>
          <w:bCs/>
          <w:caps/>
          <w:color w:val="000000" w:themeColor="text1"/>
        </w:rPr>
        <w:t xml:space="preserve">CB </w:t>
      </w:r>
      <w:r w:rsidR="6BE87965" w:rsidRPr="00EC11F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– 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3</w:t>
      </w:r>
      <w:r w:rsidR="00C854BA" w:rsidRPr="00EC11FB">
        <w:rPr>
          <w:rFonts w:ascii="Times New Roman" w:hAnsi="Times New Roman" w:cs="Times New Roman"/>
        </w:rPr>
        <w:tab/>
      </w:r>
      <w:r w:rsidR="005A17A5" w:rsidRPr="005A17A5">
        <w:rPr>
          <w:rFonts w:ascii="Times New Roman" w:hAnsi="Times New Roman" w:cs="Times New Roman"/>
          <w:b/>
          <w:bCs/>
          <w:caps/>
          <w:color w:val="000000" w:themeColor="text1"/>
        </w:rPr>
        <w:t>D 2650179761 SWK</w:t>
      </w:r>
    </w:p>
    <w:p w14:paraId="6774D777" w14:textId="1B7C172C" w:rsidR="0021342E" w:rsidRPr="00EC11FB" w:rsidRDefault="6BE87965" w:rsidP="00D430F0">
      <w:pPr>
        <w:widowControl w:val="0"/>
        <w:tabs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EC11FB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4AE9977B" w14:textId="6BB083BF" w:rsidR="0021342E" w:rsidRPr="00EC11FB" w:rsidRDefault="7BB689BF" w:rsidP="6BB85BFA">
      <w:pPr>
        <w:widowControl w:val="0"/>
        <w:tabs>
          <w:tab w:val="left" w:pos="720"/>
          <w:tab w:val="left" w:pos="7740"/>
          <w:tab w:val="left" w:pos="8010"/>
          <w:tab w:val="left" w:pos="8100"/>
          <w:tab w:val="left" w:pos="8190"/>
          <w:tab w:val="left" w:pos="8280"/>
          <w:tab w:val="left" w:pos="84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3AC099C">
        <w:rPr>
          <w:rFonts w:ascii="Times New Roman" w:eastAsia="Times New Roman" w:hAnsi="Times New Roman" w:cs="Times New Roman"/>
          <w:color w:val="000000" w:themeColor="text1"/>
        </w:rPr>
        <w:t xml:space="preserve">Application pursuant to Section 19-160.2 of the Administrative Code of the City of New York concerning the petition of </w:t>
      </w:r>
      <w:r w:rsidR="26E23447" w:rsidRPr="73AC099C">
        <w:rPr>
          <w:rFonts w:ascii="Times New Roman" w:eastAsia="Times New Roman" w:hAnsi="Times New Roman" w:cs="Times New Roman"/>
          <w:color w:val="000000" w:themeColor="text1"/>
        </w:rPr>
        <w:t>Cicchetti BK</w:t>
      </w:r>
      <w:r w:rsidR="096AD7C6" w:rsidRPr="73AC099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73AC099C">
        <w:rPr>
          <w:rFonts w:ascii="Times New Roman" w:eastAsia="Times New Roman" w:hAnsi="Times New Roman" w:cs="Times New Roman"/>
          <w:color w:val="000000" w:themeColor="text1"/>
        </w:rPr>
        <w:t>for a new revocable consent to establish, maintain and operate a sidewalk café located at</w:t>
      </w:r>
      <w:r w:rsidR="723A117C" w:rsidRPr="73AC099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51527FA" w:rsidRPr="73AC099C">
        <w:rPr>
          <w:rFonts w:ascii="Times New Roman" w:eastAsia="Times New Roman" w:hAnsi="Times New Roman" w:cs="Times New Roman"/>
          <w:color w:val="000000" w:themeColor="text1"/>
        </w:rPr>
        <w:t>185 Howard Avenue, Brooklyn, NY 11233</w:t>
      </w:r>
      <w:r w:rsidRPr="73AC099C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38617913" w14:textId="7EF38259" w:rsidR="0021342E" w:rsidRPr="00EC11FB" w:rsidRDefault="0021342E" w:rsidP="00D430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7CCCD63B" w14:textId="04A62ABB" w:rsidR="0021342E" w:rsidRPr="00EC11FB" w:rsidRDefault="6BE87965" w:rsidP="00D430F0">
      <w:pPr>
        <w:pStyle w:val="Heading2"/>
        <w:keepNext w:val="0"/>
        <w:keepLines w:val="0"/>
        <w:widowControl w:val="0"/>
        <w:spacing w:before="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11F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INTENT</w:t>
      </w:r>
    </w:p>
    <w:p w14:paraId="5C74FCA3" w14:textId="7FB77AEB" w:rsidR="0021342E" w:rsidRPr="00EC11FB" w:rsidRDefault="0021342E" w:rsidP="00D430F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6E10DFE9" w14:textId="24CA92DA" w:rsidR="0021342E" w:rsidRPr="00EC11FB" w:rsidRDefault="6BE87965" w:rsidP="00D430F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EC11FB">
        <w:rPr>
          <w:rFonts w:ascii="Times New Roman" w:eastAsia="Times New Roman" w:hAnsi="Times New Roman" w:cs="Times New Roman"/>
          <w:color w:val="000000" w:themeColor="text1"/>
        </w:rPr>
        <w:t>To allow an eating or drinking place located on a property which abuts the street to establish, maintain, and operate a sidewalk café on the sidewalk of such street.</w:t>
      </w:r>
    </w:p>
    <w:p w14:paraId="3F0B0E4F" w14:textId="220AC372" w:rsidR="0021342E" w:rsidRPr="00EC11FB" w:rsidRDefault="0021342E" w:rsidP="00D430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06F1665C" w14:textId="04405360" w:rsidR="0021342E" w:rsidRPr="00EC11FB" w:rsidRDefault="0021342E" w:rsidP="00D430F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5F05A2DB" w14:textId="50393A2D" w:rsidR="0021342E" w:rsidRPr="00EC11FB" w:rsidRDefault="6BE87965" w:rsidP="00D430F0">
      <w:pPr>
        <w:pStyle w:val="Heading2"/>
        <w:keepLines w:val="0"/>
        <w:widowControl w:val="0"/>
        <w:spacing w:before="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11F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PUBLIC HEARING</w:t>
      </w:r>
    </w:p>
    <w:p w14:paraId="6B9D7D0B" w14:textId="3D2BB1A2" w:rsidR="0021342E" w:rsidRPr="00EC11FB" w:rsidRDefault="0021342E" w:rsidP="00D430F0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1E521BF1" w14:textId="5C2E7DDF" w:rsidR="0021342E" w:rsidRPr="00EC11FB" w:rsidRDefault="6BE87965" w:rsidP="53B54325">
      <w:pPr>
        <w:widowControl w:val="0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highlight w:val="yellow"/>
        </w:rPr>
      </w:pPr>
      <w:r w:rsidRPr="53B54325">
        <w:rPr>
          <w:rFonts w:ascii="Times New Roman" w:eastAsia="Times New Roman" w:hAnsi="Times New Roman" w:cs="Times New Roman"/>
          <w:b/>
          <w:bCs/>
        </w:rPr>
        <w:t>DATE:</w:t>
      </w:r>
      <w:r w:rsidRPr="53B54325">
        <w:rPr>
          <w:rFonts w:ascii="Times New Roman" w:eastAsia="Times New Roman" w:hAnsi="Times New Roman" w:cs="Times New Roman"/>
        </w:rPr>
        <w:t xml:space="preserve"> </w:t>
      </w:r>
      <w:r w:rsidR="006A362A">
        <w:rPr>
          <w:rFonts w:ascii="Times New Roman" w:eastAsia="Times New Roman" w:hAnsi="Times New Roman" w:cs="Times New Roman"/>
        </w:rPr>
        <w:t>April 14</w:t>
      </w:r>
      <w:r w:rsidR="00C854BA" w:rsidRPr="53B54325">
        <w:rPr>
          <w:rFonts w:ascii="Times New Roman" w:eastAsia="Times New Roman" w:hAnsi="Times New Roman" w:cs="Times New Roman"/>
        </w:rPr>
        <w:t>, 2026</w:t>
      </w:r>
    </w:p>
    <w:p w14:paraId="591B4A74" w14:textId="4D2FE06B" w:rsidR="0021342E" w:rsidRPr="00EC11FB" w:rsidRDefault="6BE87965" w:rsidP="00D430F0">
      <w:pPr>
        <w:widowControl w:val="0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</w:rPr>
      </w:pPr>
      <w:r w:rsidRPr="00EC11FB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43AA8CDB" w14:textId="662D8511" w:rsidR="0021342E" w:rsidRPr="00EC11FB" w:rsidRDefault="6BE87965" w:rsidP="00320481">
      <w:pPr>
        <w:widowControl w:val="0"/>
        <w:tabs>
          <w:tab w:val="left" w:pos="2970"/>
          <w:tab w:val="left" w:pos="5040"/>
          <w:tab w:val="left" w:pos="7200"/>
          <w:tab w:val="left" w:pos="8010"/>
        </w:tabs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53B54325">
        <w:rPr>
          <w:rFonts w:ascii="Times New Roman" w:eastAsia="Times New Roman" w:hAnsi="Times New Roman" w:cs="Times New Roman"/>
          <w:b/>
          <w:bCs/>
        </w:rPr>
        <w:t>Witnesses in Favor:</w:t>
      </w:r>
      <w:r w:rsidR="00320481">
        <w:rPr>
          <w:rFonts w:ascii="Times New Roman" w:eastAsia="Times New Roman" w:hAnsi="Times New Roman" w:cs="Times New Roman"/>
        </w:rPr>
        <w:tab/>
        <w:t>One</w:t>
      </w:r>
      <w:r w:rsidR="00320481">
        <w:rPr>
          <w:rFonts w:ascii="Times New Roman" w:eastAsia="Times New Roman" w:hAnsi="Times New Roman" w:cs="Times New Roman"/>
        </w:rPr>
        <w:tab/>
      </w:r>
      <w:r w:rsidRPr="53B54325">
        <w:rPr>
          <w:rFonts w:ascii="Times New Roman" w:eastAsia="Times New Roman" w:hAnsi="Times New Roman" w:cs="Times New Roman"/>
          <w:b/>
          <w:bCs/>
        </w:rPr>
        <w:t>Witnesses Against:</w:t>
      </w:r>
      <w:r w:rsidR="00320481">
        <w:rPr>
          <w:rFonts w:ascii="Times New Roman" w:eastAsia="Times New Roman" w:hAnsi="Times New Roman" w:cs="Times New Roman"/>
          <w:b/>
          <w:bCs/>
        </w:rPr>
        <w:tab/>
      </w:r>
      <w:r w:rsidR="00320481">
        <w:rPr>
          <w:rFonts w:ascii="Times New Roman" w:eastAsia="Times New Roman" w:hAnsi="Times New Roman" w:cs="Times New Roman"/>
        </w:rPr>
        <w:t>None</w:t>
      </w:r>
    </w:p>
    <w:p w14:paraId="0A19EA27" w14:textId="62A00C3A" w:rsidR="0021342E" w:rsidRPr="00EC11FB" w:rsidRDefault="0021342E" w:rsidP="00D430F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072C3878" w14:textId="7D3B3AC2" w:rsidR="0021342E" w:rsidRPr="00EC11FB" w:rsidRDefault="0021342E" w:rsidP="00D430F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581DC0E7" w14:textId="364A3843" w:rsidR="0021342E" w:rsidRPr="00EC11FB" w:rsidRDefault="6BE87965" w:rsidP="099A17CD">
      <w:pPr>
        <w:pStyle w:val="Heading2"/>
        <w:keepLines w:val="0"/>
        <w:widowControl w:val="0"/>
        <w:spacing w:before="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99A17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SUBCOMMITTEE RECO</w:t>
      </w:r>
      <w:r w:rsidRPr="099A17C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  <w:t>MMENDATION</w:t>
      </w:r>
    </w:p>
    <w:p w14:paraId="6B1B4F9D" w14:textId="01616313" w:rsidR="0021342E" w:rsidRPr="00EC11FB" w:rsidRDefault="0021342E" w:rsidP="099A17CD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7B11AA07" w14:textId="645027A9" w:rsidR="004A0E22" w:rsidRPr="00EC11FB" w:rsidRDefault="281DBACB" w:rsidP="099A17CD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421DE64">
        <w:rPr>
          <w:rFonts w:ascii="Times New Roman" w:eastAsia="Times New Roman" w:hAnsi="Times New Roman" w:cs="Times New Roman"/>
          <w:b/>
          <w:bCs/>
        </w:rPr>
        <w:t xml:space="preserve">DATE: </w:t>
      </w:r>
      <w:r w:rsidR="5AD671B5" w:rsidRPr="0421DE64">
        <w:rPr>
          <w:rFonts w:ascii="Times New Roman" w:eastAsia="Times New Roman" w:hAnsi="Times New Roman" w:cs="Times New Roman"/>
        </w:rPr>
        <w:t xml:space="preserve">April </w:t>
      </w:r>
      <w:r w:rsidR="716CD035" w:rsidRPr="0421DE64">
        <w:rPr>
          <w:rFonts w:ascii="Times New Roman" w:eastAsia="Times New Roman" w:hAnsi="Times New Roman" w:cs="Times New Roman"/>
        </w:rPr>
        <w:t>14</w:t>
      </w:r>
      <w:r w:rsidR="660D3F77" w:rsidRPr="0421DE64">
        <w:rPr>
          <w:rFonts w:ascii="Times New Roman" w:eastAsia="Times New Roman" w:hAnsi="Times New Roman" w:cs="Times New Roman"/>
        </w:rPr>
        <w:t>, 2026</w:t>
      </w:r>
    </w:p>
    <w:p w14:paraId="2AB09B8D" w14:textId="0D6F0419" w:rsidR="0021342E" w:rsidRPr="00EC11FB" w:rsidRDefault="0021342E" w:rsidP="00D430F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503FA956" w14:textId="3A94F231" w:rsidR="0021342E" w:rsidRPr="00EC11FB" w:rsidRDefault="6BE87965" w:rsidP="53B54325">
      <w:pPr>
        <w:widowControl w:val="0"/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53B54325">
        <w:rPr>
          <w:rFonts w:ascii="Times New Roman" w:eastAsia="Times New Roman" w:hAnsi="Times New Roman" w:cs="Times New Roman"/>
        </w:rPr>
        <w:t xml:space="preserve">The Subcommittee recommends that the Land Use Committee </w:t>
      </w:r>
      <w:r w:rsidR="55E656E7" w:rsidRPr="53B54325">
        <w:rPr>
          <w:rFonts w:ascii="Times New Roman" w:eastAsia="Times New Roman" w:hAnsi="Times New Roman" w:cs="Times New Roman"/>
        </w:rPr>
        <w:t>approve</w:t>
      </w:r>
      <w:r w:rsidRPr="53B54325">
        <w:rPr>
          <w:rFonts w:ascii="Times New Roman" w:eastAsia="Times New Roman" w:hAnsi="Times New Roman" w:cs="Times New Roman"/>
        </w:rPr>
        <w:t xml:space="preserve"> the Petition.</w:t>
      </w:r>
    </w:p>
    <w:p w14:paraId="3DDD3972" w14:textId="0804516A" w:rsidR="0021342E" w:rsidRPr="00EC11FB" w:rsidRDefault="6BE87965" w:rsidP="00D430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C11F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267CD1C" w14:textId="28D1D648" w:rsidR="0021342E" w:rsidRPr="00EC11FB" w:rsidRDefault="3015CDF0" w:rsidP="00D430F0">
      <w:pPr>
        <w:keepNext/>
        <w:widowControl w:val="0"/>
        <w:tabs>
          <w:tab w:val="left" w:pos="288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73AC099C">
        <w:rPr>
          <w:rFonts w:ascii="Times New Roman" w:eastAsia="Times New Roman" w:hAnsi="Times New Roman" w:cs="Times New Roman"/>
          <w:b/>
          <w:bCs/>
          <w:color w:val="000000" w:themeColor="text1"/>
        </w:rPr>
        <w:t>In Favor:</w:t>
      </w:r>
      <w:r w:rsidR="63201EF6">
        <w:tab/>
      </w:r>
      <w:r w:rsidRPr="73AC099C">
        <w:rPr>
          <w:rFonts w:ascii="Times New Roman" w:eastAsia="Times New Roman" w:hAnsi="Times New Roman" w:cs="Times New Roman"/>
          <w:b/>
          <w:bCs/>
          <w:color w:val="000000" w:themeColor="text1"/>
        </w:rPr>
        <w:t>Against:</w:t>
      </w:r>
      <w:r w:rsidR="63201EF6">
        <w:tab/>
      </w:r>
      <w:r w:rsidRPr="73AC099C">
        <w:rPr>
          <w:rFonts w:ascii="Times New Roman" w:eastAsia="Times New Roman" w:hAnsi="Times New Roman" w:cs="Times New Roman"/>
          <w:b/>
          <w:bCs/>
          <w:color w:val="000000" w:themeColor="text1"/>
        </w:rPr>
        <w:t>Abstain:</w:t>
      </w:r>
      <w:r w:rsidR="71C16E78" w:rsidRPr="73AC099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038CE3C9" w14:textId="12971FC4" w:rsidR="00F27CF6" w:rsidRPr="00760BE2" w:rsidRDefault="1B7D79EC" w:rsidP="00760BE2">
      <w:pPr>
        <w:widowControl w:val="0"/>
        <w:tabs>
          <w:tab w:val="left" w:pos="288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60BE2">
        <w:rPr>
          <w:rFonts w:ascii="Times New Roman" w:eastAsia="Times New Roman" w:hAnsi="Times New Roman" w:cs="Times New Roman"/>
          <w:color w:val="000000" w:themeColor="text1"/>
        </w:rPr>
        <w:t>Louis</w:t>
      </w:r>
      <w:r w:rsidR="00F27CF6" w:rsidRPr="00760BE2">
        <w:rPr>
          <w:rFonts w:ascii="Times New Roman" w:eastAsia="Times New Roman" w:hAnsi="Times New Roman" w:cs="Times New Roman"/>
          <w:color w:val="000000" w:themeColor="text1"/>
        </w:rPr>
        <w:tab/>
      </w:r>
      <w:r w:rsidRPr="00760BE2">
        <w:rPr>
          <w:rFonts w:ascii="Times New Roman" w:eastAsia="Times New Roman" w:hAnsi="Times New Roman" w:cs="Times New Roman"/>
          <w:color w:val="000000" w:themeColor="text1"/>
        </w:rPr>
        <w:t>None</w:t>
      </w:r>
      <w:r w:rsidR="00F27CF6" w:rsidRPr="00760BE2">
        <w:rPr>
          <w:rFonts w:ascii="Times New Roman" w:eastAsia="Times New Roman" w:hAnsi="Times New Roman" w:cs="Times New Roman"/>
          <w:color w:val="000000" w:themeColor="text1"/>
        </w:rPr>
        <w:tab/>
      </w:r>
      <w:proofErr w:type="spellStart"/>
      <w:r w:rsidRPr="00760BE2">
        <w:rPr>
          <w:rFonts w:ascii="Times New Roman" w:eastAsia="Times New Roman" w:hAnsi="Times New Roman" w:cs="Times New Roman"/>
          <w:color w:val="000000" w:themeColor="text1"/>
        </w:rPr>
        <w:t>None</w:t>
      </w:r>
      <w:proofErr w:type="spellEnd"/>
    </w:p>
    <w:p w14:paraId="608A2212" w14:textId="6B692D04" w:rsidR="00F27CF6" w:rsidRPr="00760BE2" w:rsidRDefault="1B7D79EC" w:rsidP="00760BE2">
      <w:pPr>
        <w:widowControl w:val="0"/>
        <w:tabs>
          <w:tab w:val="left" w:pos="288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60BE2">
        <w:rPr>
          <w:rFonts w:ascii="Times New Roman" w:eastAsia="Times New Roman" w:hAnsi="Times New Roman" w:cs="Times New Roman"/>
          <w:color w:val="000000" w:themeColor="text1"/>
        </w:rPr>
        <w:t>Farias</w:t>
      </w:r>
    </w:p>
    <w:p w14:paraId="4CDA5C64" w14:textId="747A7A7D" w:rsidR="00F27CF6" w:rsidRPr="00760BE2" w:rsidRDefault="1B7D79EC" w:rsidP="00760BE2">
      <w:pPr>
        <w:widowControl w:val="0"/>
        <w:tabs>
          <w:tab w:val="left" w:pos="288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60BE2">
        <w:rPr>
          <w:rFonts w:ascii="Times New Roman" w:eastAsia="Times New Roman" w:hAnsi="Times New Roman" w:cs="Times New Roman"/>
          <w:color w:val="000000" w:themeColor="text1"/>
        </w:rPr>
        <w:t>Schulman</w:t>
      </w:r>
    </w:p>
    <w:p w14:paraId="56E3F718" w14:textId="2BCD375E" w:rsidR="00F27CF6" w:rsidRPr="00760BE2" w:rsidRDefault="1B7D79EC" w:rsidP="00760BE2">
      <w:pPr>
        <w:widowControl w:val="0"/>
        <w:tabs>
          <w:tab w:val="left" w:pos="288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60BE2">
        <w:rPr>
          <w:rFonts w:ascii="Times New Roman" w:eastAsia="Times New Roman" w:hAnsi="Times New Roman" w:cs="Times New Roman"/>
          <w:color w:val="000000" w:themeColor="text1"/>
        </w:rPr>
        <w:t>Salaam</w:t>
      </w:r>
    </w:p>
    <w:p w14:paraId="7FB3D35B" w14:textId="266B12F3" w:rsidR="00F27CF6" w:rsidRPr="00760BE2" w:rsidRDefault="1B7D79EC" w:rsidP="00760BE2">
      <w:pPr>
        <w:widowControl w:val="0"/>
        <w:tabs>
          <w:tab w:val="left" w:pos="288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60BE2">
        <w:rPr>
          <w:rFonts w:ascii="Times New Roman" w:eastAsia="Times New Roman" w:hAnsi="Times New Roman" w:cs="Times New Roman"/>
          <w:color w:val="000000" w:themeColor="text1"/>
        </w:rPr>
        <w:t>Felder</w:t>
      </w:r>
    </w:p>
    <w:p w14:paraId="2DC13887" w14:textId="4F5B2C56" w:rsidR="00F27CF6" w:rsidRPr="00760BE2" w:rsidRDefault="1B7D79EC" w:rsidP="00760BE2">
      <w:pPr>
        <w:widowControl w:val="0"/>
        <w:tabs>
          <w:tab w:val="left" w:pos="288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60BE2">
        <w:rPr>
          <w:rFonts w:ascii="Times New Roman" w:eastAsia="Times New Roman" w:hAnsi="Times New Roman" w:cs="Times New Roman"/>
          <w:color w:val="000000" w:themeColor="text1"/>
        </w:rPr>
        <w:t>Encarnacion</w:t>
      </w:r>
    </w:p>
    <w:p w14:paraId="68647E45" w14:textId="4AE9980A" w:rsidR="00F27CF6" w:rsidRPr="00EC11FB" w:rsidRDefault="1B7D79EC" w:rsidP="00760BE2">
      <w:pPr>
        <w:widowControl w:val="0"/>
        <w:tabs>
          <w:tab w:val="left" w:pos="288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73AC099C">
        <w:rPr>
          <w:rFonts w:ascii="Times New Roman" w:eastAsia="Times New Roman" w:hAnsi="Times New Roman" w:cs="Times New Roman"/>
          <w:color w:val="000000" w:themeColor="text1"/>
        </w:rPr>
        <w:lastRenderedPageBreak/>
        <w:t>J. Sanchez</w:t>
      </w:r>
    </w:p>
    <w:p w14:paraId="3D427542" w14:textId="1F6F24DF" w:rsidR="00F27CF6" w:rsidRPr="00BF5C47" w:rsidRDefault="1B7D79EC" w:rsidP="00BF5C47">
      <w:pPr>
        <w:widowControl w:val="0"/>
        <w:tabs>
          <w:tab w:val="left" w:pos="288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73AC099C">
        <w:rPr>
          <w:rFonts w:ascii="Times New Roman" w:eastAsia="Times New Roman" w:hAnsi="Times New Roman" w:cs="Times New Roman"/>
          <w:color w:val="000000" w:themeColor="text1"/>
        </w:rPr>
        <w:t>Thomas-Henry</w:t>
      </w:r>
    </w:p>
    <w:p w14:paraId="1F9A333C" w14:textId="72BE2950" w:rsidR="00F27CF6" w:rsidRPr="00EC11FB" w:rsidRDefault="00F27CF6" w:rsidP="00D430F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71C9E1A0" w14:textId="69F24F31" w:rsidR="0021342E" w:rsidRPr="00EC11FB" w:rsidRDefault="0021342E" w:rsidP="00D430F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2BA1F811" w14:textId="41918301" w:rsidR="0021342E" w:rsidRPr="00EC11FB" w:rsidRDefault="6BE87965" w:rsidP="00D430F0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EC11FB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COMMITTEE ACTION</w:t>
      </w:r>
    </w:p>
    <w:p w14:paraId="7B0BF313" w14:textId="73443CCC" w:rsidR="0021342E" w:rsidRPr="00EC11FB" w:rsidRDefault="0021342E" w:rsidP="00D430F0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62176971" w14:textId="21FD2E8B" w:rsidR="0021342E" w:rsidRPr="00EC11FB" w:rsidRDefault="7BB689BF" w:rsidP="099A17CD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3AC099C">
        <w:rPr>
          <w:rFonts w:ascii="Times New Roman" w:eastAsia="Times New Roman" w:hAnsi="Times New Roman" w:cs="Times New Roman"/>
          <w:b/>
          <w:bCs/>
        </w:rPr>
        <w:t xml:space="preserve">DATE: </w:t>
      </w:r>
      <w:r w:rsidR="3C5B9111" w:rsidRPr="73AC099C">
        <w:rPr>
          <w:rFonts w:ascii="Times New Roman" w:eastAsia="Times New Roman" w:hAnsi="Times New Roman" w:cs="Times New Roman"/>
        </w:rPr>
        <w:t xml:space="preserve">April </w:t>
      </w:r>
      <w:r w:rsidR="45A4CC5D" w:rsidRPr="73AC099C">
        <w:rPr>
          <w:rFonts w:ascii="Times New Roman" w:eastAsia="Times New Roman" w:hAnsi="Times New Roman" w:cs="Times New Roman"/>
        </w:rPr>
        <w:t>15</w:t>
      </w:r>
      <w:r w:rsidR="660D3F77" w:rsidRPr="73AC099C">
        <w:rPr>
          <w:rFonts w:ascii="Times New Roman" w:eastAsia="Times New Roman" w:hAnsi="Times New Roman" w:cs="Times New Roman"/>
        </w:rPr>
        <w:t>, 2026</w:t>
      </w:r>
    </w:p>
    <w:p w14:paraId="66ED1C8C" w14:textId="60B7024F" w:rsidR="0021342E" w:rsidRPr="00EC11FB" w:rsidRDefault="0021342E" w:rsidP="00D430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E6488A4" w14:textId="260DDD69" w:rsidR="0021342E" w:rsidRPr="00EC11FB" w:rsidRDefault="6BE87965" w:rsidP="00D430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EC11FB">
        <w:rPr>
          <w:rFonts w:ascii="Times New Roman" w:eastAsia="Times New Roman" w:hAnsi="Times New Roman" w:cs="Times New Roman"/>
          <w:color w:val="000000" w:themeColor="text1"/>
        </w:rPr>
        <w:t>The Committee recommends that the Council</w:t>
      </w:r>
      <w:r w:rsidR="32288365" w:rsidRPr="00EC11F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428CE8F" w:rsidRPr="00EC11FB">
        <w:rPr>
          <w:rFonts w:ascii="Times New Roman" w:eastAsia="Times New Roman" w:hAnsi="Times New Roman" w:cs="Times New Roman"/>
          <w:color w:val="000000" w:themeColor="text1"/>
        </w:rPr>
        <w:t xml:space="preserve">approve </w:t>
      </w:r>
      <w:r w:rsidR="32288365" w:rsidRPr="00EC11FB">
        <w:rPr>
          <w:rFonts w:ascii="Times New Roman" w:eastAsia="Times New Roman" w:hAnsi="Times New Roman" w:cs="Times New Roman"/>
          <w:color w:val="000000" w:themeColor="text1"/>
        </w:rPr>
        <w:t>t</w:t>
      </w:r>
      <w:r w:rsidRPr="00EC11FB">
        <w:rPr>
          <w:rFonts w:ascii="Times New Roman" w:eastAsia="Times New Roman" w:hAnsi="Times New Roman" w:cs="Times New Roman"/>
          <w:color w:val="000000" w:themeColor="text1"/>
        </w:rPr>
        <w:t>he attached resolution.</w:t>
      </w:r>
    </w:p>
    <w:p w14:paraId="127C2B65" w14:textId="50C1D419" w:rsidR="0021342E" w:rsidRPr="00EC11FB" w:rsidRDefault="0021342E" w:rsidP="00D430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2DC93104" w14:textId="13A96709" w:rsidR="0021342E" w:rsidRPr="00EC11FB" w:rsidRDefault="1F96A9F4" w:rsidP="00D430F0">
      <w:pPr>
        <w:keepNext/>
        <w:widowControl w:val="0"/>
        <w:tabs>
          <w:tab w:val="left" w:pos="288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421DE64">
        <w:rPr>
          <w:rFonts w:ascii="Times New Roman" w:eastAsia="Times New Roman" w:hAnsi="Times New Roman" w:cs="Times New Roman"/>
          <w:b/>
          <w:bCs/>
          <w:color w:val="000000" w:themeColor="text1"/>
        </w:rPr>
        <w:t>In Favor:</w:t>
      </w:r>
      <w:r>
        <w:tab/>
      </w:r>
      <w:r w:rsidRPr="0421DE64">
        <w:rPr>
          <w:rFonts w:ascii="Times New Roman" w:eastAsia="Times New Roman" w:hAnsi="Times New Roman" w:cs="Times New Roman"/>
          <w:b/>
          <w:bCs/>
          <w:color w:val="000000" w:themeColor="text1"/>
        </w:rPr>
        <w:t>Against:</w:t>
      </w:r>
      <w:r>
        <w:tab/>
      </w:r>
      <w:r w:rsidRPr="0421DE64">
        <w:rPr>
          <w:rFonts w:ascii="Times New Roman" w:eastAsia="Times New Roman" w:hAnsi="Times New Roman" w:cs="Times New Roman"/>
          <w:b/>
          <w:bCs/>
          <w:color w:val="000000" w:themeColor="text1"/>
        </w:rPr>
        <w:t>Abstain:</w:t>
      </w:r>
    </w:p>
    <w:p w14:paraId="7FAD3066" w14:textId="387DB11A" w:rsidR="00760BE2" w:rsidRDefault="22540D39" w:rsidP="0421DE64">
      <w:pPr>
        <w:widowControl w:val="0"/>
        <w:spacing w:after="0" w:line="240" w:lineRule="auto"/>
        <w:rPr>
          <w:rFonts w:ascii="Times" w:eastAsia="Times" w:hAnsi="Times" w:cs="Times"/>
          <w:color w:val="000000" w:themeColor="text1"/>
        </w:rPr>
      </w:pPr>
      <w:r w:rsidRPr="0421DE64">
        <w:rPr>
          <w:rFonts w:ascii="Times" w:eastAsia="Times" w:hAnsi="Times" w:cs="Times"/>
          <w:color w:val="000000" w:themeColor="text1"/>
        </w:rPr>
        <w:t>Riley</w:t>
      </w:r>
      <w:r w:rsidR="00760BE2">
        <w:tab/>
      </w:r>
      <w:r w:rsidR="00760BE2">
        <w:tab/>
      </w:r>
      <w:r w:rsidR="00760BE2">
        <w:tab/>
      </w:r>
      <w:r w:rsidR="00760BE2">
        <w:tab/>
      </w:r>
      <w:r w:rsidRPr="0421DE64">
        <w:rPr>
          <w:rFonts w:ascii="Times" w:eastAsia="Times" w:hAnsi="Times" w:cs="Times"/>
          <w:color w:val="000000" w:themeColor="text1"/>
        </w:rPr>
        <w:t>None</w:t>
      </w:r>
      <w:r w:rsidR="00760BE2">
        <w:tab/>
      </w:r>
      <w:r w:rsidR="00760BE2">
        <w:tab/>
      </w:r>
      <w:r w:rsidR="00760BE2">
        <w:tab/>
      </w:r>
      <w:r w:rsidR="00760BE2">
        <w:tab/>
      </w:r>
      <w:proofErr w:type="spellStart"/>
      <w:r w:rsidRPr="0421DE64">
        <w:rPr>
          <w:rFonts w:ascii="Times" w:eastAsia="Times" w:hAnsi="Times" w:cs="Times"/>
          <w:color w:val="000000" w:themeColor="text1"/>
        </w:rPr>
        <w:t>None</w:t>
      </w:r>
      <w:proofErr w:type="spellEnd"/>
    </w:p>
    <w:p w14:paraId="3BC2D6BB" w14:textId="6DA816D8" w:rsidR="00760BE2" w:rsidRDefault="22540D39" w:rsidP="0421DE64">
      <w:pPr>
        <w:widowControl w:val="0"/>
        <w:spacing w:after="0" w:line="240" w:lineRule="auto"/>
        <w:rPr>
          <w:rFonts w:ascii="Times" w:eastAsia="Times" w:hAnsi="Times" w:cs="Times"/>
          <w:color w:val="000000" w:themeColor="text1"/>
        </w:rPr>
      </w:pPr>
      <w:r w:rsidRPr="0421DE64">
        <w:rPr>
          <w:rFonts w:ascii="Times" w:eastAsia="Times" w:hAnsi="Times" w:cs="Times"/>
          <w:color w:val="000000" w:themeColor="text1"/>
        </w:rPr>
        <w:t>Louis</w:t>
      </w:r>
    </w:p>
    <w:p w14:paraId="254755CC" w14:textId="75A06D79" w:rsidR="00760BE2" w:rsidRDefault="22540D39" w:rsidP="0421DE64">
      <w:pPr>
        <w:widowControl w:val="0"/>
        <w:spacing w:after="0" w:line="240" w:lineRule="auto"/>
        <w:rPr>
          <w:rFonts w:ascii="Times" w:eastAsia="Times" w:hAnsi="Times" w:cs="Times"/>
          <w:color w:val="000000" w:themeColor="text1"/>
        </w:rPr>
      </w:pPr>
      <w:r w:rsidRPr="0421DE64">
        <w:rPr>
          <w:rFonts w:ascii="Times" w:eastAsia="Times" w:hAnsi="Times" w:cs="Times"/>
          <w:color w:val="000000" w:themeColor="text1"/>
        </w:rPr>
        <w:t>Brooks-Powers</w:t>
      </w:r>
    </w:p>
    <w:p w14:paraId="6F2F8EA9" w14:textId="18321E24" w:rsidR="00760BE2" w:rsidRDefault="22540D39" w:rsidP="0421DE64">
      <w:pPr>
        <w:widowControl w:val="0"/>
        <w:spacing w:after="0" w:line="240" w:lineRule="auto"/>
        <w:rPr>
          <w:rFonts w:ascii="Times" w:eastAsia="Times" w:hAnsi="Times" w:cs="Times"/>
          <w:color w:val="000000" w:themeColor="text1"/>
        </w:rPr>
      </w:pPr>
      <w:r w:rsidRPr="0421DE64">
        <w:rPr>
          <w:rFonts w:ascii="Times" w:eastAsia="Times" w:hAnsi="Times" w:cs="Times"/>
          <w:color w:val="000000" w:themeColor="text1"/>
        </w:rPr>
        <w:t>Caban</w:t>
      </w:r>
    </w:p>
    <w:p w14:paraId="3738E886" w14:textId="19C514E0" w:rsidR="00760BE2" w:rsidRDefault="22540D39" w:rsidP="0421DE64">
      <w:pPr>
        <w:widowControl w:val="0"/>
        <w:spacing w:after="0" w:line="240" w:lineRule="auto"/>
        <w:rPr>
          <w:rFonts w:ascii="Times" w:eastAsia="Times" w:hAnsi="Times" w:cs="Times"/>
          <w:color w:val="000000" w:themeColor="text1"/>
        </w:rPr>
      </w:pPr>
      <w:r w:rsidRPr="0421DE64">
        <w:rPr>
          <w:rFonts w:ascii="Times" w:eastAsia="Times" w:hAnsi="Times" w:cs="Times"/>
          <w:color w:val="000000" w:themeColor="text1"/>
        </w:rPr>
        <w:t>Abreu</w:t>
      </w:r>
    </w:p>
    <w:p w14:paraId="17A88F3C" w14:textId="288BDAF9" w:rsidR="00760BE2" w:rsidRDefault="22540D39" w:rsidP="0421DE64">
      <w:pPr>
        <w:widowControl w:val="0"/>
        <w:spacing w:after="0" w:line="240" w:lineRule="auto"/>
        <w:rPr>
          <w:rFonts w:ascii="Times" w:eastAsia="Times" w:hAnsi="Times" w:cs="Times"/>
          <w:color w:val="000000" w:themeColor="text1"/>
        </w:rPr>
      </w:pPr>
      <w:r w:rsidRPr="0421DE64">
        <w:rPr>
          <w:rFonts w:ascii="Times" w:eastAsia="Times" w:hAnsi="Times" w:cs="Times"/>
          <w:color w:val="000000" w:themeColor="text1"/>
        </w:rPr>
        <w:t>Salaam</w:t>
      </w:r>
    </w:p>
    <w:p w14:paraId="1F1B9A30" w14:textId="1F34A742" w:rsidR="00760BE2" w:rsidRDefault="22540D39" w:rsidP="0421DE64">
      <w:pPr>
        <w:widowControl w:val="0"/>
        <w:spacing w:after="0" w:line="240" w:lineRule="auto"/>
        <w:rPr>
          <w:rFonts w:ascii="Times" w:eastAsia="Times" w:hAnsi="Times" w:cs="Times"/>
          <w:color w:val="000000" w:themeColor="text1"/>
        </w:rPr>
      </w:pPr>
      <w:r w:rsidRPr="0421DE64">
        <w:rPr>
          <w:rFonts w:ascii="Times" w:eastAsia="Times" w:hAnsi="Times" w:cs="Times"/>
          <w:color w:val="000000" w:themeColor="text1"/>
        </w:rPr>
        <w:t>Banks</w:t>
      </w:r>
    </w:p>
    <w:p w14:paraId="61EDAB9C" w14:textId="668F9E8D" w:rsidR="00760BE2" w:rsidRDefault="22540D39" w:rsidP="0421DE64">
      <w:pPr>
        <w:widowControl w:val="0"/>
        <w:spacing w:after="0" w:line="240" w:lineRule="auto"/>
        <w:rPr>
          <w:rFonts w:ascii="Times" w:eastAsia="Times" w:hAnsi="Times" w:cs="Times"/>
          <w:color w:val="000000" w:themeColor="text1"/>
        </w:rPr>
      </w:pPr>
      <w:r w:rsidRPr="0421DE64">
        <w:rPr>
          <w:rFonts w:ascii="Times" w:eastAsia="Times" w:hAnsi="Times" w:cs="Times"/>
          <w:color w:val="000000" w:themeColor="text1"/>
        </w:rPr>
        <w:t>Zhuang</w:t>
      </w:r>
    </w:p>
    <w:p w14:paraId="65B7D16F" w14:textId="7E0771D0" w:rsidR="00760BE2" w:rsidRDefault="22540D39" w:rsidP="0421DE64">
      <w:pPr>
        <w:widowControl w:val="0"/>
        <w:spacing w:after="0" w:line="240" w:lineRule="auto"/>
        <w:rPr>
          <w:rFonts w:ascii="Times" w:eastAsia="Times" w:hAnsi="Times" w:cs="Times"/>
          <w:color w:val="000000" w:themeColor="text1"/>
        </w:rPr>
      </w:pPr>
      <w:r w:rsidRPr="0421DE64">
        <w:rPr>
          <w:rFonts w:ascii="Times" w:eastAsia="Times" w:hAnsi="Times" w:cs="Times"/>
          <w:color w:val="000000" w:themeColor="text1"/>
        </w:rPr>
        <w:t>Encarnacion</w:t>
      </w:r>
    </w:p>
    <w:p w14:paraId="036EA3B7" w14:textId="5D31E69A" w:rsidR="00760BE2" w:rsidRDefault="22540D39" w:rsidP="0421DE64">
      <w:pPr>
        <w:widowControl w:val="0"/>
        <w:spacing w:after="0" w:line="240" w:lineRule="auto"/>
        <w:rPr>
          <w:rFonts w:ascii="Times" w:eastAsia="Times" w:hAnsi="Times" w:cs="Times"/>
          <w:color w:val="000000" w:themeColor="text1"/>
        </w:rPr>
      </w:pPr>
      <w:r w:rsidRPr="0421DE64">
        <w:rPr>
          <w:rFonts w:ascii="Times" w:eastAsia="Times" w:hAnsi="Times" w:cs="Times"/>
          <w:color w:val="000000" w:themeColor="text1"/>
        </w:rPr>
        <w:t>J. Sanchez</w:t>
      </w:r>
    </w:p>
    <w:p w14:paraId="72B1F5BB" w14:textId="3CF21F56" w:rsidR="00760BE2" w:rsidRDefault="22540D39" w:rsidP="0421DE64">
      <w:pPr>
        <w:widowControl w:val="0"/>
        <w:spacing w:after="0" w:line="240" w:lineRule="auto"/>
        <w:rPr>
          <w:rFonts w:ascii="Times" w:eastAsia="Times" w:hAnsi="Times" w:cs="Times"/>
          <w:color w:val="000000" w:themeColor="text1"/>
        </w:rPr>
      </w:pPr>
      <w:r w:rsidRPr="0421DE64">
        <w:rPr>
          <w:rFonts w:ascii="Times" w:eastAsia="Times" w:hAnsi="Times" w:cs="Times"/>
          <w:color w:val="000000" w:themeColor="text1"/>
        </w:rPr>
        <w:t>Thomas-Henry</w:t>
      </w:r>
    </w:p>
    <w:p w14:paraId="6F271847" w14:textId="5B4F5B28" w:rsidR="00760BE2" w:rsidRDefault="22540D39" w:rsidP="0421DE64">
      <w:pPr>
        <w:widowControl w:val="0"/>
        <w:spacing w:after="0" w:line="240" w:lineRule="auto"/>
        <w:rPr>
          <w:rFonts w:ascii="Times" w:eastAsia="Times" w:hAnsi="Times" w:cs="Times"/>
          <w:color w:val="000000" w:themeColor="text1"/>
        </w:rPr>
      </w:pPr>
      <w:r w:rsidRPr="0421DE64">
        <w:rPr>
          <w:rFonts w:ascii="Times" w:eastAsia="Times" w:hAnsi="Times" w:cs="Times"/>
          <w:color w:val="000000" w:themeColor="text1"/>
        </w:rPr>
        <w:t>Carr</w:t>
      </w:r>
    </w:p>
    <w:p w14:paraId="69208287" w14:textId="21C4C12E" w:rsidR="00760BE2" w:rsidRDefault="00760BE2" w:rsidP="0421DE64">
      <w:pPr>
        <w:widowControl w:val="0"/>
        <w:spacing w:after="0" w:line="240" w:lineRule="auto"/>
        <w:rPr>
          <w:rFonts w:ascii="Times" w:eastAsia="Times" w:hAnsi="Times" w:cs="Times"/>
          <w:color w:val="000000" w:themeColor="text1"/>
        </w:rPr>
      </w:pPr>
    </w:p>
    <w:p w14:paraId="5C7E413D" w14:textId="770566EA" w:rsidR="00760BE2" w:rsidRDefault="00760BE2" w:rsidP="0421DE64">
      <w:pPr>
        <w:widowControl w:val="0"/>
        <w:spacing w:after="0" w:line="240" w:lineRule="auto"/>
        <w:rPr>
          <w:rFonts w:ascii="Times" w:eastAsia="Times" w:hAnsi="Times" w:cs="Times"/>
          <w:color w:val="000000" w:themeColor="text1"/>
        </w:rPr>
      </w:pPr>
    </w:p>
    <w:p w14:paraId="47DE2462" w14:textId="65A884D4" w:rsidR="00760BE2" w:rsidRDefault="00760BE2" w:rsidP="00760BE2">
      <w:pPr>
        <w:widowControl w:val="0"/>
        <w:tabs>
          <w:tab w:val="left" w:pos="288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53591665" w14:textId="77777777" w:rsidR="00760BE2" w:rsidRDefault="00760BE2" w:rsidP="00760BE2">
      <w:pPr>
        <w:widowControl w:val="0"/>
        <w:tabs>
          <w:tab w:val="left" w:pos="288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3EDAE2F0" w14:textId="77777777" w:rsidR="00760BE2" w:rsidRDefault="00760BE2" w:rsidP="00760BE2">
      <w:pPr>
        <w:widowControl w:val="0"/>
        <w:tabs>
          <w:tab w:val="left" w:pos="288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496315C9" w14:textId="77777777" w:rsidR="00760BE2" w:rsidRDefault="00760BE2" w:rsidP="00760BE2">
      <w:pPr>
        <w:widowControl w:val="0"/>
        <w:tabs>
          <w:tab w:val="left" w:pos="288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4D30C436" w14:textId="77777777" w:rsidR="00760BE2" w:rsidRPr="00760BE2" w:rsidRDefault="00760BE2" w:rsidP="00760BE2">
      <w:pPr>
        <w:widowControl w:val="0"/>
        <w:tabs>
          <w:tab w:val="left" w:pos="288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3C078753" w14:textId="77777777" w:rsidR="00F27CF6" w:rsidRPr="00EC11FB" w:rsidRDefault="00F27CF6" w:rsidP="00D430F0">
      <w:pPr>
        <w:widowControl w:val="0"/>
        <w:tabs>
          <w:tab w:val="left" w:pos="288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sectPr w:rsidR="00F27CF6" w:rsidRPr="00EC11F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6A906" w14:textId="77777777" w:rsidR="0064245E" w:rsidRDefault="0064245E" w:rsidP="0095792E">
      <w:pPr>
        <w:spacing w:after="0" w:line="240" w:lineRule="auto"/>
      </w:pPr>
      <w:r>
        <w:separator/>
      </w:r>
    </w:p>
  </w:endnote>
  <w:endnote w:type="continuationSeparator" w:id="0">
    <w:p w14:paraId="197012EE" w14:textId="77777777" w:rsidR="0064245E" w:rsidRDefault="0064245E" w:rsidP="00957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038AA" w14:textId="77777777" w:rsidR="0038003F" w:rsidRDefault="003800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BB85BFA" w14:paraId="67565AB0" w14:textId="77777777" w:rsidTr="6BB85BFA">
      <w:trPr>
        <w:trHeight w:val="300"/>
      </w:trPr>
      <w:tc>
        <w:tcPr>
          <w:tcW w:w="3120" w:type="dxa"/>
        </w:tcPr>
        <w:p w14:paraId="35CD8A40" w14:textId="1E5CE4A0" w:rsidR="6BB85BFA" w:rsidRDefault="6BB85BFA" w:rsidP="6BB85BFA">
          <w:pPr>
            <w:pStyle w:val="Header"/>
            <w:ind w:left="-115"/>
          </w:pPr>
        </w:p>
      </w:tc>
      <w:tc>
        <w:tcPr>
          <w:tcW w:w="3120" w:type="dxa"/>
        </w:tcPr>
        <w:p w14:paraId="04327328" w14:textId="12333E16" w:rsidR="6BB85BFA" w:rsidRDefault="6BB85BFA" w:rsidP="6BB85BFA">
          <w:pPr>
            <w:pStyle w:val="Header"/>
            <w:jc w:val="center"/>
          </w:pPr>
        </w:p>
      </w:tc>
      <w:tc>
        <w:tcPr>
          <w:tcW w:w="3120" w:type="dxa"/>
        </w:tcPr>
        <w:p w14:paraId="30B47004" w14:textId="723C4AF5" w:rsidR="6BB85BFA" w:rsidRDefault="6BB85BFA" w:rsidP="6BB85BFA">
          <w:pPr>
            <w:pStyle w:val="Header"/>
            <w:ind w:right="-115"/>
            <w:jc w:val="right"/>
          </w:pPr>
        </w:p>
      </w:tc>
    </w:tr>
  </w:tbl>
  <w:p w14:paraId="2BF43101" w14:textId="4DEB5C80" w:rsidR="6BB85BFA" w:rsidRDefault="6BB85BFA" w:rsidP="6BB85B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A6810" w14:textId="77777777" w:rsidR="0038003F" w:rsidRDefault="003800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FAAA0" w14:textId="77777777" w:rsidR="0064245E" w:rsidRDefault="0064245E" w:rsidP="0095792E">
      <w:pPr>
        <w:spacing w:after="0" w:line="240" w:lineRule="auto"/>
      </w:pPr>
      <w:r>
        <w:separator/>
      </w:r>
    </w:p>
  </w:footnote>
  <w:footnote w:type="continuationSeparator" w:id="0">
    <w:p w14:paraId="05C34746" w14:textId="77777777" w:rsidR="0064245E" w:rsidRDefault="0064245E" w:rsidP="00957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8B2E7" w14:textId="77777777" w:rsidR="0038003F" w:rsidRDefault="003800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9E46A" w14:textId="50C847BC" w:rsidR="0095792E" w:rsidRPr="00EC11FB" w:rsidRDefault="0095792E" w:rsidP="0095792E">
    <w:pPr>
      <w:pStyle w:val="Header"/>
      <w:rPr>
        <w:rFonts w:ascii="Times New Roman" w:hAnsi="Times New Roman" w:cs="Times New Roman"/>
      </w:rPr>
    </w:pPr>
    <w:r w:rsidRPr="00EC11FB">
      <w:rPr>
        <w:rFonts w:ascii="Times New Roman" w:hAnsi="Times New Roman" w:cs="Times New Roman"/>
        <w:b/>
        <w:bCs/>
      </w:rPr>
      <w:t>Page </w:t>
    </w:r>
    <w:r w:rsidR="00A57BBF">
      <w:rPr>
        <w:rFonts w:ascii="Times New Roman" w:hAnsi="Times New Roman" w:cs="Times New Roman"/>
        <w:b/>
        <w:bCs/>
      </w:rPr>
      <w:t>2</w:t>
    </w:r>
    <w:r w:rsidRPr="00EC11FB">
      <w:rPr>
        <w:rFonts w:ascii="Times New Roman" w:hAnsi="Times New Roman" w:cs="Times New Roman"/>
        <w:b/>
        <w:bCs/>
      </w:rPr>
      <w:t> of </w:t>
    </w:r>
    <w:r w:rsidR="00A57BBF">
      <w:rPr>
        <w:rFonts w:ascii="Times New Roman" w:hAnsi="Times New Roman" w:cs="Times New Roman"/>
        <w:b/>
        <w:bCs/>
      </w:rPr>
      <w:t>2</w:t>
    </w:r>
    <w:r w:rsidRPr="00EC11FB">
      <w:rPr>
        <w:rFonts w:ascii="Times New Roman" w:hAnsi="Times New Roman" w:cs="Times New Roman"/>
      </w:rPr>
      <w:t> </w:t>
    </w:r>
  </w:p>
  <w:p w14:paraId="5196E36E" w14:textId="77777777" w:rsidR="0038003F" w:rsidRDefault="0038003F" w:rsidP="0095792E">
    <w:pPr>
      <w:pStyle w:val="Header"/>
      <w:rPr>
        <w:rFonts w:ascii="Times New Roman" w:eastAsia="Times New Roman" w:hAnsi="Times New Roman" w:cs="Times New Roman"/>
        <w:b/>
        <w:bCs/>
        <w:color w:val="000000" w:themeColor="text1"/>
      </w:rPr>
    </w:pPr>
    <w:r w:rsidRPr="0038003F">
      <w:rPr>
        <w:rFonts w:ascii="Times New Roman" w:eastAsia="Times New Roman" w:hAnsi="Times New Roman" w:cs="Times New Roman"/>
        <w:b/>
        <w:bCs/>
        <w:color w:val="000000" w:themeColor="text1"/>
      </w:rPr>
      <w:t>D 2650179761 SWK</w:t>
    </w:r>
  </w:p>
  <w:p w14:paraId="768AA9A9" w14:textId="7CC5F37C" w:rsidR="0095792E" w:rsidRPr="00EC11FB" w:rsidRDefault="6BB85BFA" w:rsidP="0095792E">
    <w:pPr>
      <w:pStyle w:val="Header"/>
      <w:rPr>
        <w:rFonts w:ascii="Times New Roman" w:hAnsi="Times New Roman" w:cs="Times New Roman"/>
        <w:lang w:val="es-ES"/>
      </w:rPr>
    </w:pPr>
    <w:r w:rsidRPr="00EC11FB">
      <w:rPr>
        <w:rFonts w:ascii="Times New Roman" w:hAnsi="Times New Roman" w:cs="Times New Roman"/>
        <w:b/>
        <w:bCs/>
        <w:lang w:val="es-ES"/>
      </w:rPr>
      <w:t>L.U. No. </w:t>
    </w:r>
    <w:r w:rsidR="000D21A7">
      <w:rPr>
        <w:rFonts w:ascii="Times New Roman" w:hAnsi="Times New Roman" w:cs="Times New Roman"/>
        <w:b/>
        <w:bCs/>
        <w:lang w:val="es-ES"/>
      </w:rPr>
      <w:t>5</w:t>
    </w:r>
    <w:r w:rsidRPr="00EC11FB">
      <w:rPr>
        <w:rFonts w:ascii="Times New Roman" w:hAnsi="Times New Roman" w:cs="Times New Roman"/>
        <w:b/>
        <w:bCs/>
        <w:lang w:val="es-ES"/>
      </w:rPr>
      <w:t>0 (Res. No. ___)</w:t>
    </w:r>
    <w:r w:rsidRPr="00EC11FB">
      <w:rPr>
        <w:rFonts w:ascii="Times New Roman" w:hAnsi="Times New Roman" w:cs="Times New Roman"/>
        <w:lang w:val="es-ES"/>
      </w:rPr>
      <w:t> </w:t>
    </w:r>
  </w:p>
  <w:p w14:paraId="0561AD2F" w14:textId="77777777" w:rsidR="0095792E" w:rsidRPr="00EC11FB" w:rsidRDefault="0095792E">
    <w:pPr>
      <w:pStyle w:val="Header"/>
      <w:rPr>
        <w:rFonts w:ascii="Times New Roman" w:hAnsi="Times New Roman" w:cs="Times New Roman"/>
        <w:lang w:val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F0065" w14:textId="77777777" w:rsidR="0038003F" w:rsidRDefault="003800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76E43"/>
    <w:multiLevelType w:val="hybridMultilevel"/>
    <w:tmpl w:val="ACB41182"/>
    <w:lvl w:ilvl="0" w:tplc="22FC6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04EA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CA39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4A24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8458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4678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A69A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787B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BC81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729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77D5E55"/>
    <w:rsid w:val="00015C8D"/>
    <w:rsid w:val="000875D0"/>
    <w:rsid w:val="000C4032"/>
    <w:rsid w:val="000D21A7"/>
    <w:rsid w:val="000D3612"/>
    <w:rsid w:val="001378A3"/>
    <w:rsid w:val="0016439F"/>
    <w:rsid w:val="00203E1D"/>
    <w:rsid w:val="0021342E"/>
    <w:rsid w:val="0024652F"/>
    <w:rsid w:val="00257B92"/>
    <w:rsid w:val="00267A0D"/>
    <w:rsid w:val="002B42F0"/>
    <w:rsid w:val="0031385E"/>
    <w:rsid w:val="00320481"/>
    <w:rsid w:val="003501A3"/>
    <w:rsid w:val="0038003F"/>
    <w:rsid w:val="003ADC9A"/>
    <w:rsid w:val="003C207A"/>
    <w:rsid w:val="003E3FC3"/>
    <w:rsid w:val="0045386A"/>
    <w:rsid w:val="004A0E22"/>
    <w:rsid w:val="004F085B"/>
    <w:rsid w:val="004F6063"/>
    <w:rsid w:val="0050034A"/>
    <w:rsid w:val="005068E4"/>
    <w:rsid w:val="00521DBC"/>
    <w:rsid w:val="00540A23"/>
    <w:rsid w:val="005517D3"/>
    <w:rsid w:val="005940B6"/>
    <w:rsid w:val="005A17A5"/>
    <w:rsid w:val="005D1ABA"/>
    <w:rsid w:val="005D3758"/>
    <w:rsid w:val="00622458"/>
    <w:rsid w:val="0064245E"/>
    <w:rsid w:val="006A2543"/>
    <w:rsid w:val="006A362A"/>
    <w:rsid w:val="00716DEB"/>
    <w:rsid w:val="00742CC4"/>
    <w:rsid w:val="00760BE2"/>
    <w:rsid w:val="00792CC4"/>
    <w:rsid w:val="008A69DA"/>
    <w:rsid w:val="008B2863"/>
    <w:rsid w:val="008D00BC"/>
    <w:rsid w:val="0095792E"/>
    <w:rsid w:val="009833A3"/>
    <w:rsid w:val="00983A66"/>
    <w:rsid w:val="00A02ADA"/>
    <w:rsid w:val="00A25F55"/>
    <w:rsid w:val="00A57BBF"/>
    <w:rsid w:val="00AE3D9A"/>
    <w:rsid w:val="00B10A67"/>
    <w:rsid w:val="00BF5969"/>
    <w:rsid w:val="00BF5C47"/>
    <w:rsid w:val="00C854BA"/>
    <w:rsid w:val="00D1360F"/>
    <w:rsid w:val="00D34E4F"/>
    <w:rsid w:val="00D40FDC"/>
    <w:rsid w:val="00D430F0"/>
    <w:rsid w:val="00DC5AD0"/>
    <w:rsid w:val="00E05B60"/>
    <w:rsid w:val="00E308CD"/>
    <w:rsid w:val="00E55C05"/>
    <w:rsid w:val="00EC11FB"/>
    <w:rsid w:val="00EE20A0"/>
    <w:rsid w:val="00F27CF6"/>
    <w:rsid w:val="00F7122C"/>
    <w:rsid w:val="00FC35FA"/>
    <w:rsid w:val="00FC3D87"/>
    <w:rsid w:val="00FD3F2A"/>
    <w:rsid w:val="014C9087"/>
    <w:rsid w:val="01DFB9A7"/>
    <w:rsid w:val="0421DE64"/>
    <w:rsid w:val="0428CE8F"/>
    <w:rsid w:val="0473A925"/>
    <w:rsid w:val="051527FA"/>
    <w:rsid w:val="05D87B35"/>
    <w:rsid w:val="096AD7C6"/>
    <w:rsid w:val="099A17CD"/>
    <w:rsid w:val="11C2649C"/>
    <w:rsid w:val="14391FF6"/>
    <w:rsid w:val="17452AB7"/>
    <w:rsid w:val="1A0817E4"/>
    <w:rsid w:val="1B7D79EC"/>
    <w:rsid w:val="1DBE2DB8"/>
    <w:rsid w:val="1F719F29"/>
    <w:rsid w:val="1F96A9F4"/>
    <w:rsid w:val="2027457C"/>
    <w:rsid w:val="2028B62F"/>
    <w:rsid w:val="22540D39"/>
    <w:rsid w:val="24D30122"/>
    <w:rsid w:val="250003EA"/>
    <w:rsid w:val="258E6A6F"/>
    <w:rsid w:val="25EB46AC"/>
    <w:rsid w:val="26E23447"/>
    <w:rsid w:val="281DBACB"/>
    <w:rsid w:val="29FC54D5"/>
    <w:rsid w:val="2AC8B507"/>
    <w:rsid w:val="2D6A0DF2"/>
    <w:rsid w:val="3015CDF0"/>
    <w:rsid w:val="303165CF"/>
    <w:rsid w:val="31E6CC7D"/>
    <w:rsid w:val="32288365"/>
    <w:rsid w:val="34D5A25E"/>
    <w:rsid w:val="3717576B"/>
    <w:rsid w:val="38C69715"/>
    <w:rsid w:val="3ADC1A61"/>
    <w:rsid w:val="3C5B9111"/>
    <w:rsid w:val="3E9EB1CA"/>
    <w:rsid w:val="44FC9FD2"/>
    <w:rsid w:val="45A4CC5D"/>
    <w:rsid w:val="48CE57DA"/>
    <w:rsid w:val="4A8B54A4"/>
    <w:rsid w:val="4B198354"/>
    <w:rsid w:val="4B34101B"/>
    <w:rsid w:val="4B4CB7F6"/>
    <w:rsid w:val="4BCE8E6D"/>
    <w:rsid w:val="4D99B16E"/>
    <w:rsid w:val="4E2B635D"/>
    <w:rsid w:val="53759392"/>
    <w:rsid w:val="53B54325"/>
    <w:rsid w:val="55E656E7"/>
    <w:rsid w:val="577D5E55"/>
    <w:rsid w:val="58B846D4"/>
    <w:rsid w:val="5AD671B5"/>
    <w:rsid w:val="5CE1F4A6"/>
    <w:rsid w:val="5D29CB0F"/>
    <w:rsid w:val="5F0D972F"/>
    <w:rsid w:val="61221BF8"/>
    <w:rsid w:val="61855596"/>
    <w:rsid w:val="622C9D76"/>
    <w:rsid w:val="63201EF6"/>
    <w:rsid w:val="64FDC308"/>
    <w:rsid w:val="660D3F77"/>
    <w:rsid w:val="67F26FA9"/>
    <w:rsid w:val="69F971C5"/>
    <w:rsid w:val="6A8D1A18"/>
    <w:rsid w:val="6BB85BFA"/>
    <w:rsid w:val="6BE87965"/>
    <w:rsid w:val="6C72FEAC"/>
    <w:rsid w:val="6C972FE1"/>
    <w:rsid w:val="716CD035"/>
    <w:rsid w:val="71C16E78"/>
    <w:rsid w:val="723A117C"/>
    <w:rsid w:val="73AC099C"/>
    <w:rsid w:val="77387980"/>
    <w:rsid w:val="79BC3E7D"/>
    <w:rsid w:val="7A6F6336"/>
    <w:rsid w:val="7B754B85"/>
    <w:rsid w:val="7BB68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28BDBE2"/>
  <w15:chartTrackingRefBased/>
  <w15:docId w15:val="{2924A39C-B795-47EF-9BAC-9E67BBEFA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2AC8B5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2AC8B5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501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0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01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0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01A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579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792E"/>
  </w:style>
  <w:style w:type="paragraph" w:styleId="Footer">
    <w:name w:val="footer"/>
    <w:basedOn w:val="Normal"/>
    <w:link w:val="FooterChar"/>
    <w:uiPriority w:val="99"/>
    <w:unhideWhenUsed/>
    <w:rsid w:val="009579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792E"/>
  </w:style>
  <w:style w:type="paragraph" w:styleId="ListParagraph">
    <w:name w:val="List Paragraph"/>
    <w:basedOn w:val="Normal"/>
    <w:uiPriority w:val="1"/>
    <w:qFormat/>
    <w:rsid w:val="00F27CF6"/>
    <w:pPr>
      <w:spacing w:line="25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5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76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6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A29AA2-8F7D-4947-A472-F199B46A1A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C7FC67-E326-4752-AB14-7A2D021CDC33}">
  <ds:schemaRefs>
    <ds:schemaRef ds:uri="http://purl.org/dc/terms/"/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f14d19e7-3569-4fa2-86be-6f5a92977d54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EC593FD-2720-4A70-A19E-46208085EE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1061</Characters>
  <Application>Microsoft Office Word</Application>
  <DocSecurity>4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Saghie, Lulu</dc:creator>
  <cp:keywords/>
  <dc:description/>
  <cp:lastModifiedBy>Jeffries, Jillian</cp:lastModifiedBy>
  <cp:revision>2</cp:revision>
  <dcterms:created xsi:type="dcterms:W3CDTF">2026-04-16T15:33:00Z</dcterms:created>
  <dcterms:modified xsi:type="dcterms:W3CDTF">2026-04-16T15:33:00Z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