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0A7F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E7950A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F170CE9" w14:textId="367ECB24" w:rsidR="0041520B" w:rsidRPr="00A5189C" w:rsidRDefault="0004593B" w:rsidP="006C314E">
      <w:pPr>
        <w:pStyle w:val="NoSpacing"/>
        <w:spacing w:before="80"/>
        <w:jc w:val="both"/>
        <w:rPr>
          <w:rFonts w:cs="Times New Roman"/>
          <w:szCs w:val="24"/>
        </w:rPr>
      </w:pPr>
      <w:r>
        <w:rPr>
          <w:rFonts w:cs="Times New Roman"/>
          <w:szCs w:val="24"/>
        </w:rPr>
        <w:t>Int. No.</w:t>
      </w:r>
      <w:r w:rsidR="00E65604">
        <w:rPr>
          <w:rFonts w:cs="Times New Roman"/>
          <w:szCs w:val="24"/>
        </w:rPr>
        <w:t xml:space="preserve"> 814</w:t>
      </w:r>
    </w:p>
    <w:p w14:paraId="125735BB" w14:textId="77777777" w:rsidR="0041520B" w:rsidRDefault="0041520B" w:rsidP="0041520B">
      <w:pPr>
        <w:pStyle w:val="NoSpacing"/>
        <w:jc w:val="both"/>
        <w:rPr>
          <w:rFonts w:cs="Times New Roman"/>
          <w:b/>
          <w:szCs w:val="24"/>
        </w:rPr>
      </w:pPr>
    </w:p>
    <w:p w14:paraId="36B4F21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6B84E2C" w14:textId="386A824A"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176A44">
        <w:rPr>
          <w:rFonts w:cs="Times New Roman"/>
          <w:szCs w:val="24"/>
        </w:rPr>
        <w:t>Epstein</w:t>
      </w:r>
    </w:p>
    <w:p w14:paraId="779BC473" w14:textId="77777777" w:rsidR="00E3518C" w:rsidRPr="003A304F" w:rsidRDefault="00E3518C" w:rsidP="0041520B">
      <w:pPr>
        <w:pStyle w:val="NoSpacing"/>
        <w:jc w:val="both"/>
        <w:rPr>
          <w:rFonts w:cs="Times New Roman"/>
          <w:szCs w:val="24"/>
        </w:rPr>
      </w:pPr>
    </w:p>
    <w:p w14:paraId="2DCC612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B79B8A" w14:textId="4BD26E00" w:rsidR="0041520B" w:rsidRDefault="001218E3" w:rsidP="001218E3">
      <w:pPr>
        <w:pStyle w:val="BodyText"/>
        <w:spacing w:before="80" w:line="240" w:lineRule="auto"/>
        <w:ind w:firstLine="0"/>
      </w:pPr>
      <w:r>
        <w:t>A Local Law to</w:t>
      </w:r>
      <w:r w:rsidR="00A9132D">
        <w:t xml:space="preserve"> </w:t>
      </w:r>
      <w:r w:rsidR="00176A44">
        <w:t>amend the administrative code of the city of New York, in relation to a citizen enforcement program for illegal disposal of household or commercial refuse in public litter baskets</w:t>
      </w:r>
    </w:p>
    <w:p w14:paraId="62D6C177" w14:textId="77777777" w:rsidR="008823EE" w:rsidRDefault="008823EE" w:rsidP="0041520B">
      <w:pPr>
        <w:pStyle w:val="NoSpacing"/>
        <w:jc w:val="both"/>
        <w:rPr>
          <w:rFonts w:cs="Times New Roman"/>
          <w:szCs w:val="24"/>
        </w:rPr>
      </w:pPr>
    </w:p>
    <w:p w14:paraId="63C8E53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D0F74C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4FF0C45" w14:textId="625B4348" w:rsidR="0017748E" w:rsidRDefault="009D3F0D" w:rsidP="00CC3F79">
      <w:pPr>
        <w:pStyle w:val="NoSpacing"/>
        <w:spacing w:before="120"/>
        <w:jc w:val="both"/>
        <w:rPr>
          <w:rFonts w:cs="Times New Roman"/>
          <w:szCs w:val="24"/>
        </w:rPr>
      </w:pPr>
      <w:r>
        <w:rPr>
          <w:rFonts w:cs="Times New Roman"/>
          <w:szCs w:val="24"/>
        </w:rPr>
        <w:t xml:space="preserve">This bill would </w:t>
      </w:r>
      <w:r w:rsidR="00176A44">
        <w:rPr>
          <w:rFonts w:cs="Times New Roman"/>
          <w:szCs w:val="24"/>
        </w:rPr>
        <w:t xml:space="preserve">allow individual New Yorkers to file complaints </w:t>
      </w:r>
      <w:r w:rsidR="00380442">
        <w:rPr>
          <w:rFonts w:cs="Times New Roman"/>
          <w:szCs w:val="24"/>
        </w:rPr>
        <w:t xml:space="preserve">supported by visual evidence </w:t>
      </w:r>
      <w:r w:rsidR="00176A44">
        <w:rPr>
          <w:rFonts w:cs="Times New Roman"/>
          <w:szCs w:val="24"/>
        </w:rPr>
        <w:t xml:space="preserve">regarding the illegal disposal of trash from homes or commercial venues into public trash cans. Once a complaint is filed with the Department of Sanitation, the Department would have </w:t>
      </w:r>
      <w:r w:rsidR="0088341A">
        <w:rPr>
          <w:rFonts w:cs="Times New Roman"/>
          <w:szCs w:val="24"/>
        </w:rPr>
        <w:t>45</w:t>
      </w:r>
      <w:r w:rsidR="00176A44">
        <w:rPr>
          <w:rFonts w:cs="Times New Roman"/>
          <w:szCs w:val="24"/>
        </w:rPr>
        <w:t xml:space="preserve"> days to either issue a notice of violation itself or deny the complaint as frivolous. If </w:t>
      </w:r>
      <w:r w:rsidR="0088341A">
        <w:rPr>
          <w:rFonts w:cs="Times New Roman"/>
          <w:szCs w:val="24"/>
        </w:rPr>
        <w:t>45</w:t>
      </w:r>
      <w:r w:rsidR="00176A44">
        <w:rPr>
          <w:rFonts w:cs="Times New Roman"/>
          <w:szCs w:val="24"/>
        </w:rPr>
        <w:t xml:space="preserve"> days pass without either of those actions happening, the person who filed the complaint could summon the person accused of illegally disposing of their trash to the Office of Administrative Trials and Hearings and prosecute the action personally. A person who filed a complaint would be entitled to 25% of proceeds if the Department of Sanitation prevailed in a hearing at the Office of Administrative Trials and Hearings over someone that person complained about, or 50% of the civil penalty if they themselves prosecuted the case and won. Finally, the Department of Sanitation would have to provide best practices on its website for filling out a complaint.</w:t>
      </w:r>
    </w:p>
    <w:p w14:paraId="07868C16" w14:textId="77777777" w:rsidR="008823EE" w:rsidRDefault="008823EE" w:rsidP="0041520B">
      <w:pPr>
        <w:pStyle w:val="NoSpacing"/>
        <w:jc w:val="both"/>
        <w:rPr>
          <w:rFonts w:cs="Times New Roman"/>
          <w:szCs w:val="24"/>
        </w:rPr>
      </w:pPr>
    </w:p>
    <w:p w14:paraId="4FB8D36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091EA3D" w14:textId="03932AA2" w:rsidR="0041520B" w:rsidRPr="00A5189C" w:rsidRDefault="00176A44" w:rsidP="006C314E">
      <w:pPr>
        <w:pStyle w:val="NoSpacing"/>
        <w:spacing w:before="80"/>
        <w:jc w:val="both"/>
        <w:rPr>
          <w:rFonts w:cs="Times New Roman"/>
          <w:szCs w:val="24"/>
        </w:rPr>
      </w:pPr>
      <w:r>
        <w:rPr>
          <w:rFonts w:cs="Times New Roman"/>
          <w:szCs w:val="24"/>
        </w:rPr>
        <w:t>180 days after it becomes law</w:t>
      </w:r>
    </w:p>
    <w:p w14:paraId="78D3C9E6" w14:textId="77777777" w:rsidR="00D92C74" w:rsidRDefault="00D92C74" w:rsidP="0041520B"/>
    <w:p w14:paraId="6FF56F0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5B1F35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6D1B55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27795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365EBA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80EF7C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14391E4" w14:textId="77777777" w:rsidR="00A5189C" w:rsidRDefault="00A5189C" w:rsidP="008823EE">
      <w:pPr>
        <w:pStyle w:val="NoSpacing"/>
        <w:jc w:val="both"/>
        <w:rPr>
          <w:rStyle w:val="apple-style-span"/>
          <w:b/>
          <w:bCs/>
          <w:szCs w:val="24"/>
        </w:rPr>
      </w:pPr>
    </w:p>
    <w:p w14:paraId="6840851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E3E6BBF" w14:textId="77777777" w:rsidR="006C314E" w:rsidRPr="00AC5EE7" w:rsidRDefault="006C314E" w:rsidP="008823EE">
      <w:pPr>
        <w:pStyle w:val="NoSpacing"/>
        <w:jc w:val="both"/>
        <w:rPr>
          <w:rStyle w:val="apple-style-span"/>
          <w:sz w:val="18"/>
          <w:szCs w:val="18"/>
        </w:rPr>
      </w:pPr>
    </w:p>
    <w:p w14:paraId="0BB82E32" w14:textId="0D54ACB6" w:rsidR="006C314E" w:rsidRPr="00AC5EE7" w:rsidRDefault="00176A44" w:rsidP="001218E3">
      <w:pPr>
        <w:rPr>
          <w:sz w:val="18"/>
          <w:szCs w:val="18"/>
        </w:rPr>
      </w:pPr>
      <w:r>
        <w:rPr>
          <w:sz w:val="18"/>
          <w:szCs w:val="18"/>
        </w:rPr>
        <w:lastRenderedPageBreak/>
        <w:t>JMF</w:t>
      </w:r>
    </w:p>
    <w:p w14:paraId="33D0E34C" w14:textId="1CB56A66" w:rsidR="00B32C52" w:rsidRPr="00AC5EE7" w:rsidRDefault="00B32C52" w:rsidP="00B32C52">
      <w:pPr>
        <w:rPr>
          <w:rStyle w:val="apple-style-span"/>
          <w:sz w:val="18"/>
          <w:szCs w:val="18"/>
        </w:rPr>
      </w:pPr>
      <w:r w:rsidRPr="00AC5EE7">
        <w:rPr>
          <w:rStyle w:val="apple-style-span"/>
          <w:sz w:val="18"/>
          <w:szCs w:val="18"/>
        </w:rPr>
        <w:t>LS #</w:t>
      </w:r>
      <w:r w:rsidR="00176A44">
        <w:rPr>
          <w:rStyle w:val="apple-style-span"/>
          <w:sz w:val="18"/>
          <w:szCs w:val="18"/>
        </w:rPr>
        <w:t>21614</w:t>
      </w:r>
    </w:p>
    <w:p w14:paraId="6FAC97C0" w14:textId="063CF263" w:rsidR="00B32C52" w:rsidRPr="009B7689" w:rsidRDefault="00176A44" w:rsidP="001218E3">
      <w:pPr>
        <w:rPr>
          <w:sz w:val="18"/>
          <w:szCs w:val="18"/>
        </w:rPr>
      </w:pPr>
      <w:r>
        <w:rPr>
          <w:sz w:val="18"/>
          <w:szCs w:val="18"/>
        </w:rPr>
        <w:t>3/</w:t>
      </w:r>
      <w:r w:rsidR="000E221F">
        <w:rPr>
          <w:sz w:val="18"/>
          <w:szCs w:val="18"/>
        </w:rPr>
        <w:t>31</w:t>
      </w:r>
      <w:r>
        <w:rPr>
          <w:sz w:val="18"/>
          <w:szCs w:val="18"/>
        </w:rPr>
        <w:t xml:space="preserve">/2026 </w:t>
      </w:r>
      <w:r w:rsidR="00380442">
        <w:rPr>
          <w:sz w:val="18"/>
          <w:szCs w:val="18"/>
        </w:rPr>
        <w:t>2:56 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C7259" w14:textId="77777777" w:rsidR="0048576B" w:rsidRDefault="0048576B" w:rsidP="00272634">
      <w:r>
        <w:separator/>
      </w:r>
    </w:p>
  </w:endnote>
  <w:endnote w:type="continuationSeparator" w:id="0">
    <w:p w14:paraId="40DDDD27" w14:textId="77777777" w:rsidR="0048576B" w:rsidRDefault="0048576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EFC2B" w14:textId="77777777" w:rsidR="0048576B" w:rsidRDefault="0048576B" w:rsidP="00272634">
      <w:r>
        <w:separator/>
      </w:r>
    </w:p>
  </w:footnote>
  <w:footnote w:type="continuationSeparator" w:id="0">
    <w:p w14:paraId="2BEF8A29" w14:textId="77777777" w:rsidR="0048576B" w:rsidRDefault="0048576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193A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4497646">
    <w:abstractNumId w:val="0"/>
  </w:num>
  <w:num w:numId="2" w16cid:durableId="1922913120">
    <w:abstractNumId w:val="2"/>
  </w:num>
  <w:num w:numId="3" w16cid:durableId="1437945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520C11"/>
    <w:rsid w:val="00006640"/>
    <w:rsid w:val="0004593B"/>
    <w:rsid w:val="000765AF"/>
    <w:rsid w:val="00080B67"/>
    <w:rsid w:val="000E221F"/>
    <w:rsid w:val="000E4F15"/>
    <w:rsid w:val="0010786F"/>
    <w:rsid w:val="001218E3"/>
    <w:rsid w:val="00134583"/>
    <w:rsid w:val="001349AE"/>
    <w:rsid w:val="00176A44"/>
    <w:rsid w:val="0017748E"/>
    <w:rsid w:val="001A0FD7"/>
    <w:rsid w:val="001C0C9E"/>
    <w:rsid w:val="001E3407"/>
    <w:rsid w:val="00216A92"/>
    <w:rsid w:val="00220726"/>
    <w:rsid w:val="00272634"/>
    <w:rsid w:val="00280543"/>
    <w:rsid w:val="002B309C"/>
    <w:rsid w:val="002B3D4B"/>
    <w:rsid w:val="002D78A5"/>
    <w:rsid w:val="00314831"/>
    <w:rsid w:val="0033433B"/>
    <w:rsid w:val="00345D79"/>
    <w:rsid w:val="003467D8"/>
    <w:rsid w:val="0035723D"/>
    <w:rsid w:val="00380442"/>
    <w:rsid w:val="003956CA"/>
    <w:rsid w:val="003A304F"/>
    <w:rsid w:val="003D6D23"/>
    <w:rsid w:val="003E2F46"/>
    <w:rsid w:val="003E57E6"/>
    <w:rsid w:val="0041520B"/>
    <w:rsid w:val="00424E79"/>
    <w:rsid w:val="0046574E"/>
    <w:rsid w:val="00474067"/>
    <w:rsid w:val="0048576B"/>
    <w:rsid w:val="004B589D"/>
    <w:rsid w:val="005021D5"/>
    <w:rsid w:val="00512FB5"/>
    <w:rsid w:val="00520C11"/>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51580"/>
    <w:rsid w:val="00781399"/>
    <w:rsid w:val="0082024D"/>
    <w:rsid w:val="00820C10"/>
    <w:rsid w:val="00837EB5"/>
    <w:rsid w:val="0086326E"/>
    <w:rsid w:val="008749A3"/>
    <w:rsid w:val="008823EE"/>
    <w:rsid w:val="0088341A"/>
    <w:rsid w:val="008D08C7"/>
    <w:rsid w:val="009243C8"/>
    <w:rsid w:val="00932BFA"/>
    <w:rsid w:val="00957F28"/>
    <w:rsid w:val="00962A70"/>
    <w:rsid w:val="009654CB"/>
    <w:rsid w:val="0099608B"/>
    <w:rsid w:val="009B087E"/>
    <w:rsid w:val="009B7689"/>
    <w:rsid w:val="009D24D2"/>
    <w:rsid w:val="009D3583"/>
    <w:rsid w:val="009D3F0D"/>
    <w:rsid w:val="00A0603B"/>
    <w:rsid w:val="00A23AED"/>
    <w:rsid w:val="00A36514"/>
    <w:rsid w:val="00A36DD8"/>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BE2DEF"/>
    <w:rsid w:val="00C20C57"/>
    <w:rsid w:val="00C20D76"/>
    <w:rsid w:val="00C22CDF"/>
    <w:rsid w:val="00C564A2"/>
    <w:rsid w:val="00C67FA9"/>
    <w:rsid w:val="00CC3989"/>
    <w:rsid w:val="00CC3F79"/>
    <w:rsid w:val="00D0018B"/>
    <w:rsid w:val="00D25C62"/>
    <w:rsid w:val="00D4286E"/>
    <w:rsid w:val="00D442F8"/>
    <w:rsid w:val="00D74104"/>
    <w:rsid w:val="00D92C74"/>
    <w:rsid w:val="00DA25D7"/>
    <w:rsid w:val="00DB46CB"/>
    <w:rsid w:val="00E3518C"/>
    <w:rsid w:val="00E444FF"/>
    <w:rsid w:val="00E47F9F"/>
    <w:rsid w:val="00E56A0D"/>
    <w:rsid w:val="00E65604"/>
    <w:rsid w:val="00EF0E87"/>
    <w:rsid w:val="00F13A32"/>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87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88341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2026-03-31T20:15:00Z</dcterms:created>
  <dcterms:modified xsi:type="dcterms:W3CDTF">2026-04-16T12:49:00Z</dcterms:modified>
</cp:coreProperties>
</file>