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EF511" w14:textId="77777777" w:rsidR="00757943" w:rsidRPr="00757943" w:rsidRDefault="00757943" w:rsidP="00757943">
      <w:pPr>
        <w:pStyle w:val="Title"/>
      </w:pPr>
      <w:r w:rsidRPr="00757943">
        <w:t>New York City Council</w:t>
      </w:r>
    </w:p>
    <w:p w14:paraId="22BC539C" w14:textId="77777777" w:rsidR="00E91859" w:rsidRDefault="00E91859" w:rsidP="00E91859">
      <w:pPr>
        <w:pStyle w:val="Title"/>
      </w:pPr>
      <w:r>
        <w:t>Memorandum in Support</w:t>
      </w:r>
      <w:r w:rsidR="00757943">
        <w:t xml:space="preserve"> of Legislation</w:t>
      </w:r>
    </w:p>
    <w:p w14:paraId="2DE0579F" w14:textId="77777777"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128E4156" w14:textId="77777777" w:rsidR="00757943" w:rsidRPr="00E91859" w:rsidRDefault="00757943" w:rsidP="00E91859">
      <w:pPr>
        <w:rPr>
          <w:i/>
          <w:iCs/>
        </w:rPr>
      </w:pPr>
    </w:p>
    <w:p w14:paraId="766D3A29" w14:textId="77777777" w:rsidR="00E91859" w:rsidRDefault="00E91859" w:rsidP="00E91859">
      <w:pPr>
        <w:pStyle w:val="Heading1"/>
      </w:pPr>
      <w:r>
        <w:t>Introduction Number:</w:t>
      </w:r>
    </w:p>
    <w:p w14:paraId="575D2064" w14:textId="4DF421FC" w:rsidR="00E91859" w:rsidRDefault="00E91859" w:rsidP="00E91859">
      <w:r>
        <w:t>Int. No.</w:t>
      </w:r>
      <w:r w:rsidR="00757943">
        <w:t xml:space="preserve"> </w:t>
      </w:r>
    </w:p>
    <w:p w14:paraId="2AB092F1" w14:textId="77777777" w:rsidR="00757943" w:rsidRDefault="00757943" w:rsidP="00E91859"/>
    <w:p w14:paraId="5301EFA2" w14:textId="77777777" w:rsidR="00E91859" w:rsidRDefault="00E91859" w:rsidP="00E91859">
      <w:pPr>
        <w:pStyle w:val="Heading1"/>
        <w:rPr>
          <w:u w:val="none"/>
        </w:rPr>
      </w:pPr>
      <w:r>
        <w:t>Prime Sponsors:</w:t>
      </w:r>
    </w:p>
    <w:p w14:paraId="0C52E9A7" w14:textId="00B84659" w:rsidR="00E91859" w:rsidRDefault="00E91859" w:rsidP="00E91859">
      <w:r>
        <w:t>Council Member</w:t>
      </w:r>
      <w:r w:rsidR="000809C5">
        <w:t xml:space="preserve"> Pierina Ana Sanchez</w:t>
      </w:r>
    </w:p>
    <w:p w14:paraId="63DA704D" w14:textId="77777777" w:rsidR="00757943" w:rsidRDefault="00757943" w:rsidP="00E91859"/>
    <w:p w14:paraId="4E13227F" w14:textId="77777777" w:rsidR="00E91859" w:rsidRDefault="00E91859" w:rsidP="00E91859">
      <w:pPr>
        <w:pStyle w:val="Heading1"/>
      </w:pPr>
      <w:r>
        <w:t>Bill Title:</w:t>
      </w:r>
    </w:p>
    <w:p w14:paraId="4F1F4AE3" w14:textId="15275BA4" w:rsidR="00E91859" w:rsidRDefault="00E91859" w:rsidP="77AC21A6">
      <w:pPr>
        <w:jc w:val="both"/>
        <w:rPr>
          <w:rFonts w:eastAsia="Times New Roman" w:cs="Times New Roman"/>
        </w:rPr>
      </w:pPr>
      <w:r>
        <w:t xml:space="preserve">A Local Law </w:t>
      </w:r>
      <w:r w:rsidR="000809C5">
        <w:t xml:space="preserve">to </w:t>
      </w:r>
      <w:r w:rsidR="7BF3CB36" w:rsidRPr="77AC21A6">
        <w:rPr>
          <w:rFonts w:eastAsia="Times New Roman" w:cs="Times New Roman"/>
          <w:color w:val="000000" w:themeColor="text1"/>
        </w:rPr>
        <w:t>amend the administrative code of the city of New York, in relation to making the certification of no harassment pilot program permanent and adding criteria for inclusion of certain buildings in the program</w:t>
      </w:r>
    </w:p>
    <w:p w14:paraId="7E88BDC1" w14:textId="77777777" w:rsidR="00757943" w:rsidRDefault="00757943" w:rsidP="00E91859"/>
    <w:p w14:paraId="5EE48667" w14:textId="77777777" w:rsidR="00757943" w:rsidRDefault="00757943" w:rsidP="00757943">
      <w:pPr>
        <w:pStyle w:val="Heading1"/>
      </w:pPr>
      <w:r>
        <w:t>Submitted by:</w:t>
      </w:r>
    </w:p>
    <w:p w14:paraId="00050FD6" w14:textId="17F33869" w:rsidR="00757943" w:rsidRDefault="00757943" w:rsidP="00757943">
      <w:r>
        <w:t>Council Member</w:t>
      </w:r>
      <w:r w:rsidR="000809C5">
        <w:t xml:space="preserve"> </w:t>
      </w:r>
      <w:r w:rsidR="000809C5" w:rsidRPr="000809C5">
        <w:t>Pierina Ana Sanchez</w:t>
      </w:r>
    </w:p>
    <w:p w14:paraId="5D3D463A" w14:textId="77777777" w:rsidR="00757943" w:rsidRPr="00757943" w:rsidRDefault="00757943" w:rsidP="00757943"/>
    <w:p w14:paraId="12BC15D6" w14:textId="77777777" w:rsidR="00E91859" w:rsidRDefault="00E91859" w:rsidP="00E91859">
      <w:pPr>
        <w:pStyle w:val="Heading1"/>
      </w:pPr>
      <w:r>
        <w:t>Justification:</w:t>
      </w:r>
    </w:p>
    <w:p w14:paraId="179C9C67" w14:textId="0C553E03" w:rsidR="140592DC" w:rsidRDefault="140592DC" w:rsidP="77AC21A6">
      <w:pPr>
        <w:jc w:val="both"/>
      </w:pPr>
      <w:r>
        <w:t>Th</w:t>
      </w:r>
      <w:r w:rsidR="29D5C19E">
        <w:t xml:space="preserve">is bill would make the Certification of No Harassment (CONH) program permanent and expand </w:t>
      </w:r>
      <w:r w:rsidR="5305FC67">
        <w:t>its</w:t>
      </w:r>
      <w:r w:rsidR="29D5C19E">
        <w:t xml:space="preserve"> scope to identify </w:t>
      </w:r>
      <w:r w:rsidR="270DCAFE">
        <w:t xml:space="preserve">potential </w:t>
      </w:r>
      <w:r w:rsidR="29D5C19E">
        <w:t xml:space="preserve">harassment across an </w:t>
      </w:r>
      <w:r w:rsidR="38B8C7FA">
        <w:t>owner’s portfolio.</w:t>
      </w:r>
      <w:r w:rsidR="0E0D61DC">
        <w:t xml:space="preserve"> </w:t>
      </w:r>
      <w:r w:rsidR="50AF64C5">
        <w:t xml:space="preserve">After </w:t>
      </w:r>
      <w:r w:rsidR="2A10A6BB">
        <w:t>the program'</w:t>
      </w:r>
      <w:r w:rsidR="369E39A6">
        <w:t xml:space="preserve">s </w:t>
      </w:r>
      <w:r w:rsidR="50AF64C5">
        <w:t xml:space="preserve">initial pilot in 2018, </w:t>
      </w:r>
      <w:r w:rsidR="173C6817">
        <w:t xml:space="preserve">CONH </w:t>
      </w:r>
      <w:r w:rsidR="50AF64C5">
        <w:t xml:space="preserve">was expanded and extended in 2022. </w:t>
      </w:r>
      <w:r w:rsidR="0E0D61DC">
        <w:t xml:space="preserve">Based on </w:t>
      </w:r>
      <w:r w:rsidR="3290295E">
        <w:t>a</w:t>
      </w:r>
      <w:r w:rsidR="34F140C8">
        <w:t xml:space="preserve"> four-year</w:t>
      </w:r>
      <w:r w:rsidR="3290295E">
        <w:t xml:space="preserve"> </w:t>
      </w:r>
      <w:r w:rsidR="3FFE2A7D">
        <w:t>analysis</w:t>
      </w:r>
      <w:r w:rsidR="3290295E">
        <w:t xml:space="preserve"> from t</w:t>
      </w:r>
      <w:r w:rsidR="0E0D61DC">
        <w:t>he Department of Housing Preservation and Developmen</w:t>
      </w:r>
      <w:r w:rsidR="5595B506">
        <w:t>t</w:t>
      </w:r>
      <w:r w:rsidR="0E0D61DC">
        <w:t xml:space="preserve"> (HPD)</w:t>
      </w:r>
      <w:r w:rsidR="16AF4BD0">
        <w:t xml:space="preserve"> since the last extension</w:t>
      </w:r>
      <w:r w:rsidR="539ED16D">
        <w:t xml:space="preserve">, </w:t>
      </w:r>
      <w:proofErr w:type="gramStart"/>
      <w:r w:rsidR="5934CFAB">
        <w:t xml:space="preserve">it is clear that </w:t>
      </w:r>
      <w:r w:rsidR="539ED16D">
        <w:t>CONH</w:t>
      </w:r>
      <w:proofErr w:type="gramEnd"/>
      <w:r w:rsidR="539ED16D">
        <w:t xml:space="preserve"> </w:t>
      </w:r>
      <w:r w:rsidR="1109D98F">
        <w:t xml:space="preserve">has successfully identified buildings where tenants </w:t>
      </w:r>
      <w:r w:rsidR="6C71D0ED">
        <w:t>we</w:t>
      </w:r>
      <w:r w:rsidR="1109D98F">
        <w:t>re at risk of harassment and</w:t>
      </w:r>
      <w:r w:rsidR="765527EA">
        <w:t xml:space="preserve"> intervened appropriately.</w:t>
      </w:r>
      <w:r w:rsidR="1109D98F">
        <w:t xml:space="preserve"> </w:t>
      </w:r>
      <w:r w:rsidR="3CA11EEE">
        <w:t xml:space="preserve">As HPD wrote in their report, “the investigatory process detailed above... </w:t>
      </w:r>
      <w:r w:rsidR="41DC3CBA">
        <w:t>revealed</w:t>
      </w:r>
      <w:r w:rsidR="3CA11EEE">
        <w:t xml:space="preserve"> in over 15% of applications that tenant harassment had taken or was taking place, resulting in a denial of the requested CONH.” </w:t>
      </w:r>
      <w:r w:rsidR="4C2F60C6">
        <w:t xml:space="preserve">By making CONH a permanent fixture of HPD's enforcement strategy, the </w:t>
      </w:r>
      <w:proofErr w:type="gramStart"/>
      <w:r w:rsidR="4C2F60C6">
        <w:t>City</w:t>
      </w:r>
      <w:proofErr w:type="gramEnd"/>
      <w:r w:rsidR="4C2F60C6">
        <w:t xml:space="preserve"> can build on the success of the pilot program and prevent</w:t>
      </w:r>
      <w:r w:rsidR="153533F8">
        <w:t xml:space="preserve"> tenant</w:t>
      </w:r>
      <w:r w:rsidR="4C2F60C6">
        <w:t xml:space="preserve"> h</w:t>
      </w:r>
      <w:r w:rsidR="13ED3948">
        <w:t>arassment before it happens.</w:t>
      </w:r>
      <w:r w:rsidR="3F2691F2">
        <w:t xml:space="preserve"> </w:t>
      </w:r>
    </w:p>
    <w:sectPr w:rsidR="140592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09B64" w14:textId="77777777" w:rsidR="00936F65" w:rsidRDefault="00936F65" w:rsidP="006420B2">
      <w:r>
        <w:separator/>
      </w:r>
    </w:p>
  </w:endnote>
  <w:endnote w:type="continuationSeparator" w:id="0">
    <w:p w14:paraId="175F11B6" w14:textId="77777777" w:rsidR="00936F65" w:rsidRDefault="00936F65"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71E36" w14:textId="77777777" w:rsidR="00936F65" w:rsidRDefault="00936F65" w:rsidP="006420B2">
      <w:r>
        <w:separator/>
      </w:r>
    </w:p>
  </w:footnote>
  <w:footnote w:type="continuationSeparator" w:id="0">
    <w:p w14:paraId="0C9B4AC3" w14:textId="77777777" w:rsidR="00936F65" w:rsidRDefault="00936F65" w:rsidP="00642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84643"/>
    <w:multiLevelType w:val="hybridMultilevel"/>
    <w:tmpl w:val="92EAB46E"/>
    <w:lvl w:ilvl="0" w:tplc="6534FF02">
      <w:start w:val="1"/>
      <w:numFmt w:val="bullet"/>
      <w:lvlText w:val=""/>
      <w:lvlJc w:val="left"/>
      <w:pPr>
        <w:ind w:left="720" w:hanging="360"/>
      </w:pPr>
      <w:rPr>
        <w:rFonts w:ascii="Symbol" w:hAnsi="Symbol" w:hint="default"/>
      </w:rPr>
    </w:lvl>
    <w:lvl w:ilvl="1" w:tplc="B9544930">
      <w:start w:val="1"/>
      <w:numFmt w:val="bullet"/>
      <w:lvlText w:val="o"/>
      <w:lvlJc w:val="left"/>
      <w:pPr>
        <w:ind w:left="1440" w:hanging="360"/>
      </w:pPr>
      <w:rPr>
        <w:rFonts w:ascii="Courier New" w:hAnsi="Courier New" w:hint="default"/>
      </w:rPr>
    </w:lvl>
    <w:lvl w:ilvl="2" w:tplc="06622228">
      <w:start w:val="1"/>
      <w:numFmt w:val="bullet"/>
      <w:lvlText w:val=""/>
      <w:lvlJc w:val="left"/>
      <w:pPr>
        <w:ind w:left="2160" w:hanging="360"/>
      </w:pPr>
      <w:rPr>
        <w:rFonts w:ascii="Wingdings" w:hAnsi="Wingdings" w:hint="default"/>
      </w:rPr>
    </w:lvl>
    <w:lvl w:ilvl="3" w:tplc="A732966A">
      <w:start w:val="1"/>
      <w:numFmt w:val="bullet"/>
      <w:lvlText w:val=""/>
      <w:lvlJc w:val="left"/>
      <w:pPr>
        <w:ind w:left="2880" w:hanging="360"/>
      </w:pPr>
      <w:rPr>
        <w:rFonts w:ascii="Symbol" w:hAnsi="Symbol" w:hint="default"/>
      </w:rPr>
    </w:lvl>
    <w:lvl w:ilvl="4" w:tplc="FAEE3374">
      <w:start w:val="1"/>
      <w:numFmt w:val="bullet"/>
      <w:lvlText w:val="o"/>
      <w:lvlJc w:val="left"/>
      <w:pPr>
        <w:ind w:left="3600" w:hanging="360"/>
      </w:pPr>
      <w:rPr>
        <w:rFonts w:ascii="Courier New" w:hAnsi="Courier New" w:hint="default"/>
      </w:rPr>
    </w:lvl>
    <w:lvl w:ilvl="5" w:tplc="42567184">
      <w:start w:val="1"/>
      <w:numFmt w:val="bullet"/>
      <w:lvlText w:val=""/>
      <w:lvlJc w:val="left"/>
      <w:pPr>
        <w:ind w:left="4320" w:hanging="360"/>
      </w:pPr>
      <w:rPr>
        <w:rFonts w:ascii="Wingdings" w:hAnsi="Wingdings" w:hint="default"/>
      </w:rPr>
    </w:lvl>
    <w:lvl w:ilvl="6" w:tplc="709451BC">
      <w:start w:val="1"/>
      <w:numFmt w:val="bullet"/>
      <w:lvlText w:val=""/>
      <w:lvlJc w:val="left"/>
      <w:pPr>
        <w:ind w:left="5040" w:hanging="360"/>
      </w:pPr>
      <w:rPr>
        <w:rFonts w:ascii="Symbol" w:hAnsi="Symbol" w:hint="default"/>
      </w:rPr>
    </w:lvl>
    <w:lvl w:ilvl="7" w:tplc="022E09A2">
      <w:start w:val="1"/>
      <w:numFmt w:val="bullet"/>
      <w:lvlText w:val="o"/>
      <w:lvlJc w:val="left"/>
      <w:pPr>
        <w:ind w:left="5760" w:hanging="360"/>
      </w:pPr>
      <w:rPr>
        <w:rFonts w:ascii="Courier New" w:hAnsi="Courier New" w:hint="default"/>
      </w:rPr>
    </w:lvl>
    <w:lvl w:ilvl="8" w:tplc="0B38CA2E">
      <w:start w:val="1"/>
      <w:numFmt w:val="bullet"/>
      <w:lvlText w:val=""/>
      <w:lvlJc w:val="left"/>
      <w:pPr>
        <w:ind w:left="6480" w:hanging="360"/>
      </w:pPr>
      <w:rPr>
        <w:rFonts w:ascii="Wingdings" w:hAnsi="Wingdings" w:hint="default"/>
      </w:rPr>
    </w:lvl>
  </w:abstractNum>
  <w:abstractNum w:abstractNumId="1" w15:restartNumberingAfterBreak="0">
    <w:nsid w:val="4631B541"/>
    <w:multiLevelType w:val="hybridMultilevel"/>
    <w:tmpl w:val="543E5580"/>
    <w:lvl w:ilvl="0" w:tplc="A7D667CA">
      <w:start w:val="1"/>
      <w:numFmt w:val="bullet"/>
      <w:lvlText w:val=""/>
      <w:lvlJc w:val="left"/>
      <w:pPr>
        <w:ind w:left="720" w:hanging="360"/>
      </w:pPr>
      <w:rPr>
        <w:rFonts w:ascii="Symbol" w:hAnsi="Symbol" w:hint="default"/>
      </w:rPr>
    </w:lvl>
    <w:lvl w:ilvl="1" w:tplc="3856A8C6">
      <w:start w:val="1"/>
      <w:numFmt w:val="bullet"/>
      <w:lvlText w:val="o"/>
      <w:lvlJc w:val="left"/>
      <w:pPr>
        <w:ind w:left="1440" w:hanging="360"/>
      </w:pPr>
      <w:rPr>
        <w:rFonts w:ascii="Courier New" w:hAnsi="Courier New" w:hint="default"/>
      </w:rPr>
    </w:lvl>
    <w:lvl w:ilvl="2" w:tplc="65C4945E">
      <w:start w:val="1"/>
      <w:numFmt w:val="bullet"/>
      <w:lvlText w:val=""/>
      <w:lvlJc w:val="left"/>
      <w:pPr>
        <w:ind w:left="2160" w:hanging="360"/>
      </w:pPr>
      <w:rPr>
        <w:rFonts w:ascii="Wingdings" w:hAnsi="Wingdings" w:hint="default"/>
      </w:rPr>
    </w:lvl>
    <w:lvl w:ilvl="3" w:tplc="4D14791A">
      <w:start w:val="1"/>
      <w:numFmt w:val="bullet"/>
      <w:lvlText w:val=""/>
      <w:lvlJc w:val="left"/>
      <w:pPr>
        <w:ind w:left="2880" w:hanging="360"/>
      </w:pPr>
      <w:rPr>
        <w:rFonts w:ascii="Symbol" w:hAnsi="Symbol" w:hint="default"/>
      </w:rPr>
    </w:lvl>
    <w:lvl w:ilvl="4" w:tplc="76BC9250">
      <w:start w:val="1"/>
      <w:numFmt w:val="bullet"/>
      <w:lvlText w:val="o"/>
      <w:lvlJc w:val="left"/>
      <w:pPr>
        <w:ind w:left="3600" w:hanging="360"/>
      </w:pPr>
      <w:rPr>
        <w:rFonts w:ascii="Courier New" w:hAnsi="Courier New" w:hint="default"/>
      </w:rPr>
    </w:lvl>
    <w:lvl w:ilvl="5" w:tplc="B0566FD6">
      <w:start w:val="1"/>
      <w:numFmt w:val="bullet"/>
      <w:lvlText w:val=""/>
      <w:lvlJc w:val="left"/>
      <w:pPr>
        <w:ind w:left="4320" w:hanging="360"/>
      </w:pPr>
      <w:rPr>
        <w:rFonts w:ascii="Wingdings" w:hAnsi="Wingdings" w:hint="default"/>
      </w:rPr>
    </w:lvl>
    <w:lvl w:ilvl="6" w:tplc="F5B0FF7E">
      <w:start w:val="1"/>
      <w:numFmt w:val="bullet"/>
      <w:lvlText w:val=""/>
      <w:lvlJc w:val="left"/>
      <w:pPr>
        <w:ind w:left="5040" w:hanging="360"/>
      </w:pPr>
      <w:rPr>
        <w:rFonts w:ascii="Symbol" w:hAnsi="Symbol" w:hint="default"/>
      </w:rPr>
    </w:lvl>
    <w:lvl w:ilvl="7" w:tplc="38A6C2E0">
      <w:start w:val="1"/>
      <w:numFmt w:val="bullet"/>
      <w:lvlText w:val="o"/>
      <w:lvlJc w:val="left"/>
      <w:pPr>
        <w:ind w:left="5760" w:hanging="360"/>
      </w:pPr>
      <w:rPr>
        <w:rFonts w:ascii="Courier New" w:hAnsi="Courier New" w:hint="default"/>
      </w:rPr>
    </w:lvl>
    <w:lvl w:ilvl="8" w:tplc="879E40DC">
      <w:start w:val="1"/>
      <w:numFmt w:val="bullet"/>
      <w:lvlText w:val=""/>
      <w:lvlJc w:val="left"/>
      <w:pPr>
        <w:ind w:left="6480" w:hanging="360"/>
      </w:pPr>
      <w:rPr>
        <w:rFonts w:ascii="Wingdings" w:hAnsi="Wingdings" w:hint="default"/>
      </w:rPr>
    </w:lvl>
  </w:abstractNum>
  <w:num w:numId="1" w16cid:durableId="116067449">
    <w:abstractNumId w:val="1"/>
  </w:num>
  <w:num w:numId="2" w16cid:durableId="155091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5B2"/>
    <w:rsid w:val="00030C6F"/>
    <w:rsid w:val="000809C5"/>
    <w:rsid w:val="002473BE"/>
    <w:rsid w:val="0034091B"/>
    <w:rsid w:val="00473D8C"/>
    <w:rsid w:val="00481BA8"/>
    <w:rsid w:val="004FC2E7"/>
    <w:rsid w:val="005612A3"/>
    <w:rsid w:val="005775B2"/>
    <w:rsid w:val="006420B2"/>
    <w:rsid w:val="00664683"/>
    <w:rsid w:val="00757943"/>
    <w:rsid w:val="008A4C82"/>
    <w:rsid w:val="008C1FD9"/>
    <w:rsid w:val="00936F65"/>
    <w:rsid w:val="00975E2A"/>
    <w:rsid w:val="009D60D7"/>
    <w:rsid w:val="00A33B06"/>
    <w:rsid w:val="00A75A49"/>
    <w:rsid w:val="00AD2351"/>
    <w:rsid w:val="00BD1402"/>
    <w:rsid w:val="00CC032E"/>
    <w:rsid w:val="00DE38D8"/>
    <w:rsid w:val="00E91859"/>
    <w:rsid w:val="0122FE2C"/>
    <w:rsid w:val="020E00EB"/>
    <w:rsid w:val="02D5A3B4"/>
    <w:rsid w:val="0E0D61DC"/>
    <w:rsid w:val="0F5187A3"/>
    <w:rsid w:val="10E70A05"/>
    <w:rsid w:val="1109D98F"/>
    <w:rsid w:val="11328B78"/>
    <w:rsid w:val="11AB8908"/>
    <w:rsid w:val="13ED3948"/>
    <w:rsid w:val="140592DC"/>
    <w:rsid w:val="153533F8"/>
    <w:rsid w:val="15E18581"/>
    <w:rsid w:val="16AF4BD0"/>
    <w:rsid w:val="173C6817"/>
    <w:rsid w:val="176B980A"/>
    <w:rsid w:val="19EAC852"/>
    <w:rsid w:val="1A8497FB"/>
    <w:rsid w:val="1D3D99AB"/>
    <w:rsid w:val="1D9D3747"/>
    <w:rsid w:val="235311BA"/>
    <w:rsid w:val="23D5FA64"/>
    <w:rsid w:val="270DCAFE"/>
    <w:rsid w:val="28831CED"/>
    <w:rsid w:val="29D5C19E"/>
    <w:rsid w:val="2A10A6BB"/>
    <w:rsid w:val="2B62D550"/>
    <w:rsid w:val="2B6CC826"/>
    <w:rsid w:val="2E730067"/>
    <w:rsid w:val="30D19F32"/>
    <w:rsid w:val="3290295E"/>
    <w:rsid w:val="3403A600"/>
    <w:rsid w:val="34229D7F"/>
    <w:rsid w:val="34F140C8"/>
    <w:rsid w:val="357ABCA8"/>
    <w:rsid w:val="369E39A6"/>
    <w:rsid w:val="37399E71"/>
    <w:rsid w:val="38B8C7FA"/>
    <w:rsid w:val="3CA11EEE"/>
    <w:rsid w:val="3CB03C3D"/>
    <w:rsid w:val="3F2691F2"/>
    <w:rsid w:val="3FFE2A7D"/>
    <w:rsid w:val="41DC3CBA"/>
    <w:rsid w:val="422D872D"/>
    <w:rsid w:val="4C2F60C6"/>
    <w:rsid w:val="4CAD49ED"/>
    <w:rsid w:val="50AF64C5"/>
    <w:rsid w:val="50ED4D78"/>
    <w:rsid w:val="5305FC67"/>
    <w:rsid w:val="539ED16D"/>
    <w:rsid w:val="5595B506"/>
    <w:rsid w:val="5934CFAB"/>
    <w:rsid w:val="5A057536"/>
    <w:rsid w:val="5BEC3B8A"/>
    <w:rsid w:val="62F23EF2"/>
    <w:rsid w:val="63035AB1"/>
    <w:rsid w:val="638AAD50"/>
    <w:rsid w:val="668B7C07"/>
    <w:rsid w:val="690B4743"/>
    <w:rsid w:val="6A792A6F"/>
    <w:rsid w:val="6AD1710B"/>
    <w:rsid w:val="6BC02BEE"/>
    <w:rsid w:val="6C71D0ED"/>
    <w:rsid w:val="6D198FB7"/>
    <w:rsid w:val="710CFBE5"/>
    <w:rsid w:val="730B6E53"/>
    <w:rsid w:val="73F54DCD"/>
    <w:rsid w:val="765527EA"/>
    <w:rsid w:val="7728A610"/>
    <w:rsid w:val="77AC21A6"/>
    <w:rsid w:val="7BF3CB36"/>
    <w:rsid w:val="7E9B1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10B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44D25304A5FE409B7F115C58C308A8" ma:contentTypeVersion="17" ma:contentTypeDescription="Create a new document." ma:contentTypeScope="" ma:versionID="2b17d80038b68508281777e7db4c1ebd">
  <xsd:schema xmlns:xsd="http://www.w3.org/2001/XMLSchema" xmlns:xs="http://www.w3.org/2001/XMLSchema" xmlns:p="http://schemas.microsoft.com/office/2006/metadata/properties" xmlns:ns2="bcda6b10-c23e-447c-ba2e-d2355b56bab5" xmlns:ns3="279502d3-5034-4853-854c-68bb556ad101" targetNamespace="http://schemas.microsoft.com/office/2006/metadata/properties" ma:root="true" ma:fieldsID="aa6b5cefe93fe7c26459c337fec904b5" ns2:_="" ns3:_="">
    <xsd:import namespace="bcda6b10-c23e-447c-ba2e-d2355b56bab5"/>
    <xsd:import namespace="279502d3-5034-4853-854c-68bb556ad1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a6b10-c23e-447c-ba2e-d2355b56b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9502d3-5034-4853-854c-68bb556ad1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fdcb55-53c5-49e4-8ddd-6e2797806455}" ma:internalName="TaxCatchAll" ma:showField="CatchAllData" ma:web="279502d3-5034-4853-854c-68bb556ad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79502d3-5034-4853-854c-68bb556ad101" xsi:nil="true"/>
    <lcf76f155ced4ddcb4097134ff3c332f xmlns="bcda6b10-c23e-447c-ba2e-d2355b56ba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9A6718-4AA5-4206-9CC2-452425149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a6b10-c23e-447c-ba2e-d2355b56bab5"/>
    <ds:schemaRef ds:uri="279502d3-5034-4853-854c-68bb556ad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1F9F90-D137-4F7D-985D-69E780EEB645}">
  <ds:schemaRefs>
    <ds:schemaRef ds:uri="http://schemas.microsoft.com/office/2006/metadata/properties"/>
    <ds:schemaRef ds:uri="http://schemas.microsoft.com/office/infopath/2007/PartnerControls"/>
    <ds:schemaRef ds:uri="279502d3-5034-4853-854c-68bb556ad101"/>
    <ds:schemaRef ds:uri="bcda6b10-c23e-447c-ba2e-d2355b56bab5"/>
  </ds:schemaRefs>
</ds:datastoreItem>
</file>

<file path=customXml/itemProps3.xml><?xml version="1.0" encoding="utf-8"?>
<ds:datastoreItem xmlns:ds="http://schemas.openxmlformats.org/officeDocument/2006/customXml" ds:itemID="{73AAE241-7BF1-4F97-82A9-9A3A6DE8E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4</DocSecurity>
  <Lines>10</Lines>
  <Paragraphs>2</Paragraphs>
  <ScaleCrop>false</ScaleCrop>
  <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2026-04-10T04:07:00Z</dcterms:created>
  <dcterms:modified xsi:type="dcterms:W3CDTF">2026-04-10T04:07:00Z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0x0101000A44D25304A5FE409B7F115C58C308A8</vt:lpwstr>
  </property>
  <property fmtid="{D5CDD505-2E9C-101B-9397-08002B2CF9AE}" pid="3" name="MediaServiceImageTags">
    <vt:lpwstr/>
  </property>
  <property fmtid="{D5CDD505-2E9C-101B-9397-08002B2CF9AE}" pid="4" name="docLang">
    <vt:lpwstr>en</vt:lpwstr>
  </property>
</Properties>
</file>