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7D780" w14:textId="77777777" w:rsidR="001C0B54" w:rsidRPr="00E3518C" w:rsidRDefault="001C0B54" w:rsidP="001C0B54">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A130D16" w14:textId="77777777" w:rsidR="001C0B54" w:rsidRDefault="001C0B54" w:rsidP="001C0B54">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57E9D8B0" w14:textId="0C03218C" w:rsidR="001C0B54" w:rsidRPr="00A5189C" w:rsidRDefault="00A2453F" w:rsidP="001C0B54">
      <w:pPr>
        <w:pStyle w:val="NoSpacing"/>
        <w:jc w:val="both"/>
        <w:rPr>
          <w:rFonts w:cs="Times New Roman"/>
          <w:szCs w:val="24"/>
        </w:rPr>
      </w:pPr>
      <w:r>
        <w:rPr>
          <w:rFonts w:cs="Times New Roman"/>
          <w:szCs w:val="24"/>
        </w:rPr>
        <w:t xml:space="preserve">Proposed </w:t>
      </w:r>
      <w:r w:rsidR="001C0B54">
        <w:rPr>
          <w:rFonts w:cs="Times New Roman"/>
          <w:szCs w:val="24"/>
        </w:rPr>
        <w:t>Int. No.</w:t>
      </w:r>
      <w:r w:rsidR="00AE6465">
        <w:rPr>
          <w:rFonts w:cs="Times New Roman"/>
          <w:szCs w:val="24"/>
        </w:rPr>
        <w:t xml:space="preserve"> </w:t>
      </w:r>
      <w:r w:rsidR="00DF5FC8">
        <w:rPr>
          <w:rFonts w:cs="Times New Roman"/>
          <w:szCs w:val="24"/>
        </w:rPr>
        <w:t>839</w:t>
      </w:r>
      <w:r>
        <w:rPr>
          <w:rFonts w:cs="Times New Roman"/>
          <w:szCs w:val="24"/>
        </w:rPr>
        <w:t>-A</w:t>
      </w:r>
    </w:p>
    <w:p w14:paraId="412AADA8" w14:textId="77777777" w:rsidR="001C0B54" w:rsidRDefault="001C0B54" w:rsidP="001C0B54">
      <w:pPr>
        <w:pStyle w:val="NoSpacing"/>
        <w:jc w:val="both"/>
        <w:rPr>
          <w:rFonts w:cs="Times New Roman"/>
          <w:b/>
          <w:szCs w:val="24"/>
        </w:rPr>
      </w:pPr>
    </w:p>
    <w:p w14:paraId="1D54D815" w14:textId="77777777" w:rsidR="001C0B54" w:rsidRPr="008823EE" w:rsidRDefault="001C0B54" w:rsidP="001C0B54">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1C85F156" w14:textId="74D7169E" w:rsidR="001C0B54" w:rsidRDefault="007B494B" w:rsidP="001C0B54">
      <w:pPr>
        <w:pStyle w:val="NoSpacing"/>
        <w:jc w:val="both"/>
        <w:rPr>
          <w:rFonts w:cs="Times New Roman"/>
          <w:szCs w:val="24"/>
        </w:rPr>
      </w:pPr>
      <w:r w:rsidRPr="007B494B">
        <w:rPr>
          <w:rFonts w:cs="Times New Roman"/>
          <w:szCs w:val="24"/>
        </w:rPr>
        <w:t>By Council Members P. Sanchez, Cabán, Nurse, Encarnación, De La Rosa, Hudson, Gutiérrez and Farías</w:t>
      </w:r>
    </w:p>
    <w:p w14:paraId="4A07490A" w14:textId="77777777" w:rsidR="007B494B" w:rsidRPr="003A304F" w:rsidRDefault="007B494B" w:rsidP="001C0B54">
      <w:pPr>
        <w:pStyle w:val="NoSpacing"/>
        <w:jc w:val="both"/>
        <w:rPr>
          <w:rFonts w:cs="Times New Roman"/>
          <w:szCs w:val="24"/>
        </w:rPr>
      </w:pPr>
    </w:p>
    <w:p w14:paraId="59883DDE" w14:textId="77777777" w:rsidR="001C0B54" w:rsidRPr="008823EE" w:rsidRDefault="001C0B54" w:rsidP="001C0B54">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12DFC646" w14:textId="71A44D2D" w:rsidR="00194DDD" w:rsidRDefault="001C0B54" w:rsidP="00194DDD">
      <w:pPr>
        <w:pStyle w:val="BodyText"/>
        <w:spacing w:line="240" w:lineRule="auto"/>
        <w:ind w:firstLine="0"/>
      </w:pPr>
      <w:r>
        <w:t>A Local Law to amend</w:t>
      </w:r>
      <w:r w:rsidRPr="00AB43F6">
        <w:t xml:space="preserve"> </w:t>
      </w:r>
      <w:r>
        <w:t xml:space="preserve">the administrative code of the city of New York, </w:t>
      </w:r>
      <w:r w:rsidR="00194DDD">
        <w:t>in relation to making the certification of no harassment pilot program permanent and adding criteria for inclusion of certain buildings in the program</w:t>
      </w:r>
    </w:p>
    <w:p w14:paraId="385DCC2F" w14:textId="77777777" w:rsidR="001C0B54" w:rsidRDefault="001C0B54" w:rsidP="001C0B54">
      <w:pPr>
        <w:pStyle w:val="BodyText"/>
        <w:spacing w:line="240" w:lineRule="auto"/>
        <w:ind w:firstLine="0"/>
      </w:pPr>
    </w:p>
    <w:p w14:paraId="016F04F7" w14:textId="77777777" w:rsidR="001C0B54" w:rsidRPr="008823EE" w:rsidRDefault="001C0B54" w:rsidP="001C0B54">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1B1E1BB3" w14:textId="77777777" w:rsidR="001C0B54" w:rsidRPr="00C20D76" w:rsidRDefault="001C0B54" w:rsidP="001C0B54">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D195CB2" w14:textId="77777777" w:rsidR="001C0B54" w:rsidRDefault="001C0B54" w:rsidP="001C0B54">
      <w:pPr>
        <w:pStyle w:val="BodyText"/>
        <w:spacing w:line="240" w:lineRule="auto"/>
        <w:ind w:firstLine="0"/>
      </w:pPr>
    </w:p>
    <w:p w14:paraId="5F38DDD9" w14:textId="7DF2BBB2" w:rsidR="001C0B54" w:rsidRDefault="00A2453F" w:rsidP="001C0B54">
      <w:pPr>
        <w:pStyle w:val="NoSpacing"/>
        <w:jc w:val="both"/>
        <w:rPr>
          <w:rFonts w:eastAsia="Times New Roman" w:cs="Times New Roman"/>
          <w:szCs w:val="24"/>
        </w:rPr>
      </w:pPr>
      <w:r w:rsidRPr="00A2453F">
        <w:rPr>
          <w:rFonts w:eastAsia="Times New Roman" w:cs="Times New Roman"/>
          <w:szCs w:val="24"/>
        </w:rPr>
        <w:t>This bill would make the Certification of No Harassment (CONH) pilot program permanent, with a new program list published by the Department of Housing Preservation and Development (HPD) every 3 years beginning on April 15, 2027. This bill would require that the building qualification index, used as a criterion for buildings on the program list, be recalculated every 3 years. Additionally, this bill would require buildings with the same owner, indicated by information provided on annual building registrations, as buildings where a final determination of harassment has occurred within the prior 60 months or buildings where a CONH has been denied in the prior 60 months</w:t>
      </w:r>
      <w:r w:rsidR="00261E54">
        <w:rPr>
          <w:rFonts w:eastAsia="Times New Roman" w:cs="Times New Roman"/>
          <w:szCs w:val="24"/>
        </w:rPr>
        <w:t>,</w:t>
      </w:r>
      <w:r w:rsidRPr="00A2453F">
        <w:rPr>
          <w:rFonts w:eastAsia="Times New Roman" w:cs="Times New Roman"/>
          <w:szCs w:val="24"/>
        </w:rPr>
        <w:t xml:space="preserve"> be added to the program list. This bill would require tenants </w:t>
      </w:r>
      <w:proofErr w:type="gramStart"/>
      <w:r w:rsidRPr="00A2453F">
        <w:rPr>
          <w:rFonts w:eastAsia="Times New Roman" w:cs="Times New Roman"/>
          <w:szCs w:val="24"/>
        </w:rPr>
        <w:t>be</w:t>
      </w:r>
      <w:proofErr w:type="gramEnd"/>
      <w:r w:rsidRPr="00A2453F">
        <w:rPr>
          <w:rFonts w:eastAsia="Times New Roman" w:cs="Times New Roman"/>
          <w:szCs w:val="24"/>
        </w:rPr>
        <w:t xml:space="preserve"> notified of a building’s application for a CONH via a posting in the building’s common area. This bill would also create a new exception for covered work for routine cosmetic work and maintenance, provided that such work does not require a permit.    </w:t>
      </w:r>
    </w:p>
    <w:p w14:paraId="195DB708" w14:textId="77777777" w:rsidR="00A2453F" w:rsidRDefault="00A2453F" w:rsidP="001C0B54">
      <w:pPr>
        <w:pStyle w:val="NoSpacing"/>
        <w:jc w:val="both"/>
        <w:rPr>
          <w:rFonts w:cs="Times New Roman"/>
          <w:szCs w:val="24"/>
        </w:rPr>
      </w:pPr>
    </w:p>
    <w:p w14:paraId="23A3B0BE" w14:textId="77777777" w:rsidR="001C0B54" w:rsidRDefault="001C0B54" w:rsidP="001C0B54">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59C01EF8" w14:textId="72206C3A" w:rsidR="001C0B54" w:rsidRPr="00A5189C" w:rsidRDefault="001C0B54" w:rsidP="001C0B54">
      <w:pPr>
        <w:pStyle w:val="NoSpacing"/>
        <w:jc w:val="both"/>
        <w:rPr>
          <w:rFonts w:cs="Times New Roman"/>
          <w:szCs w:val="24"/>
        </w:rPr>
      </w:pPr>
      <w:r>
        <w:t>Immediately</w:t>
      </w:r>
      <w:r w:rsidR="001B54B7">
        <w:t>, except that sections one through six of this local law take effect on April 15, 2027.</w:t>
      </w:r>
    </w:p>
    <w:p w14:paraId="3A7107E8" w14:textId="77777777" w:rsidR="001C0B54" w:rsidRDefault="001C0B54" w:rsidP="001C0B54"/>
    <w:p w14:paraId="1D4913C5" w14:textId="77777777" w:rsidR="001C0B54" w:rsidRPr="008823EE" w:rsidRDefault="001C0B54" w:rsidP="001C0B54">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178820CB" w14:textId="3975525C" w:rsidR="001C0B54" w:rsidRPr="002B309C" w:rsidRDefault="008F1FA6" w:rsidP="001C0B54">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A2453F">
            <w:rPr>
              <w:rFonts w:ascii="MS Gothic" w:eastAsia="MS Gothic" w:hAnsi="MS Gothic" w:hint="eastAsia"/>
              <w:b/>
              <w:szCs w:val="22"/>
            </w:rPr>
            <w:t>☒</w:t>
          </w:r>
        </w:sdtContent>
      </w:sdt>
      <w:r w:rsidR="001C0B54">
        <w:rPr>
          <w:rFonts w:eastAsiaTheme="minorHAnsi"/>
          <w:b/>
          <w:szCs w:val="22"/>
        </w:rPr>
        <w:t xml:space="preserve"> </w:t>
      </w:r>
      <w:r w:rsidR="001C0B54" w:rsidRPr="002B309C">
        <w:rPr>
          <w:rFonts w:eastAsiaTheme="minorHAnsi"/>
          <w:b/>
          <w:szCs w:val="22"/>
        </w:rPr>
        <w:t>Agency Rulemaking Required</w:t>
      </w:r>
      <w:r w:rsidR="001C0B54" w:rsidRPr="002B309C">
        <w:rPr>
          <w:rFonts w:eastAsiaTheme="minorHAnsi"/>
          <w:szCs w:val="22"/>
        </w:rPr>
        <w:t>: Is City agency rulemaking required?</w:t>
      </w:r>
    </w:p>
    <w:p w14:paraId="5C5ED660" w14:textId="47FE25B8" w:rsidR="001C0B54" w:rsidRPr="002B309C" w:rsidRDefault="008F1FA6" w:rsidP="001C0B54">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A2453F">
            <w:rPr>
              <w:rFonts w:ascii="MS Gothic" w:eastAsia="MS Gothic" w:hAnsi="MS Gothic" w:hint="eastAsia"/>
              <w:b/>
              <w:szCs w:val="22"/>
            </w:rPr>
            <w:t>☒</w:t>
          </w:r>
        </w:sdtContent>
      </w:sdt>
      <w:r w:rsidR="001C0B54">
        <w:rPr>
          <w:rFonts w:eastAsiaTheme="minorHAnsi"/>
          <w:b/>
          <w:szCs w:val="22"/>
        </w:rPr>
        <w:t xml:space="preserve"> </w:t>
      </w:r>
      <w:r w:rsidR="001C0B54" w:rsidRPr="002B309C">
        <w:rPr>
          <w:rFonts w:eastAsiaTheme="minorHAnsi"/>
          <w:b/>
          <w:szCs w:val="22"/>
        </w:rPr>
        <w:t>Report Required</w:t>
      </w:r>
      <w:r w:rsidR="001C0B54" w:rsidRPr="002B309C">
        <w:rPr>
          <w:rFonts w:eastAsiaTheme="minorHAnsi"/>
          <w:szCs w:val="22"/>
        </w:rPr>
        <w:t>: Is a report due to Council required?</w:t>
      </w:r>
    </w:p>
    <w:p w14:paraId="3D52F76B" w14:textId="77777777" w:rsidR="001C0B54" w:rsidRPr="002B309C" w:rsidRDefault="008F1FA6" w:rsidP="001C0B54">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C0B54">
            <w:rPr>
              <w:rFonts w:ascii="MS Gothic" w:eastAsia="MS Gothic" w:hAnsi="MS Gothic" w:hint="eastAsia"/>
              <w:b/>
              <w:szCs w:val="22"/>
            </w:rPr>
            <w:t>☐</w:t>
          </w:r>
        </w:sdtContent>
      </w:sdt>
      <w:r w:rsidR="001C0B54">
        <w:rPr>
          <w:rFonts w:eastAsiaTheme="minorHAnsi"/>
          <w:b/>
          <w:szCs w:val="22"/>
        </w:rPr>
        <w:t xml:space="preserve"> </w:t>
      </w:r>
      <w:r w:rsidR="001C0B54" w:rsidRPr="002B309C">
        <w:rPr>
          <w:rFonts w:eastAsiaTheme="minorHAnsi"/>
          <w:b/>
          <w:szCs w:val="22"/>
        </w:rPr>
        <w:t>Sunset Date Included</w:t>
      </w:r>
      <w:r w:rsidR="001C0B54" w:rsidRPr="002B309C">
        <w:rPr>
          <w:rFonts w:eastAsiaTheme="minorHAnsi"/>
          <w:szCs w:val="22"/>
        </w:rPr>
        <w:t>: Does the legislation have a sunset date?</w:t>
      </w:r>
    </w:p>
    <w:p w14:paraId="32EA95D8" w14:textId="77777777" w:rsidR="001C0B54" w:rsidRPr="002B309C" w:rsidRDefault="008F1FA6" w:rsidP="001C0B54">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C0B54">
            <w:rPr>
              <w:rFonts w:ascii="MS Gothic" w:eastAsia="MS Gothic" w:hAnsi="MS Gothic" w:hint="eastAsia"/>
              <w:b/>
              <w:szCs w:val="22"/>
            </w:rPr>
            <w:t>☐</w:t>
          </w:r>
        </w:sdtContent>
      </w:sdt>
      <w:r w:rsidR="001C0B54">
        <w:rPr>
          <w:rFonts w:eastAsiaTheme="minorHAnsi"/>
          <w:b/>
          <w:szCs w:val="22"/>
        </w:rPr>
        <w:t xml:space="preserve"> </w:t>
      </w:r>
      <w:r w:rsidR="001C0B54" w:rsidRPr="002B309C">
        <w:rPr>
          <w:rFonts w:eastAsiaTheme="minorHAnsi"/>
          <w:b/>
          <w:szCs w:val="22"/>
        </w:rPr>
        <w:t>Council Appointment Required</w:t>
      </w:r>
      <w:r w:rsidR="001C0B54" w:rsidRPr="002B309C">
        <w:rPr>
          <w:rFonts w:eastAsiaTheme="minorHAnsi"/>
          <w:szCs w:val="22"/>
        </w:rPr>
        <w:t>: Is an appointment by the Council required?</w:t>
      </w:r>
    </w:p>
    <w:p w14:paraId="6C834E5E" w14:textId="77777777" w:rsidR="001C0B54" w:rsidRPr="002B309C" w:rsidRDefault="008F1FA6" w:rsidP="001C0B54">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C0B54">
            <w:rPr>
              <w:rFonts w:ascii="MS Gothic" w:eastAsia="MS Gothic" w:hAnsi="MS Gothic" w:hint="eastAsia"/>
              <w:b/>
              <w:szCs w:val="22"/>
            </w:rPr>
            <w:t>☐</w:t>
          </w:r>
        </w:sdtContent>
      </w:sdt>
      <w:r w:rsidR="001C0B54">
        <w:rPr>
          <w:rFonts w:eastAsiaTheme="minorHAnsi"/>
          <w:b/>
          <w:szCs w:val="22"/>
        </w:rPr>
        <w:t xml:space="preserve"> </w:t>
      </w:r>
      <w:r w:rsidR="001C0B54" w:rsidRPr="002B309C">
        <w:rPr>
          <w:rFonts w:eastAsiaTheme="minorHAnsi"/>
          <w:b/>
          <w:szCs w:val="22"/>
        </w:rPr>
        <w:t>Other Appointment Required</w:t>
      </w:r>
      <w:r w:rsidR="001C0B54" w:rsidRPr="002B309C">
        <w:rPr>
          <w:rFonts w:eastAsiaTheme="minorHAnsi"/>
          <w:szCs w:val="22"/>
        </w:rPr>
        <w:t>: Are other appointments not by the Council required?</w:t>
      </w:r>
    </w:p>
    <w:p w14:paraId="04625042" w14:textId="77777777" w:rsidR="001C0B54" w:rsidRDefault="001C0B54" w:rsidP="001C0B54">
      <w:pPr>
        <w:pStyle w:val="NoSpacing"/>
        <w:jc w:val="both"/>
        <w:rPr>
          <w:rStyle w:val="apple-style-span"/>
          <w:b/>
          <w:bCs/>
          <w:szCs w:val="24"/>
        </w:rPr>
      </w:pPr>
    </w:p>
    <w:p w14:paraId="4AAD9ADD" w14:textId="77777777" w:rsidR="001C0B54" w:rsidRDefault="001C0B54" w:rsidP="001C0B54">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w:t>
      </w:r>
      <w:r w:rsidRPr="00C564A2">
        <w:rPr>
          <w:rStyle w:val="apple-style-span"/>
          <w:szCs w:val="24"/>
        </w:rPr>
        <w:lastRenderedPageBreak/>
        <w:t xml:space="preserve">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011AF48B" w14:textId="77777777" w:rsidR="001C0B54" w:rsidRDefault="001C0B54" w:rsidP="001C0B54">
      <w:pPr>
        <w:pStyle w:val="NoSpacing"/>
        <w:jc w:val="both"/>
        <w:rPr>
          <w:rStyle w:val="apple-style-span"/>
          <w:szCs w:val="24"/>
        </w:rPr>
      </w:pPr>
    </w:p>
    <w:p w14:paraId="02242D53" w14:textId="3686AD21" w:rsidR="001C0B54" w:rsidRDefault="001C0B54" w:rsidP="001C0B54">
      <w:pPr>
        <w:rPr>
          <w:sz w:val="20"/>
        </w:rPr>
      </w:pPr>
      <w:r>
        <w:rPr>
          <w:sz w:val="20"/>
        </w:rPr>
        <w:t>EH</w:t>
      </w:r>
      <w:r w:rsidR="00A2453F">
        <w:rPr>
          <w:sz w:val="20"/>
        </w:rPr>
        <w:t>/APM</w:t>
      </w:r>
    </w:p>
    <w:p w14:paraId="40EB7ECD" w14:textId="77777777" w:rsidR="001C0B54" w:rsidRDefault="001C0B54" w:rsidP="001C0B54">
      <w:pPr>
        <w:rPr>
          <w:rStyle w:val="apple-style-span"/>
          <w:sz w:val="20"/>
        </w:rPr>
      </w:pPr>
      <w:r>
        <w:rPr>
          <w:rStyle w:val="apple-style-span"/>
          <w:sz w:val="20"/>
        </w:rPr>
        <w:t xml:space="preserve">LS </w:t>
      </w:r>
      <w:r>
        <w:rPr>
          <w:sz w:val="18"/>
          <w:szCs w:val="18"/>
        </w:rPr>
        <w:t>#19418/20731</w:t>
      </w:r>
    </w:p>
    <w:p w14:paraId="256C65E9" w14:textId="2E9F295D" w:rsidR="001C0B54" w:rsidRDefault="00A2453F" w:rsidP="001C0B54">
      <w:r>
        <w:rPr>
          <w:rStyle w:val="apple-style-span"/>
          <w:sz w:val="20"/>
        </w:rPr>
        <w:t>8/</w:t>
      </w:r>
      <w:r w:rsidR="009B691B">
        <w:rPr>
          <w:rStyle w:val="apple-style-span"/>
          <w:sz w:val="20"/>
        </w:rPr>
        <w:t>5</w:t>
      </w:r>
      <w:r w:rsidR="001C0B54">
        <w:rPr>
          <w:rStyle w:val="apple-style-span"/>
          <w:sz w:val="20"/>
        </w:rPr>
        <w:t xml:space="preserve">/2026 </w:t>
      </w:r>
      <w:r>
        <w:rPr>
          <w:rStyle w:val="apple-style-span"/>
          <w:sz w:val="20"/>
        </w:rPr>
        <w:t>6:50</w:t>
      </w:r>
      <w:r w:rsidR="00194DDD">
        <w:rPr>
          <w:rStyle w:val="apple-style-span"/>
          <w:sz w:val="20"/>
        </w:rPr>
        <w:t xml:space="preserve"> </w:t>
      </w:r>
      <w:r w:rsidR="001C0B54">
        <w:rPr>
          <w:rStyle w:val="apple-style-span"/>
          <w:sz w:val="20"/>
        </w:rPr>
        <w:t>PM</w:t>
      </w:r>
    </w:p>
    <w:p w14:paraId="4A8E684C" w14:textId="77777777" w:rsidR="001C0B54" w:rsidRDefault="001C0B54" w:rsidP="001C0B54"/>
    <w:p w14:paraId="5443FE7B" w14:textId="77777777" w:rsidR="001C0B54" w:rsidRDefault="001C0B54" w:rsidP="001C0B54"/>
    <w:p w14:paraId="24779E2E" w14:textId="77777777" w:rsidR="009264F1" w:rsidRDefault="009264F1"/>
    <w:sectPr w:rsidR="009264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28E45" w14:textId="77777777" w:rsidR="008F1FA6" w:rsidRDefault="008F1FA6" w:rsidP="00FE083A">
      <w:r>
        <w:separator/>
      </w:r>
    </w:p>
  </w:endnote>
  <w:endnote w:type="continuationSeparator" w:id="0">
    <w:p w14:paraId="621DAF68" w14:textId="77777777" w:rsidR="008F1FA6" w:rsidRDefault="008F1FA6" w:rsidP="00FE0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8C442" w14:textId="77777777" w:rsidR="008F1FA6" w:rsidRDefault="008F1FA6" w:rsidP="00FE083A">
      <w:r>
        <w:separator/>
      </w:r>
    </w:p>
  </w:footnote>
  <w:footnote w:type="continuationSeparator" w:id="0">
    <w:p w14:paraId="2B6FA538" w14:textId="77777777" w:rsidR="008F1FA6" w:rsidRDefault="008F1FA6" w:rsidP="00FE0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54"/>
    <w:rsid w:val="000979D4"/>
    <w:rsid w:val="001008CF"/>
    <w:rsid w:val="00162990"/>
    <w:rsid w:val="00194741"/>
    <w:rsid w:val="00194DDD"/>
    <w:rsid w:val="001B54B7"/>
    <w:rsid w:val="001C0B54"/>
    <w:rsid w:val="001E0E4D"/>
    <w:rsid w:val="00261E54"/>
    <w:rsid w:val="00291C40"/>
    <w:rsid w:val="002A3373"/>
    <w:rsid w:val="002C7950"/>
    <w:rsid w:val="003D4B03"/>
    <w:rsid w:val="003F7F0F"/>
    <w:rsid w:val="00411021"/>
    <w:rsid w:val="00426A04"/>
    <w:rsid w:val="0048200B"/>
    <w:rsid w:val="00511B84"/>
    <w:rsid w:val="00513CCB"/>
    <w:rsid w:val="0058474F"/>
    <w:rsid w:val="005A5AD1"/>
    <w:rsid w:val="005B7A34"/>
    <w:rsid w:val="005D24F3"/>
    <w:rsid w:val="005D39BF"/>
    <w:rsid w:val="005D73C7"/>
    <w:rsid w:val="0062108C"/>
    <w:rsid w:val="00675897"/>
    <w:rsid w:val="00694CFC"/>
    <w:rsid w:val="006E64A5"/>
    <w:rsid w:val="0071796C"/>
    <w:rsid w:val="007B494B"/>
    <w:rsid w:val="00801121"/>
    <w:rsid w:val="00860DC9"/>
    <w:rsid w:val="008D27A8"/>
    <w:rsid w:val="008E7B57"/>
    <w:rsid w:val="008F1FA6"/>
    <w:rsid w:val="009264F1"/>
    <w:rsid w:val="009905B1"/>
    <w:rsid w:val="009B691B"/>
    <w:rsid w:val="009C7584"/>
    <w:rsid w:val="009D4045"/>
    <w:rsid w:val="009D5AD2"/>
    <w:rsid w:val="009D7110"/>
    <w:rsid w:val="00A1024A"/>
    <w:rsid w:val="00A2453F"/>
    <w:rsid w:val="00AE6465"/>
    <w:rsid w:val="00B932C0"/>
    <w:rsid w:val="00C1508C"/>
    <w:rsid w:val="00C8463B"/>
    <w:rsid w:val="00C97A73"/>
    <w:rsid w:val="00D020DE"/>
    <w:rsid w:val="00D16E54"/>
    <w:rsid w:val="00DF5FC8"/>
    <w:rsid w:val="00E1635F"/>
    <w:rsid w:val="00E4255C"/>
    <w:rsid w:val="00EE053C"/>
    <w:rsid w:val="00F02C03"/>
    <w:rsid w:val="00F24F84"/>
    <w:rsid w:val="00F30DC4"/>
    <w:rsid w:val="00F64F2C"/>
    <w:rsid w:val="00F702DD"/>
    <w:rsid w:val="00F8780D"/>
    <w:rsid w:val="00FB2E70"/>
    <w:rsid w:val="00FE0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A0879"/>
  <w15:chartTrackingRefBased/>
  <w15:docId w15:val="{45F77AD5-5BE6-4DD5-A615-A1C763B84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B54"/>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1C0B5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C0B5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C0B5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C0B54"/>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C0B54"/>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C0B54"/>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C0B54"/>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C0B54"/>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C0B54"/>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B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0B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0B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0B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0B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0B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0B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0B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0B54"/>
    <w:rPr>
      <w:rFonts w:eastAsiaTheme="majorEastAsia" w:cstheme="majorBidi"/>
      <w:color w:val="272727" w:themeColor="text1" w:themeTint="D8"/>
    </w:rPr>
  </w:style>
  <w:style w:type="paragraph" w:styleId="Title">
    <w:name w:val="Title"/>
    <w:basedOn w:val="Normal"/>
    <w:next w:val="Normal"/>
    <w:link w:val="TitleChar"/>
    <w:uiPriority w:val="10"/>
    <w:qFormat/>
    <w:rsid w:val="001C0B5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C0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B5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C0B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0B54"/>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C0B54"/>
    <w:rPr>
      <w:i/>
      <w:iCs/>
      <w:color w:val="404040" w:themeColor="text1" w:themeTint="BF"/>
    </w:rPr>
  </w:style>
  <w:style w:type="paragraph" w:styleId="ListParagraph">
    <w:name w:val="List Paragraph"/>
    <w:basedOn w:val="Normal"/>
    <w:uiPriority w:val="34"/>
    <w:qFormat/>
    <w:rsid w:val="001C0B54"/>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1C0B54"/>
    <w:rPr>
      <w:i/>
      <w:iCs/>
      <w:color w:val="0F4761" w:themeColor="accent1" w:themeShade="BF"/>
    </w:rPr>
  </w:style>
  <w:style w:type="paragraph" w:styleId="IntenseQuote">
    <w:name w:val="Intense Quote"/>
    <w:basedOn w:val="Normal"/>
    <w:next w:val="Normal"/>
    <w:link w:val="IntenseQuoteChar"/>
    <w:uiPriority w:val="30"/>
    <w:qFormat/>
    <w:rsid w:val="001C0B5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C0B54"/>
    <w:rPr>
      <w:i/>
      <w:iCs/>
      <w:color w:val="0F4761" w:themeColor="accent1" w:themeShade="BF"/>
    </w:rPr>
  </w:style>
  <w:style w:type="character" w:styleId="IntenseReference">
    <w:name w:val="Intense Reference"/>
    <w:basedOn w:val="DefaultParagraphFont"/>
    <w:uiPriority w:val="32"/>
    <w:qFormat/>
    <w:rsid w:val="001C0B54"/>
    <w:rPr>
      <w:b/>
      <w:bCs/>
      <w:smallCaps/>
      <w:color w:val="0F4761" w:themeColor="accent1" w:themeShade="BF"/>
      <w:spacing w:val="5"/>
    </w:rPr>
  </w:style>
  <w:style w:type="paragraph" w:styleId="NoSpacing">
    <w:name w:val="No Spacing"/>
    <w:uiPriority w:val="1"/>
    <w:qFormat/>
    <w:rsid w:val="001C0B54"/>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1C0B54"/>
  </w:style>
  <w:style w:type="paragraph" w:styleId="BodyText">
    <w:name w:val="Body Text"/>
    <w:basedOn w:val="Normal"/>
    <w:link w:val="BodyTextChar"/>
    <w:uiPriority w:val="99"/>
    <w:rsid w:val="001C0B54"/>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0B54"/>
    <w:rPr>
      <w:rFonts w:ascii="Times New Roman" w:eastAsia="Times New Roman" w:hAnsi="Times New Roman" w:cs="Times New Roman"/>
      <w:kern w:val="0"/>
      <w14:ligatures w14:val="none"/>
    </w:rPr>
  </w:style>
  <w:style w:type="paragraph" w:styleId="Revision">
    <w:name w:val="Revision"/>
    <w:hidden/>
    <w:uiPriority w:val="99"/>
    <w:semiHidden/>
    <w:rsid w:val="001C0B54"/>
    <w:pPr>
      <w:spacing w:after="0" w:line="240" w:lineRule="auto"/>
    </w:pPr>
    <w:rPr>
      <w:rFonts w:ascii="Times New Roman" w:eastAsia="Calibri" w:hAnsi="Times New Roman" w:cs="Times New Roman"/>
      <w:kern w:val="0"/>
      <w:szCs w:val="20"/>
      <w14:ligatures w14:val="none"/>
    </w:rPr>
  </w:style>
  <w:style w:type="paragraph" w:styleId="Header">
    <w:name w:val="header"/>
    <w:basedOn w:val="Normal"/>
    <w:link w:val="HeaderChar"/>
    <w:uiPriority w:val="99"/>
    <w:unhideWhenUsed/>
    <w:rsid w:val="00FE083A"/>
    <w:pPr>
      <w:tabs>
        <w:tab w:val="center" w:pos="4680"/>
        <w:tab w:val="right" w:pos="9360"/>
      </w:tabs>
    </w:pPr>
  </w:style>
  <w:style w:type="character" w:customStyle="1" w:styleId="HeaderChar">
    <w:name w:val="Header Char"/>
    <w:basedOn w:val="DefaultParagraphFont"/>
    <w:link w:val="Header"/>
    <w:uiPriority w:val="99"/>
    <w:rsid w:val="00FE083A"/>
    <w:rPr>
      <w:rFonts w:ascii="Times New Roman" w:eastAsia="Calibri" w:hAnsi="Times New Roman" w:cs="Times New Roman"/>
      <w:kern w:val="0"/>
      <w:szCs w:val="20"/>
      <w14:ligatures w14:val="none"/>
    </w:rPr>
  </w:style>
  <w:style w:type="paragraph" w:styleId="Footer">
    <w:name w:val="footer"/>
    <w:basedOn w:val="Normal"/>
    <w:link w:val="FooterChar"/>
    <w:uiPriority w:val="99"/>
    <w:unhideWhenUsed/>
    <w:rsid w:val="00FE083A"/>
    <w:pPr>
      <w:tabs>
        <w:tab w:val="center" w:pos="4680"/>
        <w:tab w:val="right" w:pos="9360"/>
      </w:tabs>
    </w:pPr>
  </w:style>
  <w:style w:type="character" w:customStyle="1" w:styleId="FooterChar">
    <w:name w:val="Footer Char"/>
    <w:basedOn w:val="DefaultParagraphFont"/>
    <w:link w:val="Footer"/>
    <w:uiPriority w:val="99"/>
    <w:rsid w:val="00FE083A"/>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2235</Characters>
  <Application>Microsoft Office Word</Application>
  <DocSecurity>4</DocSecurity>
  <Lines>18</Lines>
  <Paragraphs>5</Paragraphs>
  <ScaleCrop>false</ScaleCrop>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Malone, Austin</dc:creator>
  <cp:keywords/>
  <dc:description/>
  <cp:lastModifiedBy>Jeffries, Jillian</cp:lastModifiedBy>
  <cp:revision>2</cp:revision>
  <dcterms:created xsi:type="dcterms:W3CDTF">2026-08-06T16:06:00Z</dcterms:created>
  <dcterms:modified xsi:type="dcterms:W3CDTF">2026-08-06T16:06:00Z</dcterms:modified>
</cp:coreProperties>
</file>