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731A0" w14:textId="4A1EDEFA" w:rsidR="004E1CF2" w:rsidRDefault="004E1CF2" w:rsidP="00E97376">
      <w:pPr>
        <w:ind w:firstLine="0"/>
        <w:jc w:val="center"/>
      </w:pPr>
      <w:r>
        <w:t>Int. No.</w:t>
      </w:r>
      <w:r w:rsidR="0020733A">
        <w:t xml:space="preserve"> </w:t>
      </w:r>
      <w:r w:rsidR="008440D3">
        <w:t>874</w:t>
      </w:r>
    </w:p>
    <w:p w14:paraId="042789E4" w14:textId="77777777" w:rsidR="00E97376" w:rsidRDefault="00E97376" w:rsidP="00E97376">
      <w:pPr>
        <w:ind w:firstLine="0"/>
        <w:jc w:val="center"/>
      </w:pPr>
    </w:p>
    <w:p w14:paraId="70D11A4C" w14:textId="3DCA4626" w:rsidR="00DC0B62" w:rsidRDefault="00DC0B62" w:rsidP="00DC0B6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</w:t>
      </w:r>
      <w:r w:rsidR="007269CD" w:rsidRPr="007269CD">
        <w:rPr>
          <w:rFonts w:eastAsia="Calibri"/>
        </w:rPr>
        <w:t>Members Maloney, Louis and Morano</w:t>
      </w:r>
    </w:p>
    <w:p w14:paraId="3F51DB92" w14:textId="77777777" w:rsidR="004E1CF2" w:rsidRDefault="004E1CF2" w:rsidP="007101A2">
      <w:pPr>
        <w:pStyle w:val="BodyText"/>
        <w:spacing w:line="240" w:lineRule="auto"/>
        <w:ind w:firstLine="0"/>
      </w:pPr>
    </w:p>
    <w:p w14:paraId="15324B67" w14:textId="1894C337" w:rsidR="00C31BD6" w:rsidRPr="00C31BD6" w:rsidRDefault="00C31BD6" w:rsidP="007101A2">
      <w:pPr>
        <w:pStyle w:val="BodyText"/>
        <w:spacing w:line="240" w:lineRule="auto"/>
        <w:ind w:firstLine="0"/>
        <w:rPr>
          <w:vanish/>
        </w:rPr>
      </w:pPr>
      <w:r w:rsidRPr="00C31BD6">
        <w:rPr>
          <w:vanish/>
        </w:rPr>
        <w:t>..Title</w:t>
      </w:r>
    </w:p>
    <w:p w14:paraId="42614861" w14:textId="15186229" w:rsidR="004E1CF2" w:rsidRDefault="00C31BD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F1389">
        <w:t>administrative code of the city of New York</w:t>
      </w:r>
      <w:r w:rsidR="004E1CF2">
        <w:t>, in relation to</w:t>
      </w:r>
      <w:r w:rsidR="00873B26">
        <w:t xml:space="preserve"> </w:t>
      </w:r>
      <w:r w:rsidR="00AF1389">
        <w:t xml:space="preserve">establishing a legacy business registry and </w:t>
      </w:r>
      <w:r w:rsidR="00EA37CD">
        <w:t xml:space="preserve">preservation </w:t>
      </w:r>
      <w:r w:rsidR="00AF1389">
        <w:t>fund</w:t>
      </w:r>
    </w:p>
    <w:p w14:paraId="637A8DCB" w14:textId="39A32EDF" w:rsidR="00C31BD6" w:rsidRPr="00C31BD6" w:rsidRDefault="00C31BD6" w:rsidP="007101A2">
      <w:pPr>
        <w:pStyle w:val="BodyText"/>
        <w:spacing w:line="240" w:lineRule="auto"/>
        <w:ind w:firstLine="0"/>
        <w:rPr>
          <w:vanish/>
        </w:rPr>
      </w:pPr>
      <w:r w:rsidRPr="00C31BD6">
        <w:rPr>
          <w:vanish/>
        </w:rPr>
        <w:t>..Body</w:t>
      </w:r>
    </w:p>
    <w:p w14:paraId="2922910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2165B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24830F0" w14:textId="77777777" w:rsidR="004E1CF2" w:rsidRDefault="004E1CF2" w:rsidP="006662DF">
      <w:pPr>
        <w:jc w:val="both"/>
      </w:pPr>
    </w:p>
    <w:p w14:paraId="368A53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9F5C2C" w14:textId="77777777" w:rsidR="00FD2EE9" w:rsidRDefault="007101A2" w:rsidP="00EC4C47">
      <w:pPr>
        <w:pStyle w:val="NoSpacing"/>
        <w:spacing w:line="480" w:lineRule="auto"/>
        <w:ind w:firstLine="720"/>
        <w:jc w:val="both"/>
      </w:pPr>
      <w:r>
        <w:t>S</w:t>
      </w:r>
      <w:r w:rsidR="004E1CF2">
        <w:t>ection 1.</w:t>
      </w:r>
      <w:r w:rsidR="007E79D5">
        <w:t xml:space="preserve"> </w:t>
      </w:r>
      <w:r w:rsidR="00793639">
        <w:t xml:space="preserve">Chapter 10 </w:t>
      </w:r>
      <w:r w:rsidR="00FD2EE9">
        <w:t>of title 22 of the administrative code of the city of N</w:t>
      </w:r>
      <w:r w:rsidR="00713EE2">
        <w:t>ew York is amended by adding</w:t>
      </w:r>
      <w:r w:rsidR="00FD2EE9">
        <w:t xml:space="preserve"> </w:t>
      </w:r>
      <w:r w:rsidR="00793639">
        <w:t xml:space="preserve">a new </w:t>
      </w:r>
      <w:r w:rsidR="00FD2EE9">
        <w:t xml:space="preserve">section </w:t>
      </w:r>
      <w:r w:rsidR="00793639">
        <w:t>22-1007 to read as follows:</w:t>
      </w:r>
    </w:p>
    <w:p w14:paraId="43A00C21" w14:textId="23378325" w:rsidR="0079363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rFonts w:cs="Times New Roman"/>
          <w:szCs w:val="24"/>
          <w:u w:val="single"/>
        </w:rPr>
        <w:t>§ 22-1007 Legacy business registry</w:t>
      </w:r>
      <w:r w:rsidR="00AB62DF">
        <w:rPr>
          <w:rFonts w:cs="Times New Roman"/>
          <w:szCs w:val="24"/>
          <w:u w:val="single"/>
        </w:rPr>
        <w:t xml:space="preserve"> and preservation fund</w:t>
      </w:r>
      <w:r>
        <w:rPr>
          <w:rFonts w:cs="Times New Roman"/>
          <w:szCs w:val="24"/>
          <w:u w:val="single"/>
        </w:rPr>
        <w:t xml:space="preserve">. a. </w:t>
      </w:r>
      <w:r w:rsidR="005106B1">
        <w:rPr>
          <w:rFonts w:cs="Times New Roman"/>
          <w:szCs w:val="24"/>
          <w:u w:val="single"/>
        </w:rPr>
        <w:t xml:space="preserve">Establishment of registry. </w:t>
      </w:r>
      <w:r w:rsidR="00CE3DBF">
        <w:rPr>
          <w:rFonts w:cs="Times New Roman"/>
          <w:szCs w:val="24"/>
          <w:u w:val="single"/>
        </w:rPr>
        <w:t>No later than December 1, 2022, t</w:t>
      </w:r>
      <w:r w:rsidR="00AF1389" w:rsidRPr="00FD2EE9">
        <w:rPr>
          <w:u w:val="single"/>
          <w:shd w:val="clear" w:color="auto" w:fill="FFFFFF"/>
        </w:rPr>
        <w:t xml:space="preserve">he </w:t>
      </w:r>
      <w:r>
        <w:rPr>
          <w:u w:val="single"/>
          <w:shd w:val="clear" w:color="auto" w:fill="FFFFFF"/>
        </w:rPr>
        <w:t>c</w:t>
      </w:r>
      <w:r w:rsidR="00AF1389" w:rsidRPr="00FD2EE9">
        <w:rPr>
          <w:u w:val="single"/>
          <w:shd w:val="clear" w:color="auto" w:fill="FFFFFF"/>
        </w:rPr>
        <w:t xml:space="preserve">ommissioner </w:t>
      </w:r>
      <w:r>
        <w:rPr>
          <w:u w:val="single"/>
          <w:shd w:val="clear" w:color="auto" w:fill="FFFFFF"/>
        </w:rPr>
        <w:t xml:space="preserve">shall establish </w:t>
      </w:r>
      <w:r w:rsidR="009C2207">
        <w:rPr>
          <w:u w:val="single"/>
          <w:shd w:val="clear" w:color="auto" w:fill="FFFFFF"/>
        </w:rPr>
        <w:t>and maintain a registry of legacy businesses</w:t>
      </w:r>
      <w:r w:rsidR="00E5234C">
        <w:rPr>
          <w:u w:val="single"/>
          <w:shd w:val="clear" w:color="auto" w:fill="FFFFFF"/>
        </w:rPr>
        <w:t>, the purpose of which shall be</w:t>
      </w:r>
      <w:r w:rsidR="00586187">
        <w:rPr>
          <w:u w:val="single"/>
          <w:shd w:val="clear" w:color="auto" w:fill="FFFFFF"/>
        </w:rPr>
        <w:t xml:space="preserve"> </w:t>
      </w:r>
      <w:r w:rsidR="00586187" w:rsidRPr="00586187">
        <w:rPr>
          <w:color w:val="212529"/>
          <w:u w:val="single"/>
        </w:rPr>
        <w:t xml:space="preserve">to recognize and honor the contributions of </w:t>
      </w:r>
      <w:r w:rsidR="00E5234C">
        <w:rPr>
          <w:color w:val="212529"/>
          <w:u w:val="single"/>
        </w:rPr>
        <w:t xml:space="preserve">long-standing </w:t>
      </w:r>
      <w:r w:rsidR="0031281D">
        <w:rPr>
          <w:color w:val="212529"/>
          <w:u w:val="single"/>
        </w:rPr>
        <w:t xml:space="preserve">small </w:t>
      </w:r>
      <w:r w:rsidR="00586187" w:rsidRPr="00586187">
        <w:rPr>
          <w:color w:val="212529"/>
          <w:u w:val="single"/>
        </w:rPr>
        <w:t>businesses</w:t>
      </w:r>
      <w:r w:rsidR="00586187">
        <w:rPr>
          <w:u w:val="single"/>
          <w:shd w:val="clear" w:color="auto" w:fill="FFFFFF"/>
        </w:rPr>
        <w:t xml:space="preserve"> to </w:t>
      </w:r>
      <w:r w:rsidR="004222BB">
        <w:rPr>
          <w:u w:val="single"/>
          <w:shd w:val="clear" w:color="auto" w:fill="FFFFFF"/>
        </w:rPr>
        <w:t xml:space="preserve">communities and neighborhoods in </w:t>
      </w:r>
      <w:r w:rsidR="00586187">
        <w:rPr>
          <w:u w:val="single"/>
          <w:shd w:val="clear" w:color="auto" w:fill="FFFFFF"/>
        </w:rPr>
        <w:t>the city.</w:t>
      </w:r>
    </w:p>
    <w:p w14:paraId="6DFE2979" w14:textId="23DFA04C" w:rsidR="0079363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b.</w:t>
      </w:r>
      <w:r w:rsidR="00AF1389" w:rsidRPr="00FD2EE9">
        <w:rPr>
          <w:u w:val="single"/>
          <w:shd w:val="clear" w:color="auto" w:fill="FFFFFF"/>
        </w:rPr>
        <w:t xml:space="preserve"> </w:t>
      </w:r>
      <w:r w:rsidR="001C181E">
        <w:rPr>
          <w:u w:val="single"/>
          <w:shd w:val="clear" w:color="auto" w:fill="FFFFFF"/>
        </w:rPr>
        <w:t>Designation as l</w:t>
      </w:r>
      <w:r w:rsidR="005106B1">
        <w:rPr>
          <w:u w:val="single"/>
          <w:shd w:val="clear" w:color="auto" w:fill="FFFFFF"/>
        </w:rPr>
        <w:t>egacy business. The commission</w:t>
      </w:r>
      <w:r w:rsidR="00933D46">
        <w:rPr>
          <w:u w:val="single"/>
          <w:shd w:val="clear" w:color="auto" w:fill="FFFFFF"/>
        </w:rPr>
        <w:t>er</w:t>
      </w:r>
      <w:r w:rsidR="005106B1">
        <w:rPr>
          <w:u w:val="single"/>
          <w:shd w:val="clear" w:color="auto" w:fill="FFFFFF"/>
        </w:rPr>
        <w:t xml:space="preserve"> may designate a</w:t>
      </w:r>
      <w:r w:rsidR="0031281D">
        <w:rPr>
          <w:u w:val="single"/>
          <w:shd w:val="clear" w:color="auto" w:fill="FFFFFF"/>
        </w:rPr>
        <w:t xml:space="preserve"> small</w:t>
      </w:r>
      <w:r w:rsidR="005106B1">
        <w:rPr>
          <w:u w:val="single"/>
          <w:shd w:val="clear" w:color="auto" w:fill="FFFFFF"/>
        </w:rPr>
        <w:t xml:space="preserve"> business as a</w:t>
      </w:r>
      <w:r w:rsidR="00DC197D">
        <w:rPr>
          <w:u w:val="single"/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 xml:space="preserve">legacy business </w:t>
      </w:r>
      <w:r w:rsidR="00A644C5">
        <w:rPr>
          <w:u w:val="single"/>
          <w:shd w:val="clear" w:color="auto" w:fill="FFFFFF"/>
        </w:rPr>
        <w:t xml:space="preserve">to be included on the legacy business registry required by </w:t>
      </w:r>
      <w:r w:rsidR="005106B1">
        <w:rPr>
          <w:u w:val="single"/>
          <w:shd w:val="clear" w:color="auto" w:fill="FFFFFF"/>
        </w:rPr>
        <w:t xml:space="preserve">subdivision </w:t>
      </w:r>
      <w:r>
        <w:rPr>
          <w:u w:val="single"/>
          <w:shd w:val="clear" w:color="auto" w:fill="FFFFFF"/>
        </w:rPr>
        <w:t xml:space="preserve">a </w:t>
      </w:r>
      <w:r w:rsidR="00A644C5">
        <w:rPr>
          <w:u w:val="single"/>
          <w:shd w:val="clear" w:color="auto" w:fill="FFFFFF"/>
        </w:rPr>
        <w:t xml:space="preserve">only </w:t>
      </w:r>
      <w:r w:rsidR="005106B1">
        <w:rPr>
          <w:u w:val="single"/>
          <w:shd w:val="clear" w:color="auto" w:fill="FFFFFF"/>
        </w:rPr>
        <w:t>if</w:t>
      </w:r>
      <w:r>
        <w:rPr>
          <w:u w:val="single"/>
          <w:shd w:val="clear" w:color="auto" w:fill="FFFFFF"/>
        </w:rPr>
        <w:t>:</w:t>
      </w:r>
    </w:p>
    <w:p w14:paraId="4A89FED8" w14:textId="05FA764B" w:rsidR="0079363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1.</w:t>
      </w:r>
      <w:r w:rsidR="00AF1389" w:rsidRPr="00FD2EE9">
        <w:rPr>
          <w:u w:val="single"/>
          <w:shd w:val="clear" w:color="auto" w:fill="FFFFFF"/>
        </w:rPr>
        <w:t xml:space="preserve"> </w:t>
      </w:r>
      <w:r w:rsidR="005106B1">
        <w:rPr>
          <w:u w:val="single"/>
          <w:shd w:val="clear" w:color="auto" w:fill="FFFFFF"/>
        </w:rPr>
        <w:t>The mayor,</w:t>
      </w:r>
      <w:r w:rsidR="00ED76FB">
        <w:rPr>
          <w:u w:val="single"/>
          <w:shd w:val="clear" w:color="auto" w:fill="FFFFFF"/>
        </w:rPr>
        <w:t xml:space="preserve"> the public advocate,</w:t>
      </w:r>
      <w:r w:rsidR="005106B1">
        <w:rPr>
          <w:u w:val="single"/>
          <w:shd w:val="clear" w:color="auto" w:fill="FFFFFF"/>
        </w:rPr>
        <w:t xml:space="preserve"> a borough president or a</w:t>
      </w:r>
      <w:r>
        <w:rPr>
          <w:u w:val="single"/>
          <w:shd w:val="clear" w:color="auto" w:fill="FFFFFF"/>
        </w:rPr>
        <w:t xml:space="preserve"> member of the city c</w:t>
      </w:r>
      <w:r w:rsidR="005106B1">
        <w:rPr>
          <w:u w:val="single"/>
          <w:shd w:val="clear" w:color="auto" w:fill="FFFFFF"/>
        </w:rPr>
        <w:t xml:space="preserve">ouncil </w:t>
      </w:r>
      <w:r w:rsidR="00E01D6C">
        <w:rPr>
          <w:u w:val="single"/>
          <w:shd w:val="clear" w:color="auto" w:fill="FFFFFF"/>
        </w:rPr>
        <w:t xml:space="preserve">nominates </w:t>
      </w:r>
      <w:r w:rsidR="005106B1">
        <w:rPr>
          <w:u w:val="single"/>
          <w:shd w:val="clear" w:color="auto" w:fill="FFFFFF"/>
        </w:rPr>
        <w:t>such business as a leg</w:t>
      </w:r>
      <w:r w:rsidR="00A644C5">
        <w:rPr>
          <w:u w:val="single"/>
          <w:shd w:val="clear" w:color="auto" w:fill="FFFFFF"/>
        </w:rPr>
        <w:t>acy business</w:t>
      </w:r>
      <w:r>
        <w:rPr>
          <w:u w:val="single"/>
          <w:shd w:val="clear" w:color="auto" w:fill="FFFFFF"/>
        </w:rPr>
        <w:t>;</w:t>
      </w:r>
    </w:p>
    <w:p w14:paraId="2B026FEC" w14:textId="7E871403" w:rsidR="0079363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2. </w:t>
      </w:r>
      <w:r w:rsidR="005106B1">
        <w:rPr>
          <w:u w:val="single"/>
          <w:shd w:val="clear" w:color="auto" w:fill="FFFFFF"/>
        </w:rPr>
        <w:t>The business h</w:t>
      </w:r>
      <w:r w:rsidRPr="00FD2EE9">
        <w:rPr>
          <w:u w:val="single"/>
          <w:shd w:val="clear" w:color="auto" w:fill="FFFFFF"/>
        </w:rPr>
        <w:t xml:space="preserve">as operated in </w:t>
      </w:r>
      <w:r w:rsidR="00A644C5">
        <w:rPr>
          <w:u w:val="single"/>
          <w:shd w:val="clear" w:color="auto" w:fill="FFFFFF"/>
        </w:rPr>
        <w:t xml:space="preserve">the city </w:t>
      </w:r>
      <w:r w:rsidR="005106B1">
        <w:rPr>
          <w:u w:val="single"/>
          <w:shd w:val="clear" w:color="auto" w:fill="FFFFFF"/>
        </w:rPr>
        <w:t>for a minimum of</w:t>
      </w:r>
      <w:r>
        <w:rPr>
          <w:u w:val="single"/>
          <w:shd w:val="clear" w:color="auto" w:fill="FFFFFF"/>
        </w:rPr>
        <w:t xml:space="preserve"> 20 years;</w:t>
      </w:r>
    </w:p>
    <w:p w14:paraId="178C8734" w14:textId="7DB5733A" w:rsidR="0079363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3.</w:t>
      </w:r>
      <w:r w:rsidR="00AF1389" w:rsidRPr="00FD2EE9">
        <w:rPr>
          <w:u w:val="single"/>
          <w:shd w:val="clear" w:color="auto" w:fill="FFFFFF"/>
        </w:rPr>
        <w:t xml:space="preserve"> </w:t>
      </w:r>
      <w:r w:rsidR="005106B1">
        <w:rPr>
          <w:u w:val="single"/>
          <w:shd w:val="clear" w:color="auto" w:fill="FFFFFF"/>
        </w:rPr>
        <w:t>T</w:t>
      </w:r>
      <w:r>
        <w:rPr>
          <w:u w:val="single"/>
          <w:shd w:val="clear" w:color="auto" w:fill="FFFFFF"/>
        </w:rPr>
        <w:t xml:space="preserve">he commissioner </w:t>
      </w:r>
      <w:r w:rsidR="00AF1389" w:rsidRPr="00FD2EE9">
        <w:rPr>
          <w:u w:val="single"/>
          <w:shd w:val="clear" w:color="auto" w:fill="FFFFFF"/>
        </w:rPr>
        <w:t>has determined</w:t>
      </w:r>
      <w:r w:rsidR="00CE2122">
        <w:rPr>
          <w:u w:val="single"/>
          <w:shd w:val="clear" w:color="auto" w:fill="FFFFFF"/>
        </w:rPr>
        <w:t>, after</w:t>
      </w:r>
      <w:r w:rsidR="00DC197D">
        <w:rPr>
          <w:u w:val="single"/>
          <w:shd w:val="clear" w:color="auto" w:fill="FFFFFF"/>
        </w:rPr>
        <w:t xml:space="preserve"> consultation with </w:t>
      </w:r>
      <w:r w:rsidR="005106B1">
        <w:rPr>
          <w:u w:val="single"/>
          <w:shd w:val="clear" w:color="auto" w:fill="FFFFFF"/>
        </w:rPr>
        <w:t xml:space="preserve">the </w:t>
      </w:r>
      <w:r w:rsidR="00DC197D">
        <w:rPr>
          <w:u w:val="single"/>
          <w:shd w:val="clear" w:color="auto" w:fill="FFFFFF"/>
        </w:rPr>
        <w:t>community b</w:t>
      </w:r>
      <w:r w:rsidR="00EA37CD">
        <w:rPr>
          <w:u w:val="single"/>
          <w:shd w:val="clear" w:color="auto" w:fill="FFFFFF"/>
        </w:rPr>
        <w:t>oard</w:t>
      </w:r>
      <w:r w:rsidR="00AF1389" w:rsidRPr="00FD2EE9">
        <w:rPr>
          <w:u w:val="single"/>
          <w:shd w:val="clear" w:color="auto" w:fill="FFFFFF"/>
        </w:rPr>
        <w:t xml:space="preserve"> </w:t>
      </w:r>
      <w:r w:rsidR="00DC197D">
        <w:rPr>
          <w:u w:val="single"/>
          <w:shd w:val="clear" w:color="auto" w:fill="FFFFFF"/>
        </w:rPr>
        <w:t>for the community district in which the business is located</w:t>
      </w:r>
      <w:r w:rsidR="00933542">
        <w:rPr>
          <w:u w:val="single"/>
          <w:shd w:val="clear" w:color="auto" w:fill="FFFFFF"/>
        </w:rPr>
        <w:t xml:space="preserve"> and the landmarks p</w:t>
      </w:r>
      <w:r w:rsidR="00933542" w:rsidRPr="00FD2EE9">
        <w:rPr>
          <w:u w:val="single"/>
          <w:shd w:val="clear" w:color="auto" w:fill="FFFFFF"/>
        </w:rPr>
        <w:t>reserv</w:t>
      </w:r>
      <w:r w:rsidR="00933542">
        <w:rPr>
          <w:u w:val="single"/>
          <w:shd w:val="clear" w:color="auto" w:fill="FFFFFF"/>
        </w:rPr>
        <w:t>ation commission</w:t>
      </w:r>
      <w:r w:rsidR="00DC197D">
        <w:rPr>
          <w:u w:val="single"/>
          <w:shd w:val="clear" w:color="auto" w:fill="FFFFFF"/>
        </w:rPr>
        <w:t xml:space="preserve">, </w:t>
      </w:r>
      <w:r w:rsidR="00AF1389" w:rsidRPr="00FD2EE9">
        <w:rPr>
          <w:u w:val="single"/>
          <w:shd w:val="clear" w:color="auto" w:fill="FFFFFF"/>
        </w:rPr>
        <w:t>that the business has significantly contributed to the history</w:t>
      </w:r>
      <w:r w:rsidR="00B02610">
        <w:rPr>
          <w:u w:val="single"/>
          <w:shd w:val="clear" w:color="auto" w:fill="FFFFFF"/>
        </w:rPr>
        <w:t>,</w:t>
      </w:r>
      <w:r w:rsidR="00AF1389" w:rsidRPr="00FD2EE9">
        <w:rPr>
          <w:u w:val="single"/>
          <w:shd w:val="clear" w:color="auto" w:fill="FFFFFF"/>
        </w:rPr>
        <w:t xml:space="preserve"> identity </w:t>
      </w:r>
      <w:r w:rsidR="00B02610">
        <w:rPr>
          <w:u w:val="single"/>
          <w:shd w:val="clear" w:color="auto" w:fill="FFFFFF"/>
        </w:rPr>
        <w:t xml:space="preserve">or character </w:t>
      </w:r>
      <w:r w:rsidR="00AF1389" w:rsidRPr="00FD2EE9">
        <w:rPr>
          <w:u w:val="single"/>
          <w:shd w:val="clear" w:color="auto" w:fill="FFFFFF"/>
        </w:rPr>
        <w:t xml:space="preserve">of </w:t>
      </w:r>
      <w:r w:rsidR="005106B1">
        <w:rPr>
          <w:u w:val="single"/>
          <w:shd w:val="clear" w:color="auto" w:fill="FFFFFF"/>
        </w:rPr>
        <w:t>the</w:t>
      </w:r>
      <w:r>
        <w:rPr>
          <w:u w:val="single"/>
          <w:shd w:val="clear" w:color="auto" w:fill="FFFFFF"/>
        </w:rPr>
        <w:t xml:space="preserve"> community</w:t>
      </w:r>
      <w:r w:rsidR="00933542">
        <w:rPr>
          <w:u w:val="single"/>
          <w:shd w:val="clear" w:color="auto" w:fill="FFFFFF"/>
        </w:rPr>
        <w:t xml:space="preserve"> </w:t>
      </w:r>
      <w:r w:rsidR="00CE2122">
        <w:rPr>
          <w:u w:val="single"/>
          <w:shd w:val="clear" w:color="auto" w:fill="FFFFFF"/>
        </w:rPr>
        <w:t xml:space="preserve">or neighborhood </w:t>
      </w:r>
      <w:r w:rsidR="00933542">
        <w:rPr>
          <w:u w:val="single"/>
          <w:shd w:val="clear" w:color="auto" w:fill="FFFFFF"/>
        </w:rPr>
        <w:t>in which the business</w:t>
      </w:r>
      <w:r w:rsidR="005106B1">
        <w:rPr>
          <w:u w:val="single"/>
          <w:shd w:val="clear" w:color="auto" w:fill="FFFFFF"/>
        </w:rPr>
        <w:t xml:space="preserve"> is located</w:t>
      </w:r>
      <w:r>
        <w:rPr>
          <w:u w:val="single"/>
          <w:shd w:val="clear" w:color="auto" w:fill="FFFFFF"/>
        </w:rPr>
        <w:t>;</w:t>
      </w:r>
      <w:r w:rsidR="00EE5699">
        <w:rPr>
          <w:u w:val="single"/>
          <w:shd w:val="clear" w:color="auto" w:fill="FFFFFF"/>
        </w:rPr>
        <w:t xml:space="preserve"> and</w:t>
      </w:r>
    </w:p>
    <w:p w14:paraId="052BA0E6" w14:textId="03E705EF" w:rsidR="00595589" w:rsidRDefault="00793639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4. </w:t>
      </w:r>
      <w:r w:rsidR="005106B1">
        <w:rPr>
          <w:u w:val="single"/>
          <w:shd w:val="clear" w:color="auto" w:fill="FFFFFF"/>
        </w:rPr>
        <w:t xml:space="preserve">The business has </w:t>
      </w:r>
      <w:r w:rsidR="00B3631C">
        <w:rPr>
          <w:u w:val="single"/>
          <w:shd w:val="clear" w:color="auto" w:fill="FFFFFF"/>
        </w:rPr>
        <w:t xml:space="preserve">submitted </w:t>
      </w:r>
      <w:r>
        <w:rPr>
          <w:u w:val="single"/>
          <w:shd w:val="clear" w:color="auto" w:fill="FFFFFF"/>
        </w:rPr>
        <w:t>to the commission</w:t>
      </w:r>
      <w:r w:rsidR="005106B1">
        <w:rPr>
          <w:u w:val="single"/>
          <w:shd w:val="clear" w:color="auto" w:fill="FFFFFF"/>
        </w:rPr>
        <w:t>er</w:t>
      </w:r>
      <w:r>
        <w:rPr>
          <w:u w:val="single"/>
          <w:shd w:val="clear" w:color="auto" w:fill="FFFFFF"/>
        </w:rPr>
        <w:t xml:space="preserve"> </w:t>
      </w:r>
      <w:r w:rsidR="00AF1389" w:rsidRPr="00FD2EE9">
        <w:rPr>
          <w:u w:val="single"/>
          <w:shd w:val="clear" w:color="auto" w:fill="FFFFFF"/>
        </w:rPr>
        <w:t xml:space="preserve">a </w:t>
      </w:r>
      <w:r w:rsidR="00B3631C">
        <w:rPr>
          <w:u w:val="single"/>
          <w:shd w:val="clear" w:color="auto" w:fill="FFFFFF"/>
        </w:rPr>
        <w:t xml:space="preserve">description of </w:t>
      </w:r>
      <w:r w:rsidR="009B3791">
        <w:rPr>
          <w:u w:val="single"/>
          <w:shd w:val="clear" w:color="auto" w:fill="FFFFFF"/>
        </w:rPr>
        <w:t xml:space="preserve">how </w:t>
      </w:r>
      <w:r w:rsidR="00B3631C">
        <w:rPr>
          <w:u w:val="single"/>
          <w:shd w:val="clear" w:color="auto" w:fill="FFFFFF"/>
        </w:rPr>
        <w:t xml:space="preserve">the business intends to </w:t>
      </w:r>
      <w:r w:rsidR="00AF1389" w:rsidRPr="00FD2EE9">
        <w:rPr>
          <w:u w:val="single"/>
          <w:shd w:val="clear" w:color="auto" w:fill="FFFFFF"/>
        </w:rPr>
        <w:t>maintain traditions that define the business</w:t>
      </w:r>
      <w:r w:rsidR="009B3791">
        <w:rPr>
          <w:u w:val="single"/>
          <w:shd w:val="clear" w:color="auto" w:fill="FFFFFF"/>
        </w:rPr>
        <w:t xml:space="preserve"> and</w:t>
      </w:r>
      <w:r w:rsidR="00D665C0" w:rsidRPr="00B01A0D">
        <w:rPr>
          <w:u w:val="single"/>
          <w:shd w:val="clear" w:color="auto" w:fill="FFFFFF"/>
        </w:rPr>
        <w:t xml:space="preserve"> </w:t>
      </w:r>
      <w:r w:rsidR="00F0286A">
        <w:rPr>
          <w:u w:val="single"/>
          <w:shd w:val="clear" w:color="auto" w:fill="FFFFFF"/>
        </w:rPr>
        <w:t xml:space="preserve">that </w:t>
      </w:r>
      <w:r w:rsidR="00BD6C7F">
        <w:rPr>
          <w:u w:val="single"/>
          <w:shd w:val="clear" w:color="auto" w:fill="FFFFFF"/>
        </w:rPr>
        <w:t xml:space="preserve">create a positive </w:t>
      </w:r>
      <w:r w:rsidR="00B01A0D">
        <w:rPr>
          <w:u w:val="single"/>
          <w:shd w:val="clear" w:color="auto" w:fill="FFFFFF"/>
        </w:rPr>
        <w:t xml:space="preserve">impact </w:t>
      </w:r>
      <w:r w:rsidR="00BD6C7F">
        <w:rPr>
          <w:u w:val="single"/>
          <w:shd w:val="clear" w:color="auto" w:fill="FFFFFF"/>
        </w:rPr>
        <w:t xml:space="preserve">on </w:t>
      </w:r>
      <w:r w:rsidR="00D665C0" w:rsidRPr="00B01A0D">
        <w:rPr>
          <w:u w:val="single"/>
          <w:shd w:val="clear" w:color="auto" w:fill="FFFFFF"/>
        </w:rPr>
        <w:t xml:space="preserve">the </w:t>
      </w:r>
      <w:r w:rsidR="009B3791">
        <w:rPr>
          <w:u w:val="single"/>
          <w:shd w:val="clear" w:color="auto" w:fill="FFFFFF"/>
        </w:rPr>
        <w:t xml:space="preserve">neighborhood or community in </w:t>
      </w:r>
      <w:r w:rsidR="00D665C0">
        <w:rPr>
          <w:u w:val="single"/>
          <w:shd w:val="clear" w:color="auto" w:fill="FFFFFF"/>
        </w:rPr>
        <w:t>which the business is located</w:t>
      </w:r>
      <w:r w:rsidR="00AF1389" w:rsidRPr="00FD2EE9">
        <w:rPr>
          <w:u w:val="single"/>
          <w:shd w:val="clear" w:color="auto" w:fill="FFFFFF"/>
        </w:rPr>
        <w:t xml:space="preserve">. </w:t>
      </w:r>
    </w:p>
    <w:p w14:paraId="317959EA" w14:textId="63C0D377" w:rsidR="00F61872" w:rsidRDefault="002D183C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 w:rsidRPr="00EE5699">
        <w:rPr>
          <w:u w:val="single"/>
          <w:shd w:val="clear" w:color="auto" w:fill="FFFFFF"/>
        </w:rPr>
        <w:lastRenderedPageBreak/>
        <w:t xml:space="preserve">c. </w:t>
      </w:r>
      <w:r w:rsidR="00EE5699" w:rsidRPr="00EE5699">
        <w:rPr>
          <w:u w:val="single"/>
          <w:shd w:val="clear" w:color="auto" w:fill="FFFFFF"/>
        </w:rPr>
        <w:t>Recognition</w:t>
      </w:r>
      <w:r w:rsidR="006876A6">
        <w:rPr>
          <w:u w:val="single"/>
          <w:shd w:val="clear" w:color="auto" w:fill="FFFFFF"/>
        </w:rPr>
        <w:t xml:space="preserve"> of legacy businesses</w:t>
      </w:r>
      <w:r w:rsidR="005F513F">
        <w:rPr>
          <w:u w:val="single"/>
          <w:shd w:val="clear" w:color="auto" w:fill="FFFFFF"/>
        </w:rPr>
        <w:t xml:space="preserve">. </w:t>
      </w:r>
      <w:r w:rsidRPr="00EE5699">
        <w:rPr>
          <w:u w:val="single"/>
          <w:shd w:val="clear" w:color="auto" w:fill="FFFFFF"/>
        </w:rPr>
        <w:t>The commissioner sha</w:t>
      </w:r>
      <w:r w:rsidR="00EA37CD" w:rsidRPr="00EE5699">
        <w:rPr>
          <w:u w:val="single"/>
          <w:shd w:val="clear" w:color="auto" w:fill="FFFFFF"/>
        </w:rPr>
        <w:t>ll carry out activities in order to recognize</w:t>
      </w:r>
      <w:r w:rsidRPr="00EE5699">
        <w:rPr>
          <w:u w:val="single"/>
          <w:shd w:val="clear" w:color="auto" w:fill="FFFFFF"/>
        </w:rPr>
        <w:t xml:space="preserve"> the contributions of legacy businesses to communities and neighborhoods</w:t>
      </w:r>
      <w:r w:rsidR="00EA37CD" w:rsidRPr="00EE5699">
        <w:rPr>
          <w:u w:val="single"/>
          <w:shd w:val="clear" w:color="auto" w:fill="FFFFFF"/>
        </w:rPr>
        <w:t xml:space="preserve"> in the city</w:t>
      </w:r>
      <w:r w:rsidRPr="00EE5699">
        <w:rPr>
          <w:u w:val="single"/>
          <w:shd w:val="clear" w:color="auto" w:fill="FFFFFF"/>
        </w:rPr>
        <w:t xml:space="preserve">, which </w:t>
      </w:r>
      <w:r w:rsidR="00C06E70">
        <w:rPr>
          <w:u w:val="single"/>
          <w:shd w:val="clear" w:color="auto" w:fill="FFFFFF"/>
        </w:rPr>
        <w:t xml:space="preserve">activities shall </w:t>
      </w:r>
      <w:r w:rsidRPr="00EE5699">
        <w:rPr>
          <w:u w:val="single"/>
          <w:shd w:val="clear" w:color="auto" w:fill="FFFFFF"/>
        </w:rPr>
        <w:t xml:space="preserve">include, but not be limited to, </w:t>
      </w:r>
      <w:r w:rsidR="00A505BA">
        <w:rPr>
          <w:u w:val="single"/>
          <w:shd w:val="clear" w:color="auto" w:fill="FFFFFF"/>
        </w:rPr>
        <w:t xml:space="preserve">creating </w:t>
      </w:r>
      <w:r w:rsidR="00A505BA" w:rsidRPr="001A7D40">
        <w:rPr>
          <w:u w:val="single"/>
          <w:shd w:val="clear" w:color="auto" w:fill="FFFFFF"/>
        </w:rPr>
        <w:t>an interactive map on the department’s website for use by the public</w:t>
      </w:r>
      <w:r w:rsidR="00CB3762">
        <w:rPr>
          <w:u w:val="single"/>
          <w:shd w:val="clear" w:color="auto" w:fill="FFFFFF"/>
        </w:rPr>
        <w:t xml:space="preserve"> that</w:t>
      </w:r>
      <w:r w:rsidR="00F61872">
        <w:rPr>
          <w:u w:val="single"/>
          <w:shd w:val="clear" w:color="auto" w:fill="FFFFFF"/>
        </w:rPr>
        <w:t>:</w:t>
      </w:r>
    </w:p>
    <w:p w14:paraId="7D21AC66" w14:textId="0ACBDD50" w:rsidR="00F61872" w:rsidRDefault="00D31F03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1.</w:t>
      </w:r>
      <w:r w:rsidR="00971560">
        <w:rPr>
          <w:u w:val="single"/>
          <w:shd w:val="clear" w:color="auto" w:fill="FFFFFF"/>
        </w:rPr>
        <w:t xml:space="preserve"> </w:t>
      </w:r>
      <w:r w:rsidR="00CB3762">
        <w:rPr>
          <w:u w:val="single"/>
          <w:shd w:val="clear" w:color="auto" w:fill="FFFFFF"/>
        </w:rPr>
        <w:t>I</w:t>
      </w:r>
      <w:r w:rsidR="003F15B6">
        <w:rPr>
          <w:u w:val="single"/>
          <w:shd w:val="clear" w:color="auto" w:fill="FFFFFF"/>
        </w:rPr>
        <w:t>ndicates</w:t>
      </w:r>
      <w:r w:rsidR="00A505BA" w:rsidRPr="001A7D40">
        <w:rPr>
          <w:u w:val="single"/>
          <w:shd w:val="clear" w:color="auto" w:fill="FFFFFF"/>
        </w:rPr>
        <w:t xml:space="preserve"> the location and </w:t>
      </w:r>
      <w:r w:rsidR="00887672">
        <w:rPr>
          <w:u w:val="single"/>
          <w:shd w:val="clear" w:color="auto" w:fill="FFFFFF"/>
        </w:rPr>
        <w:t xml:space="preserve">address </w:t>
      </w:r>
      <w:r w:rsidR="0057401B">
        <w:rPr>
          <w:u w:val="single"/>
          <w:shd w:val="clear" w:color="auto" w:fill="FFFFFF"/>
        </w:rPr>
        <w:t xml:space="preserve">of </w:t>
      </w:r>
      <w:r w:rsidR="00A505BA" w:rsidRPr="001A7D40">
        <w:rPr>
          <w:u w:val="single"/>
          <w:shd w:val="clear" w:color="auto" w:fill="FFFFFF"/>
        </w:rPr>
        <w:t xml:space="preserve">each legacy business on the </w:t>
      </w:r>
      <w:r w:rsidR="00CE2122">
        <w:rPr>
          <w:u w:val="single"/>
          <w:shd w:val="clear" w:color="auto" w:fill="FFFFFF"/>
        </w:rPr>
        <w:t xml:space="preserve">legacy business </w:t>
      </w:r>
      <w:r w:rsidR="00A505BA" w:rsidRPr="001A7D40">
        <w:rPr>
          <w:u w:val="single"/>
          <w:shd w:val="clear" w:color="auto" w:fill="FFFFFF"/>
        </w:rPr>
        <w:t>registry</w:t>
      </w:r>
      <w:r w:rsidR="00F61872">
        <w:rPr>
          <w:u w:val="single"/>
          <w:shd w:val="clear" w:color="auto" w:fill="FFFFFF"/>
        </w:rPr>
        <w:t>; and</w:t>
      </w:r>
    </w:p>
    <w:p w14:paraId="75C84436" w14:textId="0903B058" w:rsidR="002D183C" w:rsidRPr="00EE5699" w:rsidRDefault="00D31F03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2.</w:t>
      </w:r>
      <w:r w:rsidR="00A505BA" w:rsidRPr="001A7D40">
        <w:rPr>
          <w:u w:val="single"/>
          <w:shd w:val="clear" w:color="auto" w:fill="FFFFFF"/>
        </w:rPr>
        <w:t xml:space="preserve"> </w:t>
      </w:r>
      <w:r w:rsidR="00CB3762">
        <w:rPr>
          <w:u w:val="single"/>
          <w:shd w:val="clear" w:color="auto" w:fill="FFFFFF"/>
        </w:rPr>
        <w:t>I</w:t>
      </w:r>
      <w:r w:rsidR="003F15B6">
        <w:rPr>
          <w:u w:val="single"/>
          <w:shd w:val="clear" w:color="auto" w:fill="FFFFFF"/>
        </w:rPr>
        <w:t>ncludes</w:t>
      </w:r>
      <w:r w:rsidR="006876A6">
        <w:rPr>
          <w:u w:val="single"/>
          <w:shd w:val="clear" w:color="auto" w:fill="FFFFFF"/>
        </w:rPr>
        <w:t xml:space="preserve"> </w:t>
      </w:r>
      <w:r w:rsidR="00627A1C">
        <w:rPr>
          <w:u w:val="single"/>
          <w:shd w:val="clear" w:color="auto" w:fill="FFFFFF"/>
        </w:rPr>
        <w:t>a link</w:t>
      </w:r>
      <w:r w:rsidR="00887672">
        <w:rPr>
          <w:u w:val="single"/>
          <w:shd w:val="clear" w:color="auto" w:fill="FFFFFF"/>
        </w:rPr>
        <w:t xml:space="preserve"> to </w:t>
      </w:r>
      <w:r w:rsidR="00EA37CD" w:rsidRPr="00EE5699">
        <w:rPr>
          <w:u w:val="single"/>
          <w:shd w:val="clear" w:color="auto" w:fill="FFFFFF"/>
        </w:rPr>
        <w:t>a description of</w:t>
      </w:r>
      <w:r w:rsidR="00CE2122">
        <w:rPr>
          <w:u w:val="single"/>
          <w:shd w:val="clear" w:color="auto" w:fill="FFFFFF"/>
        </w:rPr>
        <w:t xml:space="preserve"> each</w:t>
      </w:r>
      <w:r w:rsidR="002D183C" w:rsidRPr="00EE5699">
        <w:rPr>
          <w:u w:val="single"/>
          <w:shd w:val="clear" w:color="auto" w:fill="FFFFFF"/>
        </w:rPr>
        <w:t xml:space="preserve"> </w:t>
      </w:r>
      <w:r w:rsidR="00CE2122">
        <w:rPr>
          <w:u w:val="single"/>
          <w:shd w:val="clear" w:color="auto" w:fill="FFFFFF"/>
        </w:rPr>
        <w:t xml:space="preserve">legacy </w:t>
      </w:r>
      <w:r w:rsidR="005C19EA" w:rsidRPr="00EE5699">
        <w:rPr>
          <w:u w:val="single"/>
          <w:shd w:val="clear" w:color="auto" w:fill="FFFFFF"/>
        </w:rPr>
        <w:t>business,</w:t>
      </w:r>
      <w:r w:rsidR="00971560">
        <w:rPr>
          <w:u w:val="single"/>
          <w:shd w:val="clear" w:color="auto" w:fill="FFFFFF"/>
        </w:rPr>
        <w:t xml:space="preserve"> a</w:t>
      </w:r>
      <w:r w:rsidR="00887672">
        <w:rPr>
          <w:u w:val="single"/>
          <w:shd w:val="clear" w:color="auto" w:fill="FFFFFF"/>
        </w:rPr>
        <w:t xml:space="preserve"> history of the </w:t>
      </w:r>
      <w:r w:rsidR="00CE2122">
        <w:rPr>
          <w:u w:val="single"/>
          <w:shd w:val="clear" w:color="auto" w:fill="FFFFFF"/>
        </w:rPr>
        <w:t xml:space="preserve">legacy </w:t>
      </w:r>
      <w:r w:rsidR="00887672">
        <w:rPr>
          <w:u w:val="single"/>
          <w:shd w:val="clear" w:color="auto" w:fill="FFFFFF"/>
        </w:rPr>
        <w:t xml:space="preserve">business, and </w:t>
      </w:r>
      <w:r w:rsidR="005C19EA" w:rsidRPr="00EE5699">
        <w:rPr>
          <w:u w:val="single"/>
          <w:shd w:val="clear" w:color="auto" w:fill="FFFFFF"/>
        </w:rPr>
        <w:t>photographs of the exterio</w:t>
      </w:r>
      <w:r w:rsidR="00887672">
        <w:rPr>
          <w:u w:val="single"/>
          <w:shd w:val="clear" w:color="auto" w:fill="FFFFFF"/>
        </w:rPr>
        <w:t xml:space="preserve">r and interior of the </w:t>
      </w:r>
      <w:r w:rsidR="009119F1">
        <w:rPr>
          <w:u w:val="single"/>
          <w:shd w:val="clear" w:color="auto" w:fill="FFFFFF"/>
        </w:rPr>
        <w:t xml:space="preserve">building in which </w:t>
      </w:r>
      <w:r w:rsidR="00CE2122">
        <w:rPr>
          <w:u w:val="single"/>
          <w:shd w:val="clear" w:color="auto" w:fill="FFFFFF"/>
        </w:rPr>
        <w:t xml:space="preserve">legacy </w:t>
      </w:r>
      <w:r w:rsidR="00887672">
        <w:rPr>
          <w:u w:val="single"/>
          <w:shd w:val="clear" w:color="auto" w:fill="FFFFFF"/>
        </w:rPr>
        <w:t>business</w:t>
      </w:r>
      <w:r w:rsidR="009119F1">
        <w:rPr>
          <w:u w:val="single"/>
          <w:shd w:val="clear" w:color="auto" w:fill="FFFFFF"/>
        </w:rPr>
        <w:t xml:space="preserve"> is located</w:t>
      </w:r>
      <w:r w:rsidR="00EA37CD" w:rsidRPr="00EE5699">
        <w:rPr>
          <w:u w:val="single"/>
          <w:shd w:val="clear" w:color="auto" w:fill="FFFFFF"/>
        </w:rPr>
        <w:t>.</w:t>
      </w:r>
    </w:p>
    <w:p w14:paraId="1EEDAF59" w14:textId="466651E1" w:rsidR="000D5835" w:rsidRPr="00EE5699" w:rsidRDefault="002D183C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 w:rsidRPr="00EE5699">
        <w:rPr>
          <w:u w:val="single"/>
          <w:shd w:val="clear" w:color="auto" w:fill="FFFFFF"/>
        </w:rPr>
        <w:t>d</w:t>
      </w:r>
      <w:r w:rsidR="005106B1" w:rsidRPr="00EE5699">
        <w:rPr>
          <w:u w:val="single"/>
          <w:shd w:val="clear" w:color="auto" w:fill="FFFFFF"/>
        </w:rPr>
        <w:t xml:space="preserve">. Legacy business preservation fund. </w:t>
      </w:r>
      <w:r w:rsidR="000D5835" w:rsidRPr="00EE5699">
        <w:rPr>
          <w:u w:val="single"/>
          <w:shd w:val="clear" w:color="auto" w:fill="FFFFFF"/>
        </w:rPr>
        <w:t xml:space="preserve">1. </w:t>
      </w:r>
      <w:r w:rsidR="007B5C16">
        <w:rPr>
          <w:u w:val="single"/>
          <w:shd w:val="clear" w:color="auto" w:fill="FFFFFF"/>
        </w:rPr>
        <w:t>No later than February 1, 2023, t</w:t>
      </w:r>
      <w:r w:rsidR="005106B1" w:rsidRPr="00EE5699">
        <w:rPr>
          <w:u w:val="single"/>
          <w:shd w:val="clear" w:color="auto" w:fill="FFFFFF"/>
        </w:rPr>
        <w:t xml:space="preserve">he commissioner shall establish, subject to appropriation, a </w:t>
      </w:r>
      <w:r w:rsidR="00844626" w:rsidRPr="00EE5699">
        <w:rPr>
          <w:u w:val="single"/>
          <w:shd w:val="clear" w:color="auto" w:fill="FFFFFF"/>
        </w:rPr>
        <w:t xml:space="preserve">legacy business preservation </w:t>
      </w:r>
      <w:r w:rsidR="00B92DE3">
        <w:rPr>
          <w:u w:val="single"/>
          <w:shd w:val="clear" w:color="auto" w:fill="FFFFFF"/>
        </w:rPr>
        <w:t xml:space="preserve">fund </w:t>
      </w:r>
      <w:r w:rsidR="009E50AD">
        <w:rPr>
          <w:u w:val="single"/>
          <w:shd w:val="clear" w:color="auto" w:fill="FFFFFF"/>
        </w:rPr>
        <w:t xml:space="preserve">from which a grant may be awarded </w:t>
      </w:r>
      <w:r w:rsidR="00844626" w:rsidRPr="00EE5699">
        <w:rPr>
          <w:u w:val="single"/>
          <w:shd w:val="clear" w:color="auto" w:fill="FFFFFF"/>
        </w:rPr>
        <w:t xml:space="preserve">to </w:t>
      </w:r>
      <w:r w:rsidR="009E50AD">
        <w:rPr>
          <w:u w:val="single"/>
          <w:shd w:val="clear" w:color="auto" w:fill="FFFFFF"/>
        </w:rPr>
        <w:t xml:space="preserve">a </w:t>
      </w:r>
      <w:r w:rsidR="005106B1" w:rsidRPr="00EE5699">
        <w:rPr>
          <w:u w:val="single"/>
          <w:shd w:val="clear" w:color="auto" w:fill="FFFFFF"/>
        </w:rPr>
        <w:t xml:space="preserve">legacy business </w:t>
      </w:r>
      <w:r w:rsidR="009E50AD">
        <w:rPr>
          <w:u w:val="single"/>
          <w:shd w:val="clear" w:color="auto" w:fill="FFFFFF"/>
        </w:rPr>
        <w:t>or to a property owner</w:t>
      </w:r>
      <w:r w:rsidR="005F513F">
        <w:rPr>
          <w:u w:val="single"/>
          <w:shd w:val="clear" w:color="auto" w:fill="FFFFFF"/>
        </w:rPr>
        <w:t xml:space="preserve"> that lease</w:t>
      </w:r>
      <w:r w:rsidR="009E50AD">
        <w:rPr>
          <w:u w:val="single"/>
          <w:shd w:val="clear" w:color="auto" w:fill="FFFFFF"/>
        </w:rPr>
        <w:t>s property</w:t>
      </w:r>
      <w:r w:rsidR="005F513F">
        <w:rPr>
          <w:u w:val="single"/>
          <w:shd w:val="clear" w:color="auto" w:fill="FFFFFF"/>
        </w:rPr>
        <w:t xml:space="preserve"> to </w:t>
      </w:r>
      <w:r w:rsidR="000302A2">
        <w:rPr>
          <w:u w:val="single"/>
          <w:shd w:val="clear" w:color="auto" w:fill="FFFFFF"/>
        </w:rPr>
        <w:t>a legacy business</w:t>
      </w:r>
      <w:r w:rsidR="009E50AD">
        <w:rPr>
          <w:u w:val="single"/>
          <w:shd w:val="clear" w:color="auto" w:fill="FFFFFF"/>
        </w:rPr>
        <w:t>,</w:t>
      </w:r>
      <w:r w:rsidR="005F513F">
        <w:rPr>
          <w:u w:val="single"/>
          <w:shd w:val="clear" w:color="auto" w:fill="FFFFFF"/>
        </w:rPr>
        <w:t xml:space="preserve"> in accordance with </w:t>
      </w:r>
      <w:r w:rsidR="00844626" w:rsidRPr="00EE5699">
        <w:rPr>
          <w:u w:val="single"/>
          <w:shd w:val="clear" w:color="auto" w:fill="FFFFFF"/>
        </w:rPr>
        <w:t>the requirements of this subdivision.</w:t>
      </w:r>
    </w:p>
    <w:p w14:paraId="1F6CBA2F" w14:textId="16076E8E" w:rsidR="00844626" w:rsidRPr="00EE5699" w:rsidRDefault="00887672" w:rsidP="003F7C87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F513F" w:rsidRPr="00EE5699">
        <w:rPr>
          <w:u w:val="single"/>
        </w:rPr>
        <w:t>The commissioner may award to a legacy business</w:t>
      </w:r>
      <w:r w:rsidR="00356B3B">
        <w:rPr>
          <w:u w:val="single"/>
        </w:rPr>
        <w:t xml:space="preserve"> annually</w:t>
      </w:r>
      <w:r w:rsidR="005F513F" w:rsidRPr="00EE5699">
        <w:rPr>
          <w:u w:val="single"/>
        </w:rPr>
        <w:t xml:space="preserve"> a grant </w:t>
      </w:r>
      <w:r>
        <w:rPr>
          <w:u w:val="single"/>
        </w:rPr>
        <w:t xml:space="preserve">in an amount equal to </w:t>
      </w:r>
      <w:r w:rsidR="005F513F" w:rsidRPr="00EE5699">
        <w:rPr>
          <w:u w:val="single"/>
        </w:rPr>
        <w:t xml:space="preserve">$500 per full-time employee </w:t>
      </w:r>
      <w:r>
        <w:rPr>
          <w:u w:val="single"/>
        </w:rPr>
        <w:t xml:space="preserve">of </w:t>
      </w:r>
      <w:r w:rsidR="005F513F" w:rsidRPr="00EE5699">
        <w:rPr>
          <w:u w:val="single"/>
        </w:rPr>
        <w:t xml:space="preserve">the legacy business, up to a maximum of 100 full-time employees, except that the total combined grants paid to all </w:t>
      </w:r>
      <w:r w:rsidR="005F513F">
        <w:rPr>
          <w:u w:val="single"/>
        </w:rPr>
        <w:t>legacy b</w:t>
      </w:r>
      <w:r w:rsidR="005F513F" w:rsidRPr="00EE5699">
        <w:rPr>
          <w:u w:val="single"/>
        </w:rPr>
        <w:t xml:space="preserve">usinesses in a fiscal year shall not exceed the appropriations for </w:t>
      </w:r>
      <w:r w:rsidR="005F513F">
        <w:rPr>
          <w:u w:val="single"/>
        </w:rPr>
        <w:t>t</w:t>
      </w:r>
      <w:r w:rsidR="005F513F" w:rsidRPr="00EE5699">
        <w:rPr>
          <w:u w:val="single"/>
        </w:rPr>
        <w:t>he legacy business preservation fund</w:t>
      </w:r>
      <w:r w:rsidR="00FA0430">
        <w:rPr>
          <w:u w:val="single"/>
        </w:rPr>
        <w:t xml:space="preserve"> for such fiscal year</w:t>
      </w:r>
      <w:r w:rsidR="005F513F" w:rsidRPr="00EE5699">
        <w:rPr>
          <w:u w:val="single"/>
        </w:rPr>
        <w:t>.</w:t>
      </w:r>
      <w:r w:rsidR="005F513F">
        <w:rPr>
          <w:u w:val="single"/>
        </w:rPr>
        <w:t xml:space="preserve"> </w:t>
      </w:r>
      <w:r w:rsidR="003F7C87">
        <w:rPr>
          <w:u w:val="single"/>
        </w:rPr>
        <w:t>T</w:t>
      </w:r>
      <w:r w:rsidR="005F513F">
        <w:rPr>
          <w:u w:val="single"/>
        </w:rPr>
        <w:t>he c</w:t>
      </w:r>
      <w:r w:rsidR="00844626" w:rsidRPr="00EE5699">
        <w:rPr>
          <w:u w:val="single"/>
        </w:rPr>
        <w:t>ommission</w:t>
      </w:r>
      <w:r w:rsidR="005F513F">
        <w:rPr>
          <w:u w:val="single"/>
        </w:rPr>
        <w:t>er</w:t>
      </w:r>
      <w:r w:rsidR="00844626" w:rsidRPr="00EE5699">
        <w:rPr>
          <w:u w:val="single"/>
        </w:rPr>
        <w:t xml:space="preserve"> may award </w:t>
      </w:r>
      <w:r w:rsidR="00F451CD">
        <w:rPr>
          <w:u w:val="single"/>
        </w:rPr>
        <w:t xml:space="preserve">a grant </w:t>
      </w:r>
      <w:r w:rsidR="00844626" w:rsidRPr="00EE5699">
        <w:rPr>
          <w:u w:val="single"/>
        </w:rPr>
        <w:t xml:space="preserve">to </w:t>
      </w:r>
      <w:r w:rsidR="006876A6">
        <w:rPr>
          <w:u w:val="single"/>
        </w:rPr>
        <w:t>a legacy b</w:t>
      </w:r>
      <w:r w:rsidR="00844626" w:rsidRPr="00EE5699">
        <w:rPr>
          <w:u w:val="single"/>
        </w:rPr>
        <w:t xml:space="preserve">usiness under this subdivision </w:t>
      </w:r>
      <w:r w:rsidR="00E83852">
        <w:rPr>
          <w:u w:val="single"/>
        </w:rPr>
        <w:t xml:space="preserve">only </w:t>
      </w:r>
      <w:r w:rsidR="00844626" w:rsidRPr="00EE5699">
        <w:rPr>
          <w:u w:val="single"/>
        </w:rPr>
        <w:t>if</w:t>
      </w:r>
      <w:r w:rsidR="00E83852">
        <w:rPr>
          <w:u w:val="single"/>
        </w:rPr>
        <w:t xml:space="preserve"> the commissioner determines that </w:t>
      </w:r>
      <w:r w:rsidR="00E83852" w:rsidRPr="00AA4342">
        <w:rPr>
          <w:u w:val="single"/>
          <w:shd w:val="clear" w:color="auto" w:fill="FFFFFF"/>
        </w:rPr>
        <w:t>there is a significant risk of displacement</w:t>
      </w:r>
      <w:r w:rsidR="00E83852">
        <w:rPr>
          <w:u w:val="single"/>
        </w:rPr>
        <w:t xml:space="preserve"> of the legacy business, and the legacy business</w:t>
      </w:r>
      <w:r w:rsidR="00844626" w:rsidRPr="00EE5699">
        <w:rPr>
          <w:u w:val="single"/>
        </w:rPr>
        <w:t>:</w:t>
      </w:r>
    </w:p>
    <w:p w14:paraId="292F502D" w14:textId="350CC421" w:rsidR="00844626" w:rsidRPr="00EE5699" w:rsidRDefault="00E83852" w:rsidP="00EC4C47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(a) F</w:t>
      </w:r>
      <w:r w:rsidR="00FD763B" w:rsidRPr="00EE5699">
        <w:rPr>
          <w:u w:val="single"/>
        </w:rPr>
        <w:t xml:space="preserve">iles an application for the grant with the </w:t>
      </w:r>
      <w:r w:rsidR="00FC67BF">
        <w:rPr>
          <w:u w:val="single"/>
        </w:rPr>
        <w:t>department</w:t>
      </w:r>
      <w:r w:rsidR="00844626" w:rsidRPr="00EE5699">
        <w:rPr>
          <w:u w:val="single"/>
        </w:rPr>
        <w:t xml:space="preserve"> on </w:t>
      </w:r>
      <w:r w:rsidR="0004769F" w:rsidRPr="00EE5699">
        <w:rPr>
          <w:u w:val="single"/>
        </w:rPr>
        <w:t>a</w:t>
      </w:r>
      <w:r w:rsidR="00FC67BF">
        <w:rPr>
          <w:u w:val="single"/>
        </w:rPr>
        <w:t xml:space="preserve"> form prepared by the commissioner</w:t>
      </w:r>
      <w:r w:rsidR="00887672">
        <w:rPr>
          <w:u w:val="single"/>
        </w:rPr>
        <w:t xml:space="preserve">; </w:t>
      </w:r>
    </w:p>
    <w:p w14:paraId="1723A38B" w14:textId="6717CE30" w:rsidR="0004769F" w:rsidRPr="00EE5699" w:rsidRDefault="0004769F" w:rsidP="00E83852">
      <w:pPr>
        <w:shd w:val="clear" w:color="auto" w:fill="FFFFFF"/>
        <w:spacing w:line="480" w:lineRule="auto"/>
        <w:jc w:val="both"/>
        <w:rPr>
          <w:u w:val="single"/>
        </w:rPr>
      </w:pPr>
      <w:r w:rsidRPr="00EE5699">
        <w:rPr>
          <w:u w:val="single"/>
        </w:rPr>
        <w:t xml:space="preserve">(b) </w:t>
      </w:r>
      <w:r w:rsidR="00E83852">
        <w:rPr>
          <w:u w:val="single"/>
        </w:rPr>
        <w:t>C</w:t>
      </w:r>
      <w:r w:rsidRPr="00EE5699">
        <w:rPr>
          <w:u w:val="single"/>
        </w:rPr>
        <w:t>ertifies the number of full-time employees employed by the legacy business; and</w:t>
      </w:r>
    </w:p>
    <w:p w14:paraId="4D45D321" w14:textId="06A11C76" w:rsidR="0004769F" w:rsidRPr="00EE5699" w:rsidRDefault="00E83852" w:rsidP="00EC4C47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(c</w:t>
      </w:r>
      <w:r w:rsidR="00844626" w:rsidRPr="00EE5699">
        <w:rPr>
          <w:u w:val="single"/>
        </w:rPr>
        <w:t xml:space="preserve">) </w:t>
      </w:r>
      <w:r w:rsidR="0004769F" w:rsidRPr="00EE5699">
        <w:rPr>
          <w:u w:val="single"/>
        </w:rPr>
        <w:t>M</w:t>
      </w:r>
      <w:r w:rsidR="00844626" w:rsidRPr="00EE5699">
        <w:rPr>
          <w:u w:val="single"/>
        </w:rPr>
        <w:t>eets any</w:t>
      </w:r>
      <w:r w:rsidR="00FD763B" w:rsidRPr="00EE5699">
        <w:rPr>
          <w:u w:val="single"/>
        </w:rPr>
        <w:t xml:space="preserve"> other requirements for the grant established by </w:t>
      </w:r>
      <w:r w:rsidR="000D3909">
        <w:rPr>
          <w:u w:val="single"/>
        </w:rPr>
        <w:t xml:space="preserve">rules </w:t>
      </w:r>
      <w:r w:rsidR="0000528D">
        <w:rPr>
          <w:u w:val="single"/>
        </w:rPr>
        <w:t>promulgated by the commissioner</w:t>
      </w:r>
      <w:r w:rsidR="00717515">
        <w:rPr>
          <w:u w:val="single"/>
        </w:rPr>
        <w:t xml:space="preserve"> in accordance with this subdivision</w:t>
      </w:r>
      <w:r w:rsidR="0004769F" w:rsidRPr="00EE5699">
        <w:rPr>
          <w:u w:val="single"/>
        </w:rPr>
        <w:t>.</w:t>
      </w:r>
    </w:p>
    <w:p w14:paraId="33D05881" w14:textId="6DCD9E3A" w:rsidR="00FC67BF" w:rsidRDefault="003F7C87" w:rsidP="005F513F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5F513F">
        <w:rPr>
          <w:u w:val="single"/>
        </w:rPr>
        <w:t xml:space="preserve">. </w:t>
      </w:r>
      <w:r w:rsidR="0004769F" w:rsidRPr="00EE5699">
        <w:rPr>
          <w:u w:val="single"/>
        </w:rPr>
        <w:t xml:space="preserve">The commissioner may </w:t>
      </w:r>
      <w:r w:rsidR="005F513F">
        <w:rPr>
          <w:u w:val="single"/>
        </w:rPr>
        <w:t xml:space="preserve">award annually </w:t>
      </w:r>
      <w:r w:rsidR="0004769F" w:rsidRPr="00EE5699">
        <w:rPr>
          <w:u w:val="single"/>
        </w:rPr>
        <w:t xml:space="preserve">a </w:t>
      </w:r>
      <w:r w:rsidR="00FD763B" w:rsidRPr="00EE5699">
        <w:rPr>
          <w:u w:val="single"/>
        </w:rPr>
        <w:t xml:space="preserve">grant </w:t>
      </w:r>
      <w:r w:rsidR="0004769F" w:rsidRPr="00EE5699">
        <w:rPr>
          <w:u w:val="single"/>
        </w:rPr>
        <w:t>to a property owner who</w:t>
      </w:r>
      <w:r w:rsidR="00FD763B" w:rsidRPr="00EE5699">
        <w:rPr>
          <w:u w:val="single"/>
        </w:rPr>
        <w:t xml:space="preserve"> enters i</w:t>
      </w:r>
      <w:r w:rsidR="0004769F" w:rsidRPr="00EE5699">
        <w:rPr>
          <w:u w:val="single"/>
        </w:rPr>
        <w:t>nto an agreement with a legacy b</w:t>
      </w:r>
      <w:r w:rsidR="005F513F">
        <w:rPr>
          <w:u w:val="single"/>
        </w:rPr>
        <w:t>usiness for the</w:t>
      </w:r>
      <w:r w:rsidR="00FD763B" w:rsidRPr="00EE5699">
        <w:rPr>
          <w:u w:val="single"/>
        </w:rPr>
        <w:t xml:space="preserve"> </w:t>
      </w:r>
      <w:r w:rsidR="005F513F">
        <w:rPr>
          <w:u w:val="single"/>
        </w:rPr>
        <w:t>lease of</w:t>
      </w:r>
      <w:r w:rsidR="00FD763B" w:rsidRPr="00EE5699">
        <w:rPr>
          <w:u w:val="single"/>
        </w:rPr>
        <w:t xml:space="preserve"> real property in </w:t>
      </w:r>
      <w:r w:rsidR="007E6534" w:rsidRPr="00EE5699">
        <w:rPr>
          <w:u w:val="single"/>
        </w:rPr>
        <w:t xml:space="preserve">the city </w:t>
      </w:r>
      <w:r w:rsidR="00FD763B" w:rsidRPr="00EE5699">
        <w:rPr>
          <w:u w:val="single"/>
        </w:rPr>
        <w:t xml:space="preserve">for a term of </w:t>
      </w:r>
      <w:r w:rsidR="00031886">
        <w:rPr>
          <w:u w:val="single"/>
        </w:rPr>
        <w:t xml:space="preserve">a minimum of </w:t>
      </w:r>
      <w:r w:rsidR="00FD763B" w:rsidRPr="00EE5699">
        <w:rPr>
          <w:u w:val="single"/>
        </w:rPr>
        <w:t>10 years</w:t>
      </w:r>
      <w:r w:rsidR="005F513F">
        <w:rPr>
          <w:u w:val="single"/>
        </w:rPr>
        <w:t>,</w:t>
      </w:r>
      <w:r w:rsidR="00031886">
        <w:rPr>
          <w:u w:val="single"/>
        </w:rPr>
        <w:t xml:space="preserve"> or extends the term of a legacy b</w:t>
      </w:r>
      <w:r w:rsidR="00FD763B" w:rsidRPr="00EE5699">
        <w:rPr>
          <w:u w:val="single"/>
        </w:rPr>
        <w:t>usiness</w:t>
      </w:r>
      <w:r w:rsidR="00717515">
        <w:rPr>
          <w:u w:val="single"/>
        </w:rPr>
        <w:t>’</w:t>
      </w:r>
      <w:r w:rsidR="00FD763B" w:rsidRPr="00EE5699">
        <w:rPr>
          <w:u w:val="single"/>
        </w:rPr>
        <w:t xml:space="preserve">s existing lease </w:t>
      </w:r>
      <w:r w:rsidR="005F513F">
        <w:rPr>
          <w:u w:val="single"/>
        </w:rPr>
        <w:t xml:space="preserve">for </w:t>
      </w:r>
      <w:r w:rsidR="00031886">
        <w:rPr>
          <w:u w:val="single"/>
        </w:rPr>
        <w:t xml:space="preserve">a minimum of </w:t>
      </w:r>
      <w:r w:rsidR="00FD763B" w:rsidRPr="00EE5699">
        <w:rPr>
          <w:u w:val="single"/>
        </w:rPr>
        <w:t>10 years</w:t>
      </w:r>
      <w:r w:rsidR="005F513F">
        <w:rPr>
          <w:u w:val="single"/>
        </w:rPr>
        <w:t xml:space="preserve">. </w:t>
      </w:r>
      <w:r w:rsidR="005F513F" w:rsidRPr="00EE5699">
        <w:rPr>
          <w:u w:val="single"/>
        </w:rPr>
        <w:t xml:space="preserve">A grant </w:t>
      </w:r>
      <w:r w:rsidR="005F513F">
        <w:rPr>
          <w:u w:val="single"/>
        </w:rPr>
        <w:t xml:space="preserve">provided under this paragraph </w:t>
      </w:r>
      <w:r w:rsidR="005F513F" w:rsidRPr="00EE5699">
        <w:rPr>
          <w:u w:val="single"/>
        </w:rPr>
        <w:t>shall be equal to $4.50 per square foot</w:t>
      </w:r>
      <w:r w:rsidR="005F513F">
        <w:rPr>
          <w:u w:val="single"/>
        </w:rPr>
        <w:t xml:space="preserve"> </w:t>
      </w:r>
      <w:r w:rsidR="005F513F" w:rsidRPr="00EE5699">
        <w:rPr>
          <w:u w:val="single"/>
        </w:rPr>
        <w:t xml:space="preserve">leased to the legacy business, up to a maximum of </w:t>
      </w:r>
      <w:r w:rsidR="005F513F">
        <w:rPr>
          <w:u w:val="single"/>
        </w:rPr>
        <w:t>5,000</w:t>
      </w:r>
      <w:r w:rsidR="00850531">
        <w:rPr>
          <w:u w:val="single"/>
        </w:rPr>
        <w:t xml:space="preserve"> square feet</w:t>
      </w:r>
      <w:r w:rsidR="005F513F" w:rsidRPr="00EE5699">
        <w:rPr>
          <w:u w:val="single"/>
        </w:rPr>
        <w:t xml:space="preserve">. </w:t>
      </w:r>
      <w:r w:rsidR="005F513F">
        <w:rPr>
          <w:u w:val="single"/>
        </w:rPr>
        <w:t xml:space="preserve">The commissioner may award a grant to a property owner under this section </w:t>
      </w:r>
      <w:r w:rsidR="00710A3A">
        <w:rPr>
          <w:u w:val="single"/>
        </w:rPr>
        <w:t xml:space="preserve">only </w:t>
      </w:r>
      <w:r w:rsidR="006876A6">
        <w:rPr>
          <w:u w:val="single"/>
        </w:rPr>
        <w:t>if</w:t>
      </w:r>
      <w:r w:rsidR="005F513F">
        <w:rPr>
          <w:u w:val="single"/>
        </w:rPr>
        <w:t xml:space="preserve"> </w:t>
      </w:r>
      <w:r w:rsidR="00C17AC6">
        <w:rPr>
          <w:u w:val="single"/>
        </w:rPr>
        <w:t xml:space="preserve">the commissioner determines that </w:t>
      </w:r>
      <w:r w:rsidR="00C17AC6" w:rsidRPr="00AA4342">
        <w:rPr>
          <w:u w:val="single"/>
          <w:shd w:val="clear" w:color="auto" w:fill="FFFFFF"/>
        </w:rPr>
        <w:t>there is a significant risk of displacement</w:t>
      </w:r>
      <w:r w:rsidR="00C17AC6">
        <w:rPr>
          <w:u w:val="single"/>
        </w:rPr>
        <w:t xml:space="preserve"> of the legacy business, and </w:t>
      </w:r>
      <w:r w:rsidR="005F513F">
        <w:rPr>
          <w:u w:val="single"/>
        </w:rPr>
        <w:t>t</w:t>
      </w:r>
      <w:r w:rsidR="007E6534" w:rsidRPr="00EE5699">
        <w:rPr>
          <w:u w:val="single"/>
        </w:rPr>
        <w:t xml:space="preserve">he property owner </w:t>
      </w:r>
      <w:r w:rsidR="00FD763B" w:rsidRPr="00EE5699">
        <w:rPr>
          <w:u w:val="single"/>
        </w:rPr>
        <w:t>submit</w:t>
      </w:r>
      <w:r w:rsidR="007E6534" w:rsidRPr="00EE5699">
        <w:rPr>
          <w:u w:val="single"/>
        </w:rPr>
        <w:t>s</w:t>
      </w:r>
      <w:r w:rsidR="00FC67BF">
        <w:rPr>
          <w:u w:val="single"/>
        </w:rPr>
        <w:t xml:space="preserve"> to the department:</w:t>
      </w:r>
    </w:p>
    <w:p w14:paraId="4DE6894D" w14:textId="77777777" w:rsidR="00FC67BF" w:rsidRDefault="00FC67BF" w:rsidP="005F513F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(a) A</w:t>
      </w:r>
      <w:r w:rsidR="00FD763B" w:rsidRPr="00EE5699">
        <w:rPr>
          <w:u w:val="single"/>
        </w:rPr>
        <w:t xml:space="preserve">n application on a form prepared by the </w:t>
      </w:r>
      <w:r>
        <w:rPr>
          <w:u w:val="single"/>
        </w:rPr>
        <w:t>commissioner;</w:t>
      </w:r>
    </w:p>
    <w:p w14:paraId="3A34C38B" w14:textId="77777777" w:rsidR="00FC67BF" w:rsidRDefault="00FC67BF" w:rsidP="005F513F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(b) A</w:t>
      </w:r>
      <w:r w:rsidR="00FD763B" w:rsidRPr="00EE5699">
        <w:rPr>
          <w:u w:val="single"/>
        </w:rPr>
        <w:t xml:space="preserve"> certification of the total square footage </w:t>
      </w:r>
      <w:r w:rsidR="007E6534" w:rsidRPr="00EE5699">
        <w:rPr>
          <w:u w:val="single"/>
        </w:rPr>
        <w:t>leased to the legacy b</w:t>
      </w:r>
      <w:r w:rsidR="00FD763B" w:rsidRPr="00EE5699">
        <w:rPr>
          <w:u w:val="single"/>
        </w:rPr>
        <w:t>usiness</w:t>
      </w:r>
      <w:r>
        <w:rPr>
          <w:u w:val="single"/>
        </w:rPr>
        <w:t>;</w:t>
      </w:r>
    </w:p>
    <w:p w14:paraId="2D85339B" w14:textId="77777777" w:rsidR="00FC67BF" w:rsidRDefault="00FC67BF" w:rsidP="005F513F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(c) A</w:t>
      </w:r>
      <w:r w:rsidR="00FD763B" w:rsidRPr="00EE5699">
        <w:rPr>
          <w:u w:val="single"/>
        </w:rPr>
        <w:t xml:space="preserve"> copy of the lease </w:t>
      </w:r>
      <w:r w:rsidR="006B4AA8">
        <w:rPr>
          <w:u w:val="single"/>
        </w:rPr>
        <w:t xml:space="preserve">entered into </w:t>
      </w:r>
      <w:r w:rsidR="001A7D40">
        <w:rPr>
          <w:u w:val="single"/>
        </w:rPr>
        <w:t>with the legacy b</w:t>
      </w:r>
      <w:r>
        <w:rPr>
          <w:u w:val="single"/>
        </w:rPr>
        <w:t>usiness;</w:t>
      </w:r>
      <w:r w:rsidR="005A02DD" w:rsidRPr="00EE5699">
        <w:rPr>
          <w:u w:val="single"/>
        </w:rPr>
        <w:t xml:space="preserve"> and</w:t>
      </w:r>
      <w:r w:rsidR="00FD763B" w:rsidRPr="00EE5699">
        <w:rPr>
          <w:u w:val="single"/>
        </w:rPr>
        <w:t xml:space="preserve"> </w:t>
      </w:r>
    </w:p>
    <w:p w14:paraId="0AC16558" w14:textId="4025EE0C" w:rsidR="001A7D40" w:rsidRPr="00EE5699" w:rsidRDefault="00FC67BF" w:rsidP="005F513F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u w:val="single"/>
        </w:rPr>
        <w:t>(d) A</w:t>
      </w:r>
      <w:r w:rsidR="00FD763B" w:rsidRPr="00EE5699">
        <w:rPr>
          <w:u w:val="single"/>
        </w:rPr>
        <w:t xml:space="preserve"> certification that the </w:t>
      </w:r>
      <w:r w:rsidR="001A7D40">
        <w:rPr>
          <w:u w:val="single"/>
        </w:rPr>
        <w:t xml:space="preserve">owner </w:t>
      </w:r>
      <w:r w:rsidR="00FD763B" w:rsidRPr="00EE5699">
        <w:rPr>
          <w:u w:val="single"/>
        </w:rPr>
        <w:t>meets all of the requirements for</w:t>
      </w:r>
      <w:r w:rsidR="007E6534" w:rsidRPr="00EE5699">
        <w:rPr>
          <w:u w:val="single"/>
        </w:rPr>
        <w:t xml:space="preserve"> the grant established by this </w:t>
      </w:r>
      <w:r w:rsidR="001A7D40">
        <w:rPr>
          <w:u w:val="single"/>
        </w:rPr>
        <w:t xml:space="preserve">subdivision and </w:t>
      </w:r>
      <w:r w:rsidR="000D3909">
        <w:rPr>
          <w:u w:val="single"/>
        </w:rPr>
        <w:t xml:space="preserve">rules </w:t>
      </w:r>
      <w:r w:rsidR="001A7D40">
        <w:rPr>
          <w:u w:val="single"/>
        </w:rPr>
        <w:t>promulgate</w:t>
      </w:r>
      <w:r w:rsidR="00727CDE">
        <w:rPr>
          <w:u w:val="single"/>
        </w:rPr>
        <w:t>d</w:t>
      </w:r>
      <w:r w:rsidR="001A7D40">
        <w:rPr>
          <w:u w:val="single"/>
        </w:rPr>
        <w:t xml:space="preserve"> by the commissioner.</w:t>
      </w:r>
      <w:r w:rsidR="00C27827">
        <w:rPr>
          <w:u w:val="single"/>
        </w:rPr>
        <w:t xml:space="preserve"> </w:t>
      </w:r>
    </w:p>
    <w:p w14:paraId="0E95E602" w14:textId="0C49650C" w:rsidR="008709E0" w:rsidRDefault="001C181E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e. </w:t>
      </w:r>
      <w:r w:rsidR="00717515">
        <w:rPr>
          <w:u w:val="single"/>
          <w:shd w:val="clear" w:color="auto" w:fill="FFFFFF"/>
        </w:rPr>
        <w:t>Rules</w:t>
      </w:r>
      <w:r>
        <w:rPr>
          <w:u w:val="single"/>
          <w:shd w:val="clear" w:color="auto" w:fill="FFFFFF"/>
        </w:rPr>
        <w:t>.</w:t>
      </w:r>
      <w:r w:rsidR="00844626" w:rsidRPr="00EE5699">
        <w:rPr>
          <w:u w:val="single"/>
          <w:shd w:val="clear" w:color="auto" w:fill="FFFFFF"/>
        </w:rPr>
        <w:t xml:space="preserve"> </w:t>
      </w:r>
      <w:r w:rsidR="00932856">
        <w:rPr>
          <w:rFonts w:cs="Times New Roman"/>
          <w:szCs w:val="24"/>
          <w:u w:val="single"/>
        </w:rPr>
        <w:t>No later than December 1, 2022, t</w:t>
      </w:r>
      <w:r w:rsidR="00844626" w:rsidRPr="00EE5699">
        <w:rPr>
          <w:u w:val="single"/>
          <w:shd w:val="clear" w:color="auto" w:fill="FFFFFF"/>
        </w:rPr>
        <w:t xml:space="preserve">he commissioner shall </w:t>
      </w:r>
      <w:r w:rsidR="006876A6">
        <w:rPr>
          <w:u w:val="single"/>
          <w:shd w:val="clear" w:color="auto" w:fill="FFFFFF"/>
        </w:rPr>
        <w:t xml:space="preserve">promulgate </w:t>
      </w:r>
      <w:r w:rsidR="00717515">
        <w:rPr>
          <w:u w:val="single"/>
          <w:shd w:val="clear" w:color="auto" w:fill="FFFFFF"/>
        </w:rPr>
        <w:t xml:space="preserve">rules </w:t>
      </w:r>
      <w:r w:rsidR="006876A6">
        <w:rPr>
          <w:u w:val="single"/>
          <w:shd w:val="clear" w:color="auto" w:fill="FFFFFF"/>
        </w:rPr>
        <w:t>to carry out the provisions of this section, including</w:t>
      </w:r>
      <w:r w:rsidR="00876ACB">
        <w:rPr>
          <w:u w:val="single"/>
          <w:shd w:val="clear" w:color="auto" w:fill="FFFFFF"/>
        </w:rPr>
        <w:t xml:space="preserve"> with respect to</w:t>
      </w:r>
      <w:r w:rsidR="008709E0">
        <w:rPr>
          <w:u w:val="single"/>
          <w:shd w:val="clear" w:color="auto" w:fill="FFFFFF"/>
        </w:rPr>
        <w:t>:</w:t>
      </w:r>
    </w:p>
    <w:p w14:paraId="1C3AB036" w14:textId="77777777" w:rsidR="008709E0" w:rsidRDefault="008709E0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1. Procedures for removing a legacy business from the legacy business registry, after notice and opportunity to be heard, if the commissioner determines that a business no longer meets the standards for designation as a legacy business; and</w:t>
      </w:r>
    </w:p>
    <w:p w14:paraId="6027C502" w14:textId="1F769C14" w:rsidR="00AB62DF" w:rsidRDefault="008709E0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2.</w:t>
      </w:r>
      <w:r w:rsidR="00CA5782">
        <w:rPr>
          <w:u w:val="single"/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>C</w:t>
      </w:r>
      <w:r w:rsidR="00E70B69">
        <w:rPr>
          <w:u w:val="single"/>
          <w:shd w:val="clear" w:color="auto" w:fill="FFFFFF"/>
        </w:rPr>
        <w:t xml:space="preserve">riteria for determining </w:t>
      </w:r>
      <w:r w:rsidR="00844626" w:rsidRPr="00EE5699">
        <w:rPr>
          <w:u w:val="single"/>
          <w:shd w:val="clear" w:color="auto" w:fill="FFFFFF"/>
        </w:rPr>
        <w:t xml:space="preserve">how </w:t>
      </w:r>
      <w:r w:rsidR="00FC67BF">
        <w:rPr>
          <w:u w:val="single"/>
          <w:shd w:val="clear" w:color="auto" w:fill="FFFFFF"/>
        </w:rPr>
        <w:t xml:space="preserve">grant awards </w:t>
      </w:r>
      <w:r w:rsidR="00C27827">
        <w:rPr>
          <w:u w:val="single"/>
          <w:shd w:val="clear" w:color="auto" w:fill="FFFFFF"/>
        </w:rPr>
        <w:t xml:space="preserve">from the legacy business preservation fund may </w:t>
      </w:r>
      <w:r w:rsidR="00844626" w:rsidRPr="00EE5699">
        <w:rPr>
          <w:u w:val="single"/>
          <w:shd w:val="clear" w:color="auto" w:fill="FFFFFF"/>
        </w:rPr>
        <w:t xml:space="preserve">be allocated to legacy businesses </w:t>
      </w:r>
      <w:r w:rsidR="009F43DF">
        <w:rPr>
          <w:u w:val="single"/>
          <w:shd w:val="clear" w:color="auto" w:fill="FFFFFF"/>
        </w:rPr>
        <w:t xml:space="preserve">and property owners </w:t>
      </w:r>
      <w:r w:rsidR="00FC67BF">
        <w:rPr>
          <w:u w:val="single"/>
          <w:shd w:val="clear" w:color="auto" w:fill="FFFFFF"/>
        </w:rPr>
        <w:t xml:space="preserve">each year </w:t>
      </w:r>
      <w:r w:rsidR="00844626" w:rsidRPr="00EE5699">
        <w:rPr>
          <w:u w:val="single"/>
          <w:shd w:val="clear" w:color="auto" w:fill="FFFFFF"/>
        </w:rPr>
        <w:t>in the most equitable manner.</w:t>
      </w:r>
    </w:p>
    <w:p w14:paraId="09B99504" w14:textId="76609CFC" w:rsidR="00351492" w:rsidRDefault="00ED76FB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lastRenderedPageBreak/>
        <w:t>f. Annual Report.</w:t>
      </w:r>
      <w:r w:rsidR="00BA03AE">
        <w:rPr>
          <w:u w:val="single"/>
          <w:shd w:val="clear" w:color="auto" w:fill="FFFFFF"/>
        </w:rPr>
        <w:t xml:space="preserve"> No later than </w:t>
      </w:r>
      <w:r w:rsidR="00EC6BD7">
        <w:rPr>
          <w:u w:val="single"/>
          <w:shd w:val="clear" w:color="auto" w:fill="FFFFFF"/>
        </w:rPr>
        <w:t xml:space="preserve">September </w:t>
      </w:r>
      <w:r w:rsidR="00BA03AE">
        <w:rPr>
          <w:u w:val="single"/>
          <w:shd w:val="clear" w:color="auto" w:fill="FFFFFF"/>
        </w:rPr>
        <w:t>1</w:t>
      </w:r>
      <w:r w:rsidR="003B0CAD">
        <w:rPr>
          <w:u w:val="single"/>
          <w:shd w:val="clear" w:color="auto" w:fill="FFFFFF"/>
        </w:rPr>
        <w:t xml:space="preserve"> </w:t>
      </w:r>
      <w:r w:rsidR="009B3791">
        <w:rPr>
          <w:u w:val="single"/>
          <w:shd w:val="clear" w:color="auto" w:fill="FFFFFF"/>
        </w:rPr>
        <w:t xml:space="preserve">of </w:t>
      </w:r>
      <w:r w:rsidR="003B0CAD">
        <w:rPr>
          <w:u w:val="single"/>
          <w:shd w:val="clear" w:color="auto" w:fill="FFFFFF"/>
        </w:rPr>
        <w:t>each year</w:t>
      </w:r>
      <w:r w:rsidR="00BA03AE">
        <w:rPr>
          <w:u w:val="single"/>
          <w:shd w:val="clear" w:color="auto" w:fill="FFFFFF"/>
        </w:rPr>
        <w:t>, the commissioner shall submit to the mayor and the spe</w:t>
      </w:r>
      <w:r w:rsidR="00B86B3E">
        <w:rPr>
          <w:u w:val="single"/>
          <w:shd w:val="clear" w:color="auto" w:fill="FFFFFF"/>
        </w:rPr>
        <w:t xml:space="preserve">aker of the council a report including </w:t>
      </w:r>
      <w:r w:rsidR="00BA03AE">
        <w:rPr>
          <w:u w:val="single"/>
          <w:shd w:val="clear" w:color="auto" w:fill="FFFFFF"/>
        </w:rPr>
        <w:t xml:space="preserve">the </w:t>
      </w:r>
      <w:r w:rsidR="00351492">
        <w:rPr>
          <w:u w:val="single"/>
          <w:shd w:val="clear" w:color="auto" w:fill="FFFFFF"/>
        </w:rPr>
        <w:t>following</w:t>
      </w:r>
      <w:r w:rsidR="001A3FB0">
        <w:rPr>
          <w:u w:val="single"/>
          <w:shd w:val="clear" w:color="auto" w:fill="FFFFFF"/>
        </w:rPr>
        <w:t xml:space="preserve"> information for the preceding fiscal year</w:t>
      </w:r>
      <w:r w:rsidR="00351492">
        <w:rPr>
          <w:u w:val="single"/>
          <w:shd w:val="clear" w:color="auto" w:fill="FFFFFF"/>
        </w:rPr>
        <w:t>:</w:t>
      </w:r>
    </w:p>
    <w:p w14:paraId="3D20E603" w14:textId="6879602D" w:rsidR="00351492" w:rsidRDefault="00351492" w:rsidP="005638DD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1. For each business designated as a legacy business</w:t>
      </w:r>
      <w:r w:rsidR="00D62C88">
        <w:rPr>
          <w:u w:val="single"/>
          <w:shd w:val="clear" w:color="auto" w:fill="FFFFFF"/>
        </w:rPr>
        <w:t xml:space="preserve"> during such fiscal year</w:t>
      </w:r>
      <w:r w:rsidR="001A3FB0">
        <w:rPr>
          <w:u w:val="single"/>
          <w:shd w:val="clear" w:color="auto" w:fill="FFFFFF"/>
        </w:rPr>
        <w:t>, the name and</w:t>
      </w:r>
      <w:r>
        <w:rPr>
          <w:u w:val="single"/>
          <w:shd w:val="clear" w:color="auto" w:fill="FFFFFF"/>
        </w:rPr>
        <w:t xml:space="preserve"> location</w:t>
      </w:r>
      <w:r w:rsidR="001A3FB0">
        <w:rPr>
          <w:u w:val="single"/>
          <w:shd w:val="clear" w:color="auto" w:fill="FFFFFF"/>
        </w:rPr>
        <w:t xml:space="preserve"> of the business</w:t>
      </w:r>
      <w:r>
        <w:rPr>
          <w:u w:val="single"/>
          <w:shd w:val="clear" w:color="auto" w:fill="FFFFFF"/>
        </w:rPr>
        <w:t xml:space="preserve">, </w:t>
      </w:r>
      <w:r w:rsidR="001A3FB0">
        <w:rPr>
          <w:u w:val="single"/>
          <w:shd w:val="clear" w:color="auto" w:fill="FFFFFF"/>
        </w:rPr>
        <w:t xml:space="preserve">the </w:t>
      </w:r>
      <w:r>
        <w:rPr>
          <w:u w:val="single"/>
          <w:shd w:val="clear" w:color="auto" w:fill="FFFFFF"/>
        </w:rPr>
        <w:t xml:space="preserve">type of business, and </w:t>
      </w:r>
      <w:r w:rsidR="001A3FB0">
        <w:rPr>
          <w:u w:val="single"/>
          <w:shd w:val="clear" w:color="auto" w:fill="FFFFFF"/>
        </w:rPr>
        <w:t xml:space="preserve">the </w:t>
      </w:r>
      <w:r>
        <w:rPr>
          <w:u w:val="single"/>
          <w:shd w:val="clear" w:color="auto" w:fill="FFFFFF"/>
        </w:rPr>
        <w:t>reasons for designating the business as a legacy business; and</w:t>
      </w:r>
    </w:p>
    <w:p w14:paraId="65E73640" w14:textId="3854C1A4" w:rsidR="00BA03AE" w:rsidRDefault="00351492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2. For each grant</w:t>
      </w:r>
      <w:r w:rsidR="00BA03AE">
        <w:rPr>
          <w:u w:val="single"/>
          <w:shd w:val="clear" w:color="auto" w:fill="FFFFFF"/>
        </w:rPr>
        <w:t xml:space="preserve"> provided under this section</w:t>
      </w:r>
      <w:r>
        <w:rPr>
          <w:u w:val="single"/>
          <w:shd w:val="clear" w:color="auto" w:fill="FFFFFF"/>
        </w:rPr>
        <w:t>:</w:t>
      </w:r>
    </w:p>
    <w:p w14:paraId="4A986930" w14:textId="109A6D18" w:rsidR="00BA03AE" w:rsidRDefault="00351492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(a)</w:t>
      </w:r>
      <w:r w:rsidR="00BA03AE">
        <w:rPr>
          <w:u w:val="single"/>
          <w:shd w:val="clear" w:color="auto" w:fill="FFFFFF"/>
        </w:rPr>
        <w:t xml:space="preserve"> </w:t>
      </w:r>
      <w:r w:rsidR="00EC6BD7">
        <w:rPr>
          <w:u w:val="single"/>
          <w:shd w:val="clear" w:color="auto" w:fill="FFFFFF"/>
        </w:rPr>
        <w:t xml:space="preserve">The name and </w:t>
      </w:r>
      <w:r>
        <w:rPr>
          <w:u w:val="single"/>
          <w:shd w:val="clear" w:color="auto" w:fill="FFFFFF"/>
        </w:rPr>
        <w:t>location of</w:t>
      </w:r>
      <w:r w:rsidR="00BA03AE">
        <w:rPr>
          <w:u w:val="single"/>
          <w:shd w:val="clear" w:color="auto" w:fill="FFFFFF"/>
        </w:rPr>
        <w:t xml:space="preserve"> </w:t>
      </w:r>
      <w:r>
        <w:rPr>
          <w:u w:val="single"/>
          <w:shd w:val="clear" w:color="auto" w:fill="FFFFFF"/>
        </w:rPr>
        <w:t xml:space="preserve">the </w:t>
      </w:r>
      <w:r w:rsidR="00EC6BD7">
        <w:rPr>
          <w:u w:val="single"/>
          <w:shd w:val="clear" w:color="auto" w:fill="FFFFFF"/>
        </w:rPr>
        <w:t>grant recipient</w:t>
      </w:r>
      <w:r w:rsidR="00BA03AE">
        <w:rPr>
          <w:u w:val="single"/>
          <w:shd w:val="clear" w:color="auto" w:fill="FFFFFF"/>
        </w:rPr>
        <w:t xml:space="preserve">; </w:t>
      </w:r>
    </w:p>
    <w:p w14:paraId="00AF4F16" w14:textId="115CC396" w:rsidR="00F66542" w:rsidRDefault="00351492" w:rsidP="00F66542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(b)</w:t>
      </w:r>
      <w:r w:rsidR="00F66542">
        <w:rPr>
          <w:u w:val="single"/>
          <w:shd w:val="clear" w:color="auto" w:fill="FFFFFF"/>
        </w:rPr>
        <w:t xml:space="preserve"> The amount of the grant;</w:t>
      </w:r>
    </w:p>
    <w:p w14:paraId="5FFEF7BC" w14:textId="0E0513CA" w:rsidR="00F66542" w:rsidRDefault="00351492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(c)</w:t>
      </w:r>
      <w:r w:rsidR="00EC6BD7">
        <w:rPr>
          <w:u w:val="single"/>
          <w:shd w:val="clear" w:color="auto" w:fill="FFFFFF"/>
        </w:rPr>
        <w:t xml:space="preserve"> W</w:t>
      </w:r>
      <w:r w:rsidR="00BA03AE">
        <w:rPr>
          <w:u w:val="single"/>
          <w:shd w:val="clear" w:color="auto" w:fill="FFFFFF"/>
        </w:rPr>
        <w:t xml:space="preserve">hether the grant recipient is a </w:t>
      </w:r>
      <w:r w:rsidR="00EC6BD7">
        <w:rPr>
          <w:u w:val="single"/>
          <w:shd w:val="clear" w:color="auto" w:fill="FFFFFF"/>
        </w:rPr>
        <w:t>legacy business</w:t>
      </w:r>
      <w:r w:rsidR="00B65A3D">
        <w:rPr>
          <w:u w:val="single"/>
          <w:shd w:val="clear" w:color="auto" w:fill="FFFFFF"/>
        </w:rPr>
        <w:t xml:space="preserve"> or a property owner</w:t>
      </w:r>
      <w:r w:rsidR="00BA03AE">
        <w:rPr>
          <w:u w:val="single"/>
          <w:shd w:val="clear" w:color="auto" w:fill="FFFFFF"/>
        </w:rPr>
        <w:t>;</w:t>
      </w:r>
    </w:p>
    <w:p w14:paraId="74CE2E62" w14:textId="344FBE07" w:rsidR="00ED76FB" w:rsidRDefault="00351492" w:rsidP="00F66542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(d)</w:t>
      </w:r>
      <w:r w:rsidR="00F66542">
        <w:rPr>
          <w:u w:val="single"/>
          <w:shd w:val="clear" w:color="auto" w:fill="FFFFFF"/>
        </w:rPr>
        <w:t xml:space="preserve"> For each grant recipient that is a legacy business, a brief description of the type of business of the legacy business;</w:t>
      </w:r>
      <w:r w:rsidR="00BA03AE">
        <w:rPr>
          <w:u w:val="single"/>
          <w:shd w:val="clear" w:color="auto" w:fill="FFFFFF"/>
        </w:rPr>
        <w:t xml:space="preserve"> </w:t>
      </w:r>
    </w:p>
    <w:p w14:paraId="5A283A6B" w14:textId="706B7625" w:rsidR="00EC6BD7" w:rsidRDefault="00351492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(e)</w:t>
      </w:r>
      <w:r w:rsidR="00774B06">
        <w:rPr>
          <w:u w:val="single"/>
          <w:shd w:val="clear" w:color="auto" w:fill="FFFFFF"/>
        </w:rPr>
        <w:t xml:space="preserve"> For each</w:t>
      </w:r>
      <w:r w:rsidR="00EC6BD7">
        <w:rPr>
          <w:u w:val="single"/>
          <w:shd w:val="clear" w:color="auto" w:fill="FFFFFF"/>
        </w:rPr>
        <w:t xml:space="preserve"> grant recipient that is a property owner, </w:t>
      </w:r>
      <w:r w:rsidR="00F66542">
        <w:rPr>
          <w:u w:val="single"/>
          <w:shd w:val="clear" w:color="auto" w:fill="FFFFFF"/>
        </w:rPr>
        <w:t>the legacy business to which the property owner leases property</w:t>
      </w:r>
      <w:r w:rsidR="00D03373">
        <w:rPr>
          <w:u w:val="single"/>
          <w:shd w:val="clear" w:color="auto" w:fill="FFFFFF"/>
        </w:rPr>
        <w:t>,</w:t>
      </w:r>
      <w:r w:rsidR="00F66542">
        <w:rPr>
          <w:u w:val="single"/>
          <w:shd w:val="clear" w:color="auto" w:fill="FFFFFF"/>
        </w:rPr>
        <w:t xml:space="preserve"> and a brief description of the type of business</w:t>
      </w:r>
      <w:r w:rsidR="00A3411B">
        <w:rPr>
          <w:u w:val="single"/>
          <w:shd w:val="clear" w:color="auto" w:fill="FFFFFF"/>
        </w:rPr>
        <w:t xml:space="preserve"> of such </w:t>
      </w:r>
      <w:r w:rsidR="00F66542">
        <w:rPr>
          <w:u w:val="single"/>
          <w:shd w:val="clear" w:color="auto" w:fill="FFFFFF"/>
        </w:rPr>
        <w:t>legacy business;</w:t>
      </w:r>
    </w:p>
    <w:p w14:paraId="2F0B17B1" w14:textId="13DEBF67" w:rsidR="00EC6BD7" w:rsidRDefault="00351492" w:rsidP="00351492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(f)</w:t>
      </w:r>
      <w:r w:rsidR="00EC6BD7">
        <w:rPr>
          <w:u w:val="single"/>
          <w:shd w:val="clear" w:color="auto" w:fill="FFFFFF"/>
        </w:rPr>
        <w:t xml:space="preserve"> W</w:t>
      </w:r>
      <w:r w:rsidR="00BA03AE">
        <w:rPr>
          <w:u w:val="single"/>
          <w:shd w:val="clear" w:color="auto" w:fill="FFFFFF"/>
        </w:rPr>
        <w:t>hether the grant recipient has previously received a grant under this section, and if so, the amount of such grant</w:t>
      </w:r>
      <w:r w:rsidR="00EC6BD7">
        <w:rPr>
          <w:u w:val="single"/>
          <w:shd w:val="clear" w:color="auto" w:fill="FFFFFF"/>
        </w:rPr>
        <w:t>; and</w:t>
      </w:r>
    </w:p>
    <w:p w14:paraId="5BA6DC8B" w14:textId="4CBDE813" w:rsidR="00BA03AE" w:rsidRPr="00EE5699" w:rsidRDefault="00351492" w:rsidP="00EC4C47">
      <w:pPr>
        <w:pStyle w:val="NoSpacing"/>
        <w:spacing w:line="480" w:lineRule="auto"/>
        <w:ind w:firstLine="72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(g)</w:t>
      </w:r>
      <w:r w:rsidR="00EC6BD7">
        <w:rPr>
          <w:u w:val="single"/>
          <w:shd w:val="clear" w:color="auto" w:fill="FFFFFF"/>
        </w:rPr>
        <w:t xml:space="preserve"> The reasons for providing a grant to the business or property owner.</w:t>
      </w:r>
    </w:p>
    <w:p w14:paraId="70BDB53D" w14:textId="77777777" w:rsidR="00AB62DF" w:rsidRPr="00C31BD6" w:rsidRDefault="00AB62DF" w:rsidP="00EC4C47">
      <w:pPr>
        <w:shd w:val="clear" w:color="auto" w:fill="FFFFFF"/>
        <w:spacing w:line="480" w:lineRule="auto"/>
        <w:jc w:val="both"/>
        <w:rPr>
          <w:bCs/>
        </w:rPr>
      </w:pPr>
      <w:r w:rsidRPr="00EE5699">
        <w:t>§</w:t>
      </w:r>
      <w:r w:rsidR="00844626" w:rsidRPr="00EE5699">
        <w:t xml:space="preserve"> </w:t>
      </w:r>
      <w:r w:rsidRPr="00EE5699">
        <w:t>2. This local law takes effect immediately.</w:t>
      </w:r>
      <w:r w:rsidRPr="00EE5699">
        <w:rPr>
          <w:b/>
          <w:bCs/>
          <w:sz w:val="32"/>
          <w:szCs w:val="32"/>
        </w:rPr>
        <w:t xml:space="preserve"> </w:t>
      </w:r>
    </w:p>
    <w:p w14:paraId="38DEEB5C" w14:textId="77777777" w:rsidR="00AB62DF" w:rsidRDefault="00AB62DF" w:rsidP="007101A2">
      <w:pPr>
        <w:ind w:firstLine="0"/>
        <w:jc w:val="both"/>
        <w:rPr>
          <w:sz w:val="18"/>
          <w:szCs w:val="18"/>
        </w:rPr>
        <w:sectPr w:rsidR="00AB62D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AF7E82F" w14:textId="77777777" w:rsidR="00EF18AD" w:rsidRDefault="00EF18AD" w:rsidP="007101A2">
      <w:pPr>
        <w:ind w:firstLine="0"/>
        <w:jc w:val="both"/>
        <w:rPr>
          <w:sz w:val="18"/>
          <w:szCs w:val="18"/>
        </w:rPr>
      </w:pPr>
    </w:p>
    <w:p w14:paraId="73934304" w14:textId="77777777" w:rsidR="00EF18AD" w:rsidRDefault="00EF18AD" w:rsidP="007101A2">
      <w:pPr>
        <w:ind w:firstLine="0"/>
        <w:jc w:val="both"/>
        <w:rPr>
          <w:sz w:val="18"/>
          <w:szCs w:val="18"/>
        </w:rPr>
      </w:pPr>
    </w:p>
    <w:p w14:paraId="6445986B" w14:textId="7032E346" w:rsidR="004E1CF2" w:rsidRPr="00DA58B0" w:rsidRDefault="004E1CF2" w:rsidP="007101A2">
      <w:pPr>
        <w:ind w:firstLine="0"/>
        <w:jc w:val="both"/>
        <w:rPr>
          <w:sz w:val="18"/>
          <w:szCs w:val="18"/>
        </w:rPr>
      </w:pPr>
      <w:r w:rsidRPr="00DA58B0">
        <w:rPr>
          <w:sz w:val="18"/>
          <w:szCs w:val="18"/>
        </w:rPr>
        <w:t xml:space="preserve">LS </w:t>
      </w:r>
      <w:r w:rsidR="00B47730" w:rsidRPr="00DA58B0">
        <w:rPr>
          <w:sz w:val="18"/>
          <w:szCs w:val="18"/>
        </w:rPr>
        <w:t>#</w:t>
      </w:r>
      <w:r w:rsidR="00665482">
        <w:rPr>
          <w:sz w:val="18"/>
          <w:szCs w:val="18"/>
        </w:rPr>
        <w:t>6701</w:t>
      </w:r>
    </w:p>
    <w:p w14:paraId="420E3522" w14:textId="6419C80C" w:rsidR="002D5F4F" w:rsidRDefault="00845D0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#0197-2022</w:t>
      </w:r>
    </w:p>
    <w:p w14:paraId="766C3B20" w14:textId="3125337C" w:rsidR="00845D0F" w:rsidRDefault="00845D0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4/10/2026 5:23 PM</w:t>
      </w:r>
    </w:p>
    <w:sectPr w:rsidR="00845D0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D2DA3" w14:textId="77777777" w:rsidR="00AE5FB3" w:rsidRDefault="00AE5FB3">
      <w:r>
        <w:separator/>
      </w:r>
    </w:p>
    <w:p w14:paraId="7C9C79FD" w14:textId="77777777" w:rsidR="00AE5FB3" w:rsidRDefault="00AE5FB3"/>
  </w:endnote>
  <w:endnote w:type="continuationSeparator" w:id="0">
    <w:p w14:paraId="2BB06D90" w14:textId="77777777" w:rsidR="00AE5FB3" w:rsidRDefault="00AE5FB3">
      <w:r>
        <w:continuationSeparator/>
      </w:r>
    </w:p>
    <w:p w14:paraId="2A67E49C" w14:textId="77777777" w:rsidR="00AE5FB3" w:rsidRDefault="00AE5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A51DF" w14:textId="00FF903D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B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13BFF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4E67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6A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3AEAF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A91D" w14:textId="77777777" w:rsidR="00AE5FB3" w:rsidRDefault="00AE5FB3">
      <w:r>
        <w:separator/>
      </w:r>
    </w:p>
    <w:p w14:paraId="58DF8C5C" w14:textId="77777777" w:rsidR="00AE5FB3" w:rsidRDefault="00AE5FB3"/>
  </w:footnote>
  <w:footnote w:type="continuationSeparator" w:id="0">
    <w:p w14:paraId="2E557953" w14:textId="77777777" w:rsidR="00AE5FB3" w:rsidRDefault="00AE5FB3">
      <w:r>
        <w:continuationSeparator/>
      </w:r>
    </w:p>
    <w:p w14:paraId="201C22AC" w14:textId="77777777" w:rsidR="00AE5FB3" w:rsidRDefault="00AE5F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36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17"/>
    <w:rsid w:val="0000528D"/>
    <w:rsid w:val="00006F45"/>
    <w:rsid w:val="000135A3"/>
    <w:rsid w:val="00017EDE"/>
    <w:rsid w:val="00026B3D"/>
    <w:rsid w:val="000302A2"/>
    <w:rsid w:val="00031886"/>
    <w:rsid w:val="00035181"/>
    <w:rsid w:val="00043728"/>
    <w:rsid w:val="0004769F"/>
    <w:rsid w:val="00047996"/>
    <w:rsid w:val="000502BC"/>
    <w:rsid w:val="000521BB"/>
    <w:rsid w:val="00056BB0"/>
    <w:rsid w:val="00064AFB"/>
    <w:rsid w:val="00072AB3"/>
    <w:rsid w:val="00075929"/>
    <w:rsid w:val="0009173E"/>
    <w:rsid w:val="00094A70"/>
    <w:rsid w:val="000B6D11"/>
    <w:rsid w:val="000D3909"/>
    <w:rsid w:val="000D4A7F"/>
    <w:rsid w:val="000D5835"/>
    <w:rsid w:val="001073BD"/>
    <w:rsid w:val="00115B31"/>
    <w:rsid w:val="001509BF"/>
    <w:rsid w:val="00150A27"/>
    <w:rsid w:val="00162FC0"/>
    <w:rsid w:val="00165627"/>
    <w:rsid w:val="00167107"/>
    <w:rsid w:val="00170671"/>
    <w:rsid w:val="00180BD2"/>
    <w:rsid w:val="0018593B"/>
    <w:rsid w:val="00195A80"/>
    <w:rsid w:val="001A3FB0"/>
    <w:rsid w:val="001A7D40"/>
    <w:rsid w:val="001B160D"/>
    <w:rsid w:val="001B6A95"/>
    <w:rsid w:val="001C03B5"/>
    <w:rsid w:val="001C1680"/>
    <w:rsid w:val="001C181E"/>
    <w:rsid w:val="001C2E3E"/>
    <w:rsid w:val="001D1605"/>
    <w:rsid w:val="001D26E1"/>
    <w:rsid w:val="001D4249"/>
    <w:rsid w:val="00200242"/>
    <w:rsid w:val="00202BDF"/>
    <w:rsid w:val="00205741"/>
    <w:rsid w:val="00207323"/>
    <w:rsid w:val="0020733A"/>
    <w:rsid w:val="0021642E"/>
    <w:rsid w:val="00216C7B"/>
    <w:rsid w:val="0022099D"/>
    <w:rsid w:val="002258AC"/>
    <w:rsid w:val="00232274"/>
    <w:rsid w:val="00241F94"/>
    <w:rsid w:val="00270162"/>
    <w:rsid w:val="00272909"/>
    <w:rsid w:val="00280955"/>
    <w:rsid w:val="00292C42"/>
    <w:rsid w:val="002A2FC6"/>
    <w:rsid w:val="002B50FC"/>
    <w:rsid w:val="002C182A"/>
    <w:rsid w:val="002C4435"/>
    <w:rsid w:val="002D183C"/>
    <w:rsid w:val="002D392C"/>
    <w:rsid w:val="002D5F4F"/>
    <w:rsid w:val="002D5FFE"/>
    <w:rsid w:val="002E582A"/>
    <w:rsid w:val="002F196D"/>
    <w:rsid w:val="002F269C"/>
    <w:rsid w:val="00301E5D"/>
    <w:rsid w:val="0031281D"/>
    <w:rsid w:val="00320D3B"/>
    <w:rsid w:val="00330223"/>
    <w:rsid w:val="0033027F"/>
    <w:rsid w:val="00341C0C"/>
    <w:rsid w:val="003447CD"/>
    <w:rsid w:val="00351492"/>
    <w:rsid w:val="00352CA7"/>
    <w:rsid w:val="00356B3B"/>
    <w:rsid w:val="00364E18"/>
    <w:rsid w:val="003720CF"/>
    <w:rsid w:val="00372261"/>
    <w:rsid w:val="003874A1"/>
    <w:rsid w:val="00387754"/>
    <w:rsid w:val="003A29EF"/>
    <w:rsid w:val="003A75C2"/>
    <w:rsid w:val="003B0CAD"/>
    <w:rsid w:val="003C6BEE"/>
    <w:rsid w:val="003F15B6"/>
    <w:rsid w:val="003F26F9"/>
    <w:rsid w:val="003F3109"/>
    <w:rsid w:val="003F7C87"/>
    <w:rsid w:val="0040267F"/>
    <w:rsid w:val="004043E5"/>
    <w:rsid w:val="004056FA"/>
    <w:rsid w:val="004066EA"/>
    <w:rsid w:val="004222BB"/>
    <w:rsid w:val="00432688"/>
    <w:rsid w:val="00432B07"/>
    <w:rsid w:val="00432E90"/>
    <w:rsid w:val="00444642"/>
    <w:rsid w:val="00446E38"/>
    <w:rsid w:val="00447A01"/>
    <w:rsid w:val="00454EEF"/>
    <w:rsid w:val="00465293"/>
    <w:rsid w:val="00474842"/>
    <w:rsid w:val="0048120F"/>
    <w:rsid w:val="00491DBF"/>
    <w:rsid w:val="004948B5"/>
    <w:rsid w:val="00497233"/>
    <w:rsid w:val="004B097C"/>
    <w:rsid w:val="004B34F7"/>
    <w:rsid w:val="004B7FA1"/>
    <w:rsid w:val="004C51C3"/>
    <w:rsid w:val="004E1CF2"/>
    <w:rsid w:val="004F3343"/>
    <w:rsid w:val="005017BC"/>
    <w:rsid w:val="005020E8"/>
    <w:rsid w:val="005106B1"/>
    <w:rsid w:val="005245C2"/>
    <w:rsid w:val="005418AA"/>
    <w:rsid w:val="00543A02"/>
    <w:rsid w:val="00550E96"/>
    <w:rsid w:val="00554C35"/>
    <w:rsid w:val="005638DD"/>
    <w:rsid w:val="00566519"/>
    <w:rsid w:val="0057235A"/>
    <w:rsid w:val="0057401B"/>
    <w:rsid w:val="00580117"/>
    <w:rsid w:val="00584EFF"/>
    <w:rsid w:val="00586187"/>
    <w:rsid w:val="00586366"/>
    <w:rsid w:val="00595589"/>
    <w:rsid w:val="005A02DD"/>
    <w:rsid w:val="005A1EBD"/>
    <w:rsid w:val="005A2110"/>
    <w:rsid w:val="005B5DE4"/>
    <w:rsid w:val="005C19EA"/>
    <w:rsid w:val="005C6551"/>
    <w:rsid w:val="005C6980"/>
    <w:rsid w:val="005D4A03"/>
    <w:rsid w:val="005E655A"/>
    <w:rsid w:val="005E7681"/>
    <w:rsid w:val="005F3AA6"/>
    <w:rsid w:val="005F513F"/>
    <w:rsid w:val="006133BD"/>
    <w:rsid w:val="00627A1C"/>
    <w:rsid w:val="00630AB3"/>
    <w:rsid w:val="00630B30"/>
    <w:rsid w:val="00633797"/>
    <w:rsid w:val="00653F25"/>
    <w:rsid w:val="00665482"/>
    <w:rsid w:val="006662DF"/>
    <w:rsid w:val="00681A93"/>
    <w:rsid w:val="00687344"/>
    <w:rsid w:val="006876A6"/>
    <w:rsid w:val="006A691C"/>
    <w:rsid w:val="006B26AF"/>
    <w:rsid w:val="006B4AA8"/>
    <w:rsid w:val="006B590A"/>
    <w:rsid w:val="006B5AB9"/>
    <w:rsid w:val="006B76C4"/>
    <w:rsid w:val="006C29D8"/>
    <w:rsid w:val="006D3E3C"/>
    <w:rsid w:val="006D562C"/>
    <w:rsid w:val="006F5CC7"/>
    <w:rsid w:val="007101A2"/>
    <w:rsid w:val="00710A3A"/>
    <w:rsid w:val="00713EE2"/>
    <w:rsid w:val="00715103"/>
    <w:rsid w:val="00717515"/>
    <w:rsid w:val="007218EB"/>
    <w:rsid w:val="0072551E"/>
    <w:rsid w:val="007269CD"/>
    <w:rsid w:val="00727CDE"/>
    <w:rsid w:val="00727F04"/>
    <w:rsid w:val="00734A98"/>
    <w:rsid w:val="00750030"/>
    <w:rsid w:val="00767CD4"/>
    <w:rsid w:val="00770B9A"/>
    <w:rsid w:val="00774B06"/>
    <w:rsid w:val="0077519A"/>
    <w:rsid w:val="00787E49"/>
    <w:rsid w:val="00793639"/>
    <w:rsid w:val="007A1A40"/>
    <w:rsid w:val="007B293E"/>
    <w:rsid w:val="007B5C16"/>
    <w:rsid w:val="007B6497"/>
    <w:rsid w:val="007C0EC3"/>
    <w:rsid w:val="007C0F55"/>
    <w:rsid w:val="007C1D9D"/>
    <w:rsid w:val="007C6893"/>
    <w:rsid w:val="007E6534"/>
    <w:rsid w:val="007E73C5"/>
    <w:rsid w:val="007E79D5"/>
    <w:rsid w:val="007F0A63"/>
    <w:rsid w:val="007F4087"/>
    <w:rsid w:val="00801D15"/>
    <w:rsid w:val="00806569"/>
    <w:rsid w:val="008167F4"/>
    <w:rsid w:val="0083646C"/>
    <w:rsid w:val="00837F38"/>
    <w:rsid w:val="008440D3"/>
    <w:rsid w:val="00844626"/>
    <w:rsid w:val="00845D0F"/>
    <w:rsid w:val="00845D88"/>
    <w:rsid w:val="00850531"/>
    <w:rsid w:val="0085260B"/>
    <w:rsid w:val="00853E42"/>
    <w:rsid w:val="008709E0"/>
    <w:rsid w:val="00872BFD"/>
    <w:rsid w:val="00873B26"/>
    <w:rsid w:val="00876ACB"/>
    <w:rsid w:val="00880099"/>
    <w:rsid w:val="00887672"/>
    <w:rsid w:val="00891F0A"/>
    <w:rsid w:val="008B45C7"/>
    <w:rsid w:val="008D274D"/>
    <w:rsid w:val="008D2F4A"/>
    <w:rsid w:val="008D4980"/>
    <w:rsid w:val="008D684D"/>
    <w:rsid w:val="008E12D9"/>
    <w:rsid w:val="008E28FA"/>
    <w:rsid w:val="008F0B17"/>
    <w:rsid w:val="00900ACB"/>
    <w:rsid w:val="00900E7C"/>
    <w:rsid w:val="009119F1"/>
    <w:rsid w:val="00911A7B"/>
    <w:rsid w:val="00917661"/>
    <w:rsid w:val="00925D71"/>
    <w:rsid w:val="00931E30"/>
    <w:rsid w:val="00932856"/>
    <w:rsid w:val="00933542"/>
    <w:rsid w:val="00933D46"/>
    <w:rsid w:val="0094029B"/>
    <w:rsid w:val="00944BBF"/>
    <w:rsid w:val="00956DB7"/>
    <w:rsid w:val="00971560"/>
    <w:rsid w:val="009822E5"/>
    <w:rsid w:val="00990ECE"/>
    <w:rsid w:val="009A16A5"/>
    <w:rsid w:val="009B3791"/>
    <w:rsid w:val="009C025F"/>
    <w:rsid w:val="009C2207"/>
    <w:rsid w:val="009E50AD"/>
    <w:rsid w:val="009F43DF"/>
    <w:rsid w:val="00A03635"/>
    <w:rsid w:val="00A10451"/>
    <w:rsid w:val="00A2601E"/>
    <w:rsid w:val="00A269C2"/>
    <w:rsid w:val="00A3411B"/>
    <w:rsid w:val="00A46ACE"/>
    <w:rsid w:val="00A505BA"/>
    <w:rsid w:val="00A531EC"/>
    <w:rsid w:val="00A6428B"/>
    <w:rsid w:val="00A644C5"/>
    <w:rsid w:val="00A654D0"/>
    <w:rsid w:val="00A7056B"/>
    <w:rsid w:val="00A741DB"/>
    <w:rsid w:val="00A90ADA"/>
    <w:rsid w:val="00AA1DF1"/>
    <w:rsid w:val="00AA4342"/>
    <w:rsid w:val="00AB62DF"/>
    <w:rsid w:val="00AD1881"/>
    <w:rsid w:val="00AD3C29"/>
    <w:rsid w:val="00AE02B3"/>
    <w:rsid w:val="00AE212E"/>
    <w:rsid w:val="00AE23E3"/>
    <w:rsid w:val="00AE5FB3"/>
    <w:rsid w:val="00AF1389"/>
    <w:rsid w:val="00AF39A5"/>
    <w:rsid w:val="00B01A0D"/>
    <w:rsid w:val="00B02610"/>
    <w:rsid w:val="00B03B19"/>
    <w:rsid w:val="00B055BE"/>
    <w:rsid w:val="00B15D83"/>
    <w:rsid w:val="00B1635A"/>
    <w:rsid w:val="00B20841"/>
    <w:rsid w:val="00B30100"/>
    <w:rsid w:val="00B3631C"/>
    <w:rsid w:val="00B37B13"/>
    <w:rsid w:val="00B42EFC"/>
    <w:rsid w:val="00B47730"/>
    <w:rsid w:val="00B50957"/>
    <w:rsid w:val="00B5301C"/>
    <w:rsid w:val="00B56DE4"/>
    <w:rsid w:val="00B62673"/>
    <w:rsid w:val="00B65A3D"/>
    <w:rsid w:val="00B86B3E"/>
    <w:rsid w:val="00B92DE3"/>
    <w:rsid w:val="00BA03AE"/>
    <w:rsid w:val="00BA4408"/>
    <w:rsid w:val="00BA599A"/>
    <w:rsid w:val="00BA71AB"/>
    <w:rsid w:val="00BB3963"/>
    <w:rsid w:val="00BB6434"/>
    <w:rsid w:val="00BC1806"/>
    <w:rsid w:val="00BD2B6B"/>
    <w:rsid w:val="00BD4E49"/>
    <w:rsid w:val="00BD6C7F"/>
    <w:rsid w:val="00BE77C6"/>
    <w:rsid w:val="00BF76F0"/>
    <w:rsid w:val="00C0286A"/>
    <w:rsid w:val="00C03505"/>
    <w:rsid w:val="00C04A58"/>
    <w:rsid w:val="00C06E70"/>
    <w:rsid w:val="00C14CE2"/>
    <w:rsid w:val="00C17AC6"/>
    <w:rsid w:val="00C27827"/>
    <w:rsid w:val="00C31BD6"/>
    <w:rsid w:val="00C5413D"/>
    <w:rsid w:val="00C5433A"/>
    <w:rsid w:val="00C77BDB"/>
    <w:rsid w:val="00C825C4"/>
    <w:rsid w:val="00C87611"/>
    <w:rsid w:val="00C92A35"/>
    <w:rsid w:val="00C93F56"/>
    <w:rsid w:val="00C96CEE"/>
    <w:rsid w:val="00CA09E2"/>
    <w:rsid w:val="00CA2899"/>
    <w:rsid w:val="00CA30A1"/>
    <w:rsid w:val="00CA5782"/>
    <w:rsid w:val="00CA6B5C"/>
    <w:rsid w:val="00CB3762"/>
    <w:rsid w:val="00CC4938"/>
    <w:rsid w:val="00CC4ED3"/>
    <w:rsid w:val="00CD097B"/>
    <w:rsid w:val="00CE069D"/>
    <w:rsid w:val="00CE2122"/>
    <w:rsid w:val="00CE38A4"/>
    <w:rsid w:val="00CE3DBF"/>
    <w:rsid w:val="00CE602C"/>
    <w:rsid w:val="00CF17D2"/>
    <w:rsid w:val="00CF2581"/>
    <w:rsid w:val="00D03373"/>
    <w:rsid w:val="00D06541"/>
    <w:rsid w:val="00D257FF"/>
    <w:rsid w:val="00D30A34"/>
    <w:rsid w:val="00D31F03"/>
    <w:rsid w:val="00D52CE9"/>
    <w:rsid w:val="00D60949"/>
    <w:rsid w:val="00D62C88"/>
    <w:rsid w:val="00D665C0"/>
    <w:rsid w:val="00D73A60"/>
    <w:rsid w:val="00D929DF"/>
    <w:rsid w:val="00D93BFF"/>
    <w:rsid w:val="00D94395"/>
    <w:rsid w:val="00D975BE"/>
    <w:rsid w:val="00DA58B0"/>
    <w:rsid w:val="00DB04CE"/>
    <w:rsid w:val="00DB4B55"/>
    <w:rsid w:val="00DB6BFB"/>
    <w:rsid w:val="00DC0B62"/>
    <w:rsid w:val="00DC197D"/>
    <w:rsid w:val="00DC57C0"/>
    <w:rsid w:val="00DD3B20"/>
    <w:rsid w:val="00DE42BE"/>
    <w:rsid w:val="00DE6E46"/>
    <w:rsid w:val="00DF7976"/>
    <w:rsid w:val="00E01D6C"/>
    <w:rsid w:val="00E0423E"/>
    <w:rsid w:val="00E06550"/>
    <w:rsid w:val="00E1052F"/>
    <w:rsid w:val="00E13406"/>
    <w:rsid w:val="00E14F16"/>
    <w:rsid w:val="00E177DF"/>
    <w:rsid w:val="00E260F6"/>
    <w:rsid w:val="00E310B4"/>
    <w:rsid w:val="00E34500"/>
    <w:rsid w:val="00E37C8F"/>
    <w:rsid w:val="00E42EF6"/>
    <w:rsid w:val="00E45429"/>
    <w:rsid w:val="00E45D78"/>
    <w:rsid w:val="00E50FF9"/>
    <w:rsid w:val="00E5234C"/>
    <w:rsid w:val="00E611AD"/>
    <w:rsid w:val="00E611DE"/>
    <w:rsid w:val="00E70B69"/>
    <w:rsid w:val="00E83852"/>
    <w:rsid w:val="00E84A4E"/>
    <w:rsid w:val="00E9611B"/>
    <w:rsid w:val="00E96AB4"/>
    <w:rsid w:val="00E97376"/>
    <w:rsid w:val="00EA0B84"/>
    <w:rsid w:val="00EA37CD"/>
    <w:rsid w:val="00EB028B"/>
    <w:rsid w:val="00EB262D"/>
    <w:rsid w:val="00EB4F54"/>
    <w:rsid w:val="00EB5A95"/>
    <w:rsid w:val="00EC4C47"/>
    <w:rsid w:val="00EC623A"/>
    <w:rsid w:val="00EC6BD7"/>
    <w:rsid w:val="00ED266D"/>
    <w:rsid w:val="00ED2846"/>
    <w:rsid w:val="00ED6ADF"/>
    <w:rsid w:val="00ED76FB"/>
    <w:rsid w:val="00EE1A42"/>
    <w:rsid w:val="00EE5699"/>
    <w:rsid w:val="00EF18AD"/>
    <w:rsid w:val="00EF1E62"/>
    <w:rsid w:val="00F01C1E"/>
    <w:rsid w:val="00F0286A"/>
    <w:rsid w:val="00F0418B"/>
    <w:rsid w:val="00F05806"/>
    <w:rsid w:val="00F12CB7"/>
    <w:rsid w:val="00F1371E"/>
    <w:rsid w:val="00F16168"/>
    <w:rsid w:val="00F23C44"/>
    <w:rsid w:val="00F33321"/>
    <w:rsid w:val="00F34140"/>
    <w:rsid w:val="00F451CD"/>
    <w:rsid w:val="00F60349"/>
    <w:rsid w:val="00F61872"/>
    <w:rsid w:val="00F66542"/>
    <w:rsid w:val="00F76143"/>
    <w:rsid w:val="00F866E3"/>
    <w:rsid w:val="00F87EF4"/>
    <w:rsid w:val="00F94EC9"/>
    <w:rsid w:val="00FA0430"/>
    <w:rsid w:val="00FA4204"/>
    <w:rsid w:val="00FA5BBD"/>
    <w:rsid w:val="00FA63F7"/>
    <w:rsid w:val="00FB2FD6"/>
    <w:rsid w:val="00FC547E"/>
    <w:rsid w:val="00FC67BF"/>
    <w:rsid w:val="00FC6814"/>
    <w:rsid w:val="00FD2EE9"/>
    <w:rsid w:val="00FD5FC7"/>
    <w:rsid w:val="00FD763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307D5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F1389"/>
    <w:rPr>
      <w:rFonts w:ascii="Times New Roman" w:eastAsiaTheme="minorHAnsi" w:hAnsi="Times New Roman" w:cstheme="minorBidi"/>
      <w:sz w:val="24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D763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76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67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6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67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642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3198">
                      <w:marLeft w:val="180"/>
                      <w:marRight w:val="0"/>
                      <w:marTop w:val="0"/>
                      <w:marBottom w:val="0"/>
                      <w:divBdr>
                        <w:top w:val="single" w:sz="24" w:space="2" w:color="C0C0C0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1269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15975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45962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8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5225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8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90854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86521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66223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1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5848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44940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8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19268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6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67989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4300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5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65258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78879">
                          <w:marLeft w:val="36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9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34945">
                      <w:marLeft w:val="180"/>
                      <w:marRight w:val="0"/>
                      <w:marTop w:val="0"/>
                      <w:marBottom w:val="0"/>
                      <w:divBdr>
                        <w:top w:val="single" w:sz="24" w:space="2" w:color="C0C0C0"/>
                        <w:left w:val="single" w:sz="8" w:space="2" w:color="FFFFFF"/>
                        <w:bottom w:val="single" w:sz="8" w:space="2" w:color="FFFFFF"/>
                        <w:right w:val="single" w:sz="8" w:space="2" w:color="FFFFFF"/>
                      </w:divBdr>
                      <w:divsChild>
                        <w:div w:id="136343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37126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9617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363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478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08667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7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3276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0613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41857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6644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792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2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31397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03765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5428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35618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13603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43231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7309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682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696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95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73085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96650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4094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9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08444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9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54292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2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73923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32734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87127">
                          <w:marLeft w:val="36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FA6A-0F75-441F-A32B-F163CC89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Jeffries, Jillian</cp:lastModifiedBy>
  <cp:revision>5</cp:revision>
  <cp:lastPrinted>2013-04-22T14:57:00Z</cp:lastPrinted>
  <dcterms:created xsi:type="dcterms:W3CDTF">2026-04-13T01:26:00Z</dcterms:created>
  <dcterms:modified xsi:type="dcterms:W3CDTF">2026-04-30T14:31:00Z</dcterms:modified>
</cp:coreProperties>
</file>