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5997"/>
        <w:gridCol w:w="4875"/>
      </w:tblGrid>
      <w:tr w:rsidR="00774323" w:rsidRPr="00012730" w14:paraId="112228CF" w14:textId="77777777" w:rsidTr="007475A4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D65F7D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D65F7D"/>
        </w:tc>
        <w:tc>
          <w:tcPr>
            <w:tcW w:w="4902" w:type="dxa"/>
            <w:tcBorders>
              <w:bottom w:val="single" w:sz="4" w:space="0" w:color="auto"/>
            </w:tcBorders>
          </w:tcPr>
          <w:p w14:paraId="4580A224" w14:textId="77777777" w:rsidR="00E231A4" w:rsidRPr="00E231A4" w:rsidRDefault="00E231A4" w:rsidP="00E231A4">
            <w:pPr>
              <w:rPr>
                <w:b/>
                <w:bCs/>
                <w:smallCaps/>
              </w:rPr>
            </w:pPr>
            <w:r w:rsidRPr="00E231A4">
              <w:rPr>
                <w:b/>
                <w:bCs/>
                <w:smallCaps/>
              </w:rPr>
              <w:t>The Council of the City of New York </w:t>
            </w:r>
          </w:p>
          <w:p w14:paraId="79E0AF51" w14:textId="3BB2C098" w:rsidR="00E231A4" w:rsidRPr="00E231A4" w:rsidRDefault="00E231A4" w:rsidP="00E231A4">
            <w:pPr>
              <w:spacing w:after="120"/>
              <w:rPr>
                <w:b/>
                <w:bCs/>
                <w:smallCaps/>
              </w:rPr>
            </w:pPr>
            <w:r w:rsidRPr="00E231A4">
              <w:rPr>
                <w:b/>
                <w:bCs/>
                <w:smallCaps/>
              </w:rPr>
              <w:t>Finance Division </w:t>
            </w:r>
          </w:p>
          <w:p w14:paraId="4701F9A8" w14:textId="4374796C" w:rsidR="00E231A4" w:rsidRPr="00E231A4" w:rsidRDefault="00D56E11" w:rsidP="00E231A4">
            <w:pPr>
              <w:spacing w:after="12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Nathan Toth</w:t>
            </w:r>
            <w:r w:rsidR="00E231A4" w:rsidRPr="00E231A4">
              <w:rPr>
                <w:b/>
                <w:bCs/>
                <w:smallCaps/>
              </w:rPr>
              <w:t>, Director </w:t>
            </w:r>
          </w:p>
          <w:p w14:paraId="202BBBE1" w14:textId="77777777" w:rsidR="00774323" w:rsidRPr="00012730" w:rsidRDefault="00774323" w:rsidP="00D65F7D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D65F7D">
            <w:pPr>
              <w:rPr>
                <w:b/>
                <w:bCs/>
              </w:rPr>
            </w:pPr>
          </w:p>
          <w:p w14:paraId="73BC4DA9" w14:textId="46843407" w:rsidR="00774323" w:rsidRDefault="4125D3AF" w:rsidP="00D65F7D">
            <w:pPr>
              <w:rPr>
                <w:b/>
                <w:bCs/>
              </w:rPr>
            </w:pPr>
            <w:r w:rsidRPr="4125D3AF">
              <w:rPr>
                <w:b/>
                <w:bCs/>
                <w:smallCaps/>
              </w:rPr>
              <w:t>Int. No</w:t>
            </w:r>
            <w:r w:rsidRPr="4125D3AF">
              <w:rPr>
                <w:b/>
                <w:bCs/>
              </w:rPr>
              <w:t>:</w:t>
            </w:r>
            <w:r w:rsidR="005931AF">
              <w:rPr>
                <w:b/>
                <w:bCs/>
              </w:rPr>
              <w:t xml:space="preserve"> </w:t>
            </w:r>
            <w:r w:rsidR="00150BCD">
              <w:rPr>
                <w:bCs/>
              </w:rPr>
              <w:t>8</w:t>
            </w:r>
            <w:r w:rsidR="0076199D">
              <w:rPr>
                <w:bCs/>
              </w:rPr>
              <w:t>49</w:t>
            </w:r>
          </w:p>
          <w:p w14:paraId="19FC451B" w14:textId="77777777" w:rsidR="00774323" w:rsidRPr="00A267C7" w:rsidRDefault="00774323" w:rsidP="00D65F7D">
            <w:pPr>
              <w:rPr>
                <w:color w:val="FF0000"/>
                <w:sz w:val="16"/>
                <w:szCs w:val="16"/>
              </w:rPr>
            </w:pPr>
          </w:p>
          <w:p w14:paraId="7DF3E842" w14:textId="7327EDAE" w:rsidR="00774323" w:rsidRPr="0011399B" w:rsidRDefault="4125D3AF" w:rsidP="005931AF">
            <w:pPr>
              <w:spacing w:after="120"/>
              <w:ind w:left="1440" w:hanging="1440"/>
              <w:jc w:val="left"/>
            </w:pPr>
            <w:r w:rsidRPr="4125D3AF">
              <w:rPr>
                <w:b/>
                <w:bCs/>
                <w:smallCaps/>
              </w:rPr>
              <w:t>Committee</w:t>
            </w:r>
            <w:r w:rsidRPr="4125D3AF">
              <w:rPr>
                <w:b/>
                <w:bCs/>
              </w:rPr>
              <w:t>:</w:t>
            </w:r>
            <w:r>
              <w:t xml:space="preserve"> </w:t>
            </w:r>
            <w:r w:rsidR="00150BCD">
              <w:t>Economic Development</w:t>
            </w:r>
          </w:p>
        </w:tc>
      </w:tr>
      <w:tr w:rsidR="00774323" w:rsidRPr="00012730" w14:paraId="4800543F" w14:textId="77777777" w:rsidTr="007475A4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5AFF6F68" w14:textId="1C73A7C8" w:rsidR="00774323" w:rsidRPr="009C36A0" w:rsidRDefault="00774323" w:rsidP="005931AF">
            <w:pPr>
              <w:pStyle w:val="BodyText"/>
              <w:spacing w:before="80" w:line="240" w:lineRule="auto"/>
              <w:ind w:firstLine="0"/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r w:rsidR="0076199D" w:rsidRPr="0076199D">
              <w:rPr>
                <w:bCs/>
              </w:rPr>
              <w:t>A Local Law to amend the administrative code of the city of New York, in relation to requiring certain contracted entities to develop and implement a cultural passport program encouraging visitation to participating sites in each borough</w:t>
            </w: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116E3309" w14:textId="76CAC100" w:rsidR="008C4D3E" w:rsidRPr="0076199D" w:rsidRDefault="4125D3AF" w:rsidP="4125D3A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4125D3AF">
              <w:rPr>
                <w:b/>
                <w:bCs/>
                <w:smallCaps/>
              </w:rPr>
              <w:t>Sponsor(s)</w:t>
            </w:r>
            <w:r w:rsidRPr="4125D3AF">
              <w:rPr>
                <w:b/>
                <w:bCs/>
              </w:rPr>
              <w:t xml:space="preserve">: </w:t>
            </w:r>
            <w:r w:rsidR="0076199D" w:rsidRPr="00F870C6">
              <w:t>Williams,</w:t>
            </w:r>
            <w:r w:rsidR="0076199D">
              <w:t xml:space="preserve"> Maloney, </w:t>
            </w:r>
            <w:proofErr w:type="spellStart"/>
            <w:r w:rsidR="0076199D">
              <w:t>Restler</w:t>
            </w:r>
            <w:proofErr w:type="spellEnd"/>
            <w:r w:rsidR="0076199D">
              <w:t>, Louis</w:t>
            </w:r>
            <w:r w:rsidR="00B55E7E">
              <w:t>,</w:t>
            </w:r>
            <w:r w:rsidR="00EF1C47">
              <w:t xml:space="preserve"> Thomas-Henry</w:t>
            </w:r>
            <w:r w:rsidR="00B55E7E">
              <w:t xml:space="preserve"> and Banks</w:t>
            </w:r>
          </w:p>
          <w:p w14:paraId="1461E17E" w14:textId="4BA89EC2" w:rsidR="005A1189" w:rsidRDefault="005A1189" w:rsidP="005A118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  <w:p w14:paraId="0A146A28" w14:textId="77777777" w:rsidR="00774323" w:rsidRDefault="00774323" w:rsidP="00D65F7D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104BE3" w:rsidRDefault="00774323" w:rsidP="00D65F7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5E8DD1F5" w14:textId="757B2248" w:rsidR="008C4D3E" w:rsidRDefault="4125D3AF" w:rsidP="4125D3AF">
      <w:pPr>
        <w:pStyle w:val="NoSpacing"/>
        <w:spacing w:before="120"/>
        <w:jc w:val="both"/>
        <w:rPr>
          <w:rFonts w:cs="Times New Roman"/>
        </w:rPr>
      </w:pPr>
      <w:r w:rsidRPr="4125D3AF">
        <w:rPr>
          <w:b/>
          <w:bCs/>
          <w:smallCaps/>
        </w:rPr>
        <w:t>Summary of Legislation:</w:t>
      </w:r>
      <w:r w:rsidR="00FE4E2C">
        <w:rPr>
          <w:b/>
          <w:bCs/>
          <w:smallCaps/>
        </w:rPr>
        <w:t xml:space="preserve"> </w:t>
      </w:r>
      <w:r w:rsidR="00474653">
        <w:rPr>
          <w:bCs/>
        </w:rPr>
        <w:t>Int. No. 849</w:t>
      </w:r>
      <w:r w:rsidR="0076199D" w:rsidRPr="0076199D">
        <w:rPr>
          <w:bCs/>
        </w:rPr>
        <w:t xml:space="preserve"> would provide for the New York City Economic Development Corporation (EDC) to develop and implement a cultural passport program in consultation with the Department of Small Business Services</w:t>
      </w:r>
      <w:r w:rsidR="00EF1C47">
        <w:rPr>
          <w:bCs/>
        </w:rPr>
        <w:t xml:space="preserve"> (SBS)</w:t>
      </w:r>
      <w:r w:rsidR="0076199D" w:rsidRPr="0076199D">
        <w:rPr>
          <w:bCs/>
        </w:rPr>
        <w:t>, the Department of Cultural Affairs</w:t>
      </w:r>
      <w:r w:rsidR="00EF1C47">
        <w:rPr>
          <w:bCs/>
        </w:rPr>
        <w:t xml:space="preserve"> (DCLA)</w:t>
      </w:r>
      <w:r w:rsidR="0076199D" w:rsidRPr="0076199D">
        <w:rPr>
          <w:bCs/>
        </w:rPr>
        <w:t>, and New York City Tourism + Conventions</w:t>
      </w:r>
      <w:r w:rsidR="00EF1C47">
        <w:rPr>
          <w:bCs/>
        </w:rPr>
        <w:t xml:space="preserve"> (NYC</w:t>
      </w:r>
      <w:r w:rsidR="007F0543">
        <w:rPr>
          <w:bCs/>
        </w:rPr>
        <w:t xml:space="preserve"> Tourism</w:t>
      </w:r>
      <w:r w:rsidR="00EF1C47">
        <w:rPr>
          <w:bCs/>
        </w:rPr>
        <w:t>)</w:t>
      </w:r>
      <w:r w:rsidR="0076199D" w:rsidRPr="0076199D">
        <w:rPr>
          <w:bCs/>
        </w:rPr>
        <w:t xml:space="preserve">. The goal of the program would be to encourage visitation to participating sites in each borough. Such program would be required to </w:t>
      </w:r>
      <w:proofErr w:type="gramStart"/>
      <w:r w:rsidR="0076199D" w:rsidRPr="0076199D">
        <w:rPr>
          <w:bCs/>
        </w:rPr>
        <w:t>include:</w:t>
      </w:r>
      <w:proofErr w:type="gramEnd"/>
      <w:r w:rsidR="0076199D" w:rsidRPr="0076199D">
        <w:rPr>
          <w:bCs/>
        </w:rPr>
        <w:t xml:space="preserve"> identification of at least five participating sites in each borough; production and distribution of a cultural passport document; a system by which participating sites can recognize visitation; incentives for cultural passport holders; and promotion, including publication of the program on a dedicated website. EDC would have one year to develop and implement the program.</w:t>
      </w:r>
    </w:p>
    <w:p w14:paraId="44BE81C4" w14:textId="7976F673" w:rsidR="00774323" w:rsidRDefault="00774323" w:rsidP="00774323">
      <w:pPr>
        <w:spacing w:before="100" w:beforeAutospacing="1"/>
        <w:contextualSpacing/>
      </w:pPr>
      <w:r w:rsidRPr="00012730">
        <w:rPr>
          <w:b/>
          <w:smallCaps/>
        </w:rPr>
        <w:t>Effective Date:</w:t>
      </w:r>
      <w:r>
        <w:t xml:space="preserve"> </w:t>
      </w:r>
      <w:r w:rsidR="00150BCD">
        <w:t>Immediately</w:t>
      </w:r>
    </w:p>
    <w:p w14:paraId="52844995" w14:textId="77777777" w:rsidR="00774323" w:rsidRDefault="00774323" w:rsidP="007625EA">
      <w:pPr>
        <w:spacing w:after="240"/>
        <w:jc w:val="left"/>
        <w:rPr>
          <w:b/>
          <w:smallCaps/>
        </w:rPr>
      </w:pP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040152" w:rsidRPr="00012730" w14:paraId="17690BE7" w14:textId="77777777" w:rsidTr="003B371C">
        <w:trPr>
          <w:jc w:val="center"/>
        </w:trPr>
        <w:tc>
          <w:tcPr>
            <w:tcW w:w="1692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54F07DC" w14:textId="77777777" w:rsidR="00040152" w:rsidRPr="00012730" w:rsidRDefault="00040152" w:rsidP="00D65F7D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01E63C7" w14:textId="7DF882F8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150BCD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8E6933E" w14:textId="0B5E000A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 Effective FY</w:t>
            </w:r>
            <w:r w:rsidR="00150BCD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40ABBC71" w14:textId="10B31BF1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 Impact FY</w:t>
            </w:r>
            <w:r w:rsidR="00150BCD">
              <w:rPr>
                <w:b/>
                <w:bCs/>
                <w:sz w:val="20"/>
                <w:szCs w:val="20"/>
              </w:rPr>
              <w:t>2</w:t>
            </w:r>
            <w:r w:rsidR="00106D32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040152" w:rsidRPr="00012730" w14:paraId="5C045F4F" w14:textId="77777777" w:rsidTr="003B371C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3FA5005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4DCA503" w14:textId="42ABC4EC" w:rsidR="00040152" w:rsidRPr="00012730" w:rsidRDefault="00474653" w:rsidP="00492D3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(See Below)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FB32BB9" w14:textId="13731083" w:rsidR="00040152" w:rsidRPr="00012730" w:rsidRDefault="00474653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(See Below)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57A1248F" w14:textId="4D4CB7F4" w:rsidR="00040152" w:rsidRPr="00012730" w:rsidRDefault="00474653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(See Below)</w:t>
            </w:r>
          </w:p>
        </w:tc>
      </w:tr>
      <w:tr w:rsidR="00106D32" w:rsidRPr="00012730" w14:paraId="38E26F7D" w14:textId="77777777" w:rsidTr="004015DF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EC93FFA" w14:textId="77777777" w:rsidR="00106D32" w:rsidRPr="00012730" w:rsidRDefault="00106D32" w:rsidP="00106D32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79A83155" w14:textId="0E3F9EF5" w:rsidR="00106D32" w:rsidRPr="00012730" w:rsidRDefault="00106D32" w:rsidP="00106D32">
            <w:pPr>
              <w:jc w:val="center"/>
              <w:rPr>
                <w:bCs/>
                <w:sz w:val="20"/>
                <w:szCs w:val="20"/>
              </w:rPr>
            </w:pPr>
            <w:r w:rsidRPr="00C03CAE">
              <w:rPr>
                <w:bCs/>
                <w:sz w:val="20"/>
                <w:szCs w:val="20"/>
              </w:rPr>
              <w:t>$20,000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44799013" w14:textId="39C1CEFB" w:rsidR="00106D32" w:rsidRPr="00012730" w:rsidRDefault="00106D32" w:rsidP="00106D32">
            <w:pPr>
              <w:jc w:val="center"/>
              <w:rPr>
                <w:bCs/>
                <w:sz w:val="20"/>
                <w:szCs w:val="20"/>
              </w:rPr>
            </w:pPr>
            <w:r w:rsidRPr="00C03CAE">
              <w:rPr>
                <w:bCs/>
                <w:sz w:val="20"/>
                <w:szCs w:val="20"/>
              </w:rPr>
              <w:t>$20,000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</w:tcPr>
          <w:p w14:paraId="06990F09" w14:textId="5B2E52F1" w:rsidR="00106D32" w:rsidRPr="00012730" w:rsidRDefault="00106D32" w:rsidP="00106D32">
            <w:pPr>
              <w:jc w:val="center"/>
              <w:rPr>
                <w:bCs/>
                <w:sz w:val="20"/>
                <w:szCs w:val="20"/>
              </w:rPr>
            </w:pPr>
            <w:r w:rsidRPr="00C03CAE">
              <w:rPr>
                <w:bCs/>
                <w:sz w:val="20"/>
                <w:szCs w:val="20"/>
              </w:rPr>
              <w:t>$20,000</w:t>
            </w:r>
          </w:p>
        </w:tc>
      </w:tr>
      <w:tr w:rsidR="00106D32" w:rsidRPr="00012730" w14:paraId="50FFC621" w14:textId="77777777" w:rsidTr="004015DF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61DBD01F" w14:textId="77777777" w:rsidR="00106D32" w:rsidRPr="00012730" w:rsidRDefault="00106D32" w:rsidP="00106D32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</w:tcPr>
          <w:p w14:paraId="48CC1A91" w14:textId="1B30C6A3" w:rsidR="00106D32" w:rsidRPr="00012730" w:rsidRDefault="00106D32" w:rsidP="00106D32">
            <w:pPr>
              <w:jc w:val="center"/>
              <w:rPr>
                <w:bCs/>
                <w:sz w:val="20"/>
                <w:szCs w:val="20"/>
              </w:rPr>
            </w:pPr>
            <w:r w:rsidRPr="00C03CAE">
              <w:rPr>
                <w:bCs/>
                <w:sz w:val="20"/>
                <w:szCs w:val="20"/>
              </w:rPr>
              <w:t>$20,000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</w:tcPr>
          <w:p w14:paraId="5923F654" w14:textId="394121F3" w:rsidR="00106D32" w:rsidRPr="00012730" w:rsidRDefault="00106D32" w:rsidP="00106D32">
            <w:pPr>
              <w:jc w:val="center"/>
              <w:rPr>
                <w:bCs/>
                <w:sz w:val="20"/>
                <w:szCs w:val="20"/>
              </w:rPr>
            </w:pPr>
            <w:r w:rsidRPr="00C03CAE">
              <w:rPr>
                <w:bCs/>
                <w:sz w:val="20"/>
                <w:szCs w:val="20"/>
              </w:rPr>
              <w:t>$20,000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53ADE38F" w14:textId="12C02CBD" w:rsidR="00106D32" w:rsidRPr="00012730" w:rsidRDefault="00106D32" w:rsidP="00106D32">
            <w:pPr>
              <w:jc w:val="center"/>
              <w:rPr>
                <w:bCs/>
                <w:sz w:val="20"/>
                <w:szCs w:val="20"/>
              </w:rPr>
            </w:pPr>
            <w:r w:rsidRPr="00C03CAE">
              <w:rPr>
                <w:bCs/>
                <w:sz w:val="20"/>
                <w:szCs w:val="20"/>
              </w:rPr>
              <w:t>$20,000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0C393C1C" w:rsidR="4125D3AF" w:rsidRDefault="4125D3AF" w:rsidP="4125D3AF">
      <w:pPr>
        <w:spacing w:beforeAutospacing="1"/>
        <w:contextualSpacing/>
        <w:rPr>
          <w:b/>
          <w:bCs/>
          <w:smallCaps/>
        </w:rPr>
      </w:pPr>
      <w:r w:rsidRPr="4125D3AF">
        <w:rPr>
          <w:b/>
          <w:bCs/>
          <w:smallCaps/>
        </w:rPr>
        <w:t>Fiscal Year in Which Proposed Local Law Would First Become Effective:</w:t>
      </w:r>
      <w:r w:rsidR="007475A4">
        <w:rPr>
          <w:b/>
          <w:bCs/>
          <w:smallCaps/>
        </w:rPr>
        <w:t xml:space="preserve"> </w:t>
      </w:r>
      <w:r w:rsidR="00150BCD">
        <w:rPr>
          <w:bCs/>
        </w:rPr>
        <w:t>2026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718110BF" w:rsidR="4125D3AF" w:rsidRDefault="4125D3AF" w:rsidP="4125D3AF">
      <w:pPr>
        <w:spacing w:beforeAutospacing="1"/>
        <w:contextualSpacing/>
      </w:pPr>
      <w:r w:rsidRPr="4125D3AF">
        <w:rPr>
          <w:b/>
          <w:bCs/>
          <w:smallCaps/>
        </w:rPr>
        <w:t xml:space="preserve">Fiscal Year </w:t>
      </w:r>
      <w:r w:rsidR="00E231A4" w:rsidRPr="4125D3AF">
        <w:rPr>
          <w:b/>
          <w:bCs/>
          <w:smallCaps/>
        </w:rPr>
        <w:t>i</w:t>
      </w:r>
      <w:r w:rsidRPr="4125D3AF">
        <w:rPr>
          <w:b/>
          <w:bCs/>
          <w:smallCaps/>
        </w:rPr>
        <w:t>n Which Full Fiscal Impact Anticipated:</w:t>
      </w:r>
      <w:r>
        <w:t xml:space="preserve"> </w:t>
      </w:r>
      <w:r w:rsidR="00150BCD">
        <w:t>202</w:t>
      </w:r>
      <w:r w:rsidR="009C63B8">
        <w:t>7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402704C3" w14:textId="6E3D31F6" w:rsidR="00774323" w:rsidRPr="007625EA" w:rsidRDefault="00774323" w:rsidP="00774323">
      <w:pPr>
        <w:rPr>
          <w:spacing w:val="-3"/>
        </w:rPr>
      </w:pPr>
      <w:r w:rsidRPr="00012730">
        <w:rPr>
          <w:b/>
          <w:smallCaps/>
        </w:rPr>
        <w:t>Impact on Revenues</w:t>
      </w:r>
      <w:r>
        <w:rPr>
          <w:b/>
          <w:smallCaps/>
        </w:rPr>
        <w:t>:</w:t>
      </w:r>
      <w:r w:rsidR="007625EA">
        <w:rPr>
          <w:b/>
          <w:smallCaps/>
        </w:rPr>
        <w:t xml:space="preserve"> </w:t>
      </w:r>
      <w:r w:rsidR="00AE27B8">
        <w:t xml:space="preserve">It is not possible </w:t>
      </w:r>
      <w:proofErr w:type="gramStart"/>
      <w:r w:rsidR="00AE27B8">
        <w:t>at this time</w:t>
      </w:r>
      <w:proofErr w:type="gramEnd"/>
      <w:r w:rsidR="00AE27B8">
        <w:t xml:space="preserve"> to determine the </w:t>
      </w:r>
      <w:r w:rsidR="00447144">
        <w:t>potential</w:t>
      </w:r>
      <w:r w:rsidR="00AE27B8">
        <w:t xml:space="preserve"> impact of increased sales, </w:t>
      </w:r>
      <w:r w:rsidR="00447144">
        <w:t xml:space="preserve">business, </w:t>
      </w:r>
      <w:r w:rsidR="00AE27B8">
        <w:t xml:space="preserve">hotel or other taxes from the </w:t>
      </w:r>
      <w:r w:rsidR="00447144">
        <w:t>implementation of the legislation</w:t>
      </w:r>
      <w:r w:rsidR="00AE27B8">
        <w:t>.</w:t>
      </w:r>
    </w:p>
    <w:p w14:paraId="33EE797E" w14:textId="77777777" w:rsidR="00774323" w:rsidRPr="00104394" w:rsidRDefault="00774323" w:rsidP="00774323">
      <w:pPr>
        <w:rPr>
          <w:b/>
          <w:smallCaps/>
          <w:sz w:val="22"/>
          <w:szCs w:val="22"/>
        </w:rPr>
      </w:pPr>
    </w:p>
    <w:p w14:paraId="77912AA5" w14:textId="3C22463E" w:rsidR="00DA59B0" w:rsidRDefault="00774323" w:rsidP="00774323">
      <w:r w:rsidRPr="1CEDF001">
        <w:rPr>
          <w:b/>
          <w:bCs/>
          <w:smallCaps/>
        </w:rPr>
        <w:t>Impact on Expenditures:</w:t>
      </w:r>
      <w:r>
        <w:t xml:space="preserve"> </w:t>
      </w:r>
      <w:r w:rsidR="00E24B8F" w:rsidRPr="00435D6C">
        <w:t xml:space="preserve">It is estimated that there would be </w:t>
      </w:r>
      <w:r w:rsidR="00E24B8F">
        <w:t>an impact on</w:t>
      </w:r>
      <w:r w:rsidR="00E24B8F" w:rsidRPr="00435D6C">
        <w:t xml:space="preserve"> expenditures resulting from the enactment of this legislation </w:t>
      </w:r>
      <w:r w:rsidR="00E24B8F">
        <w:t>of $</w:t>
      </w:r>
      <w:r w:rsidR="00BF45D5">
        <w:t>2</w:t>
      </w:r>
      <w:r w:rsidR="00E24B8F">
        <w:t xml:space="preserve">0,000 </w:t>
      </w:r>
      <w:r w:rsidR="00BF45D5">
        <w:t>annually</w:t>
      </w:r>
      <w:r w:rsidR="00E24B8F">
        <w:t xml:space="preserve"> related to OTPS costs related to the production and distribution of a cultural passport document. Other requirements of the legislation </w:t>
      </w:r>
      <w:r w:rsidR="00C150F8">
        <w:t xml:space="preserve">are </w:t>
      </w:r>
      <w:proofErr w:type="gramStart"/>
      <w:r w:rsidR="00C150F8">
        <w:t>anticipated</w:t>
      </w:r>
      <w:proofErr w:type="gramEnd"/>
      <w:r w:rsidR="00C150F8">
        <w:t xml:space="preserve"> to be completed using existing </w:t>
      </w:r>
      <w:r w:rsidR="001A4B4E">
        <w:t xml:space="preserve">agency resources </w:t>
      </w:r>
      <w:r w:rsidR="00C150F8">
        <w:t xml:space="preserve">and private </w:t>
      </w:r>
      <w:r w:rsidR="001A4B4E">
        <w:t>support</w:t>
      </w:r>
      <w:r w:rsidR="00C150F8">
        <w:t xml:space="preserve">. </w:t>
      </w:r>
      <w:r w:rsidR="00E24B8F" w:rsidRPr="00435D6C">
        <w:t xml:space="preserve"> </w:t>
      </w:r>
    </w:p>
    <w:p w14:paraId="1800A950" w14:textId="77777777" w:rsidR="00165865" w:rsidRDefault="00165865" w:rsidP="00774323">
      <w:pPr>
        <w:rPr>
          <w:b/>
          <w:smallCaps/>
        </w:rPr>
      </w:pPr>
    </w:p>
    <w:p w14:paraId="6C6C33CF" w14:textId="1321E63A" w:rsidR="00774323" w:rsidRPr="007625EA" w:rsidRDefault="00774323" w:rsidP="00774323">
      <w:r w:rsidRPr="00012730">
        <w:rPr>
          <w:b/>
          <w:smallCaps/>
        </w:rPr>
        <w:t>Source of Funds To Cover Estimated Costs</w:t>
      </w:r>
      <w:r>
        <w:rPr>
          <w:b/>
          <w:smallCaps/>
        </w:rPr>
        <w:t xml:space="preserve">: </w:t>
      </w:r>
      <w:r w:rsidR="00AE27B8">
        <w:t>General Fund</w:t>
      </w:r>
    </w:p>
    <w:p w14:paraId="0E0C6C8F" w14:textId="77777777" w:rsidR="00774323" w:rsidRDefault="00774323" w:rsidP="00774323"/>
    <w:p w14:paraId="33686005" w14:textId="77777777" w:rsidR="00B13ED5" w:rsidRDefault="4125D3AF" w:rsidP="0036646C">
      <w:pPr>
        <w:rPr>
          <w:bCs/>
        </w:rPr>
      </w:pPr>
      <w:r w:rsidRPr="4125D3AF">
        <w:rPr>
          <w:b/>
          <w:bCs/>
          <w:smallCaps/>
        </w:rPr>
        <w:t>Source(s) of Information:</w:t>
      </w:r>
      <w:r w:rsidR="00B13ED5">
        <w:rPr>
          <w:b/>
          <w:bCs/>
          <w:smallCaps/>
        </w:rPr>
        <w:tab/>
      </w:r>
      <w:r w:rsidR="00B13ED5" w:rsidRPr="00B13ED5">
        <w:rPr>
          <w:bCs/>
        </w:rPr>
        <w:t>New York City Council Finance Division</w:t>
      </w:r>
    </w:p>
    <w:p w14:paraId="0DAD7435" w14:textId="79558390" w:rsidR="00774323" w:rsidRPr="00150BCD" w:rsidRDefault="00B13ED5" w:rsidP="0036646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59DD1F37" w14:textId="42135ED0" w:rsidR="00774323" w:rsidRPr="00E10F58" w:rsidRDefault="00774323" w:rsidP="00774323">
      <w:pPr>
        <w:spacing w:before="240"/>
        <w:rPr>
          <w:b/>
          <w:bCs/>
          <w:smallCaps/>
        </w:rPr>
      </w:pPr>
      <w:r w:rsidRPr="1CEDF001">
        <w:rPr>
          <w:b/>
          <w:bCs/>
          <w:smallCaps/>
        </w:rPr>
        <w:lastRenderedPageBreak/>
        <w:t>Estimate Prepared By</w:t>
      </w:r>
      <w:proofErr w:type="gramStart"/>
      <w:r w:rsidRPr="1CEDF001">
        <w:rPr>
          <w:b/>
          <w:bCs/>
          <w:smallCaps/>
        </w:rPr>
        <w:t>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8751AF">
        <w:t>Spencer</w:t>
      </w:r>
      <w:proofErr w:type="gramEnd"/>
      <w:r w:rsidR="008751AF">
        <w:t xml:space="preserve"> Kuhn</w:t>
      </w:r>
      <w:r w:rsidR="00B13ED5">
        <w:t>, 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3AA14EDB" w:rsidR="00B13ED5" w:rsidRPr="00B13ED5" w:rsidRDefault="00774323" w:rsidP="00492D3A">
      <w:pPr>
        <w:ind w:left="2880" w:hanging="2880"/>
      </w:pPr>
      <w:r>
        <w:rPr>
          <w:b/>
          <w:smallCaps/>
        </w:rPr>
        <w:t>Estimate</w:t>
      </w:r>
      <w:r w:rsidRPr="00012730">
        <w:rPr>
          <w:b/>
          <w:smallCaps/>
        </w:rPr>
        <w:t xml:space="preserve"> Reviewed By</w:t>
      </w:r>
      <w:proofErr w:type="gramStart"/>
      <w:r w:rsidRPr="00012730">
        <w:rPr>
          <w:b/>
          <w:smallCaps/>
        </w:rPr>
        <w:t>:</w:t>
      </w:r>
      <w:r w:rsidR="007625EA">
        <w:rPr>
          <w:b/>
          <w:smallCaps/>
        </w:rPr>
        <w:tab/>
      </w:r>
      <w:r w:rsidR="00B13ED5">
        <w:rPr>
          <w:b/>
          <w:smallCaps/>
        </w:rPr>
        <w:tab/>
      </w:r>
      <w:r w:rsidR="008751AF">
        <w:t>Daniel</w:t>
      </w:r>
      <w:proofErr w:type="gramEnd"/>
      <w:r w:rsidR="008751AF">
        <w:t xml:space="preserve"> Kroop</w:t>
      </w:r>
      <w:r w:rsidR="00B13ED5" w:rsidRPr="00B13ED5">
        <w:t xml:space="preserve">, </w:t>
      </w:r>
      <w:r w:rsidR="00E231A4">
        <w:t>Assistant Director</w:t>
      </w:r>
    </w:p>
    <w:p w14:paraId="06942FDD" w14:textId="507C5A10" w:rsidR="00492D3A" w:rsidRPr="00B13ED5" w:rsidRDefault="00B13ED5" w:rsidP="00492D3A">
      <w:pPr>
        <w:ind w:left="2880" w:hanging="2880"/>
      </w:pPr>
      <w:r w:rsidRPr="00B13ED5">
        <w:tab/>
      </w:r>
      <w:r w:rsidRPr="00B13ED5">
        <w:tab/>
      </w:r>
      <w:r w:rsidR="008751AF">
        <w:t xml:space="preserve">Chima </w:t>
      </w:r>
      <w:proofErr w:type="spellStart"/>
      <w:r w:rsidR="008751AF">
        <w:t>Obichere</w:t>
      </w:r>
      <w:proofErr w:type="spellEnd"/>
      <w:r w:rsidRPr="00B13ED5">
        <w:t>, Deputy Director</w:t>
      </w:r>
      <w:r w:rsidR="00774323" w:rsidRPr="00B13ED5">
        <w:tab/>
      </w:r>
    </w:p>
    <w:p w14:paraId="539B332D" w14:textId="26E0253C" w:rsidR="00E231A4" w:rsidRDefault="00B13ED5" w:rsidP="00774323">
      <w:pPr>
        <w:ind w:left="2880"/>
      </w:pPr>
      <w:r w:rsidRPr="00B13ED5">
        <w:tab/>
      </w:r>
      <w:r w:rsidR="00E231A4" w:rsidRPr="00B13ED5">
        <w:t>Nicholas Connell,</w:t>
      </w:r>
      <w:r w:rsidR="00E231A4">
        <w:t xml:space="preserve"> Chief</w:t>
      </w:r>
      <w:r w:rsidR="00E231A4" w:rsidRPr="00B13ED5">
        <w:t xml:space="preserve"> Counsel</w:t>
      </w:r>
    </w:p>
    <w:p w14:paraId="4E27C33E" w14:textId="4525BB9C" w:rsidR="00C454F6" w:rsidRPr="00B13ED5" w:rsidRDefault="00B13ED5" w:rsidP="00E231A4">
      <w:pPr>
        <w:ind w:left="2880" w:firstLine="720"/>
      </w:pPr>
      <w:r w:rsidRPr="00B13ED5">
        <w:t>Jonathan Rosenberg, Managing Deputy Director</w:t>
      </w:r>
    </w:p>
    <w:p w14:paraId="471AD30C" w14:textId="47680CD5" w:rsidR="00774323" w:rsidRPr="00B13ED5" w:rsidRDefault="00B13ED5" w:rsidP="00774323">
      <w:pPr>
        <w:ind w:left="2880"/>
      </w:pPr>
      <w:r w:rsidRPr="00B13ED5">
        <w:tab/>
      </w:r>
    </w:p>
    <w:p w14:paraId="306F5787" w14:textId="7F648A37" w:rsidR="00492D3A" w:rsidRDefault="00492D3A" w:rsidP="00774323">
      <w:pPr>
        <w:ind w:left="2880"/>
      </w:pPr>
      <w:r>
        <w:tab/>
      </w:r>
    </w:p>
    <w:p w14:paraId="2D66C661" w14:textId="768893C1" w:rsidR="0036646C" w:rsidRDefault="4125D3AF" w:rsidP="004C66A2">
      <w:pPr>
        <w:pBdr>
          <w:top w:val="single" w:sz="4" w:space="1" w:color="auto"/>
        </w:pBdr>
        <w:spacing w:before="240"/>
      </w:pPr>
      <w:r w:rsidRPr="4125D3AF">
        <w:rPr>
          <w:b/>
          <w:bCs/>
          <w:smallCaps/>
        </w:rPr>
        <w:t>Office of Management and Budget Estimate:</w:t>
      </w:r>
      <w:r w:rsidR="00040152">
        <w:rPr>
          <w:b/>
          <w:bCs/>
          <w:smallCaps/>
        </w:rPr>
        <w:t xml:space="preserve"> </w:t>
      </w:r>
      <w:r w:rsidR="007721F8" w:rsidRPr="00435D6C">
        <w:rPr>
          <w:bCs/>
        </w:rPr>
        <w:t>OMB did not provide an estimate</w:t>
      </w:r>
      <w:r w:rsidR="007721F8" w:rsidRPr="001D5248">
        <w:rPr>
          <w:bCs/>
        </w:rPr>
        <w:t>.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4F1756AB" w14:textId="77777777" w:rsidR="00492D3A" w:rsidRDefault="00492D3A" w:rsidP="00150BCD">
      <w:pPr>
        <w:jc w:val="left"/>
      </w:pPr>
    </w:p>
    <w:p w14:paraId="28F8C530" w14:textId="1D144E9A" w:rsidR="00774323" w:rsidRDefault="00774323" w:rsidP="00150BCD">
      <w:pPr>
        <w:jc w:val="left"/>
        <w:rPr>
          <w:szCs w:val="22"/>
        </w:rPr>
      </w:pPr>
      <w:r w:rsidRPr="00012730">
        <w:rPr>
          <w:b/>
          <w:smallCaps/>
        </w:rPr>
        <w:t>Legislative History</w:t>
      </w:r>
      <w:r>
        <w:rPr>
          <w:b/>
          <w:smallCaps/>
        </w:rPr>
        <w:t>:</w:t>
      </w:r>
      <w:r w:rsidR="00150BCD">
        <w:rPr>
          <w:b/>
          <w:smallCaps/>
        </w:rPr>
        <w:t xml:space="preserve"> </w:t>
      </w:r>
      <w:hyperlink r:id="rId7" w:history="1">
        <w:r w:rsidR="00150BCD" w:rsidRPr="002364BE">
          <w:rPr>
            <w:rStyle w:val="Hyperlink"/>
          </w:rPr>
          <w:t>https://legistar.council.</w:t>
        </w:r>
        <w:bookmarkStart w:id="0" w:name="_Hlt227931626"/>
        <w:bookmarkStart w:id="1" w:name="_Hlt227931627"/>
        <w:r w:rsidR="00150BCD" w:rsidRPr="002364BE">
          <w:rPr>
            <w:rStyle w:val="Hyperlink"/>
          </w:rPr>
          <w:t>n</w:t>
        </w:r>
        <w:bookmarkEnd w:id="0"/>
        <w:bookmarkEnd w:id="1"/>
        <w:r w:rsidR="00150BCD" w:rsidRPr="002364BE">
          <w:rPr>
            <w:rStyle w:val="Hyperlink"/>
          </w:rPr>
          <w:t>yc.gov/LegislationDetail.aspx?ID=7980781&amp;GUID=65C0711C-7314-4CCA-8E32-59CC96046AE6&amp;Options=&amp;Search=</w:t>
        </w:r>
      </w:hyperlink>
      <w:r w:rsidR="00150BCD">
        <w:t xml:space="preserve"> </w:t>
      </w:r>
    </w:p>
    <w:p w14:paraId="7D1D52F6" w14:textId="77777777" w:rsidR="00B371AC" w:rsidRDefault="00B371AC" w:rsidP="00B371AC">
      <w:pPr>
        <w:spacing w:before="120"/>
      </w:pPr>
      <w:r>
        <w:rPr>
          <w:b/>
          <w:smallCaps/>
        </w:rPr>
        <w:t>Date Prepared:</w:t>
      </w:r>
      <w:r>
        <w:t xml:space="preserve"> April 24, 2026</w:t>
      </w:r>
    </w:p>
    <w:p w14:paraId="69049B94" w14:textId="77777777" w:rsidR="00B371AC" w:rsidRPr="005931AF" w:rsidRDefault="00B371AC" w:rsidP="00B371AC">
      <w:pPr>
        <w:spacing w:before="120"/>
        <w:rPr>
          <w:b/>
          <w:smallCaps/>
        </w:rPr>
      </w:pPr>
      <w:r>
        <w:rPr>
          <w:b/>
          <w:smallCaps/>
        </w:rPr>
        <w:t>Meeting/</w:t>
      </w:r>
      <w:r w:rsidRPr="005931AF">
        <w:rPr>
          <w:b/>
          <w:smallCaps/>
        </w:rPr>
        <w:t>Hearing</w:t>
      </w:r>
      <w:r>
        <w:rPr>
          <w:b/>
          <w:smallCaps/>
        </w:rPr>
        <w:t xml:space="preserve"> </w:t>
      </w:r>
      <w:r w:rsidRPr="005931AF">
        <w:rPr>
          <w:b/>
          <w:smallCaps/>
        </w:rPr>
        <w:t>Date:</w:t>
      </w:r>
      <w:r>
        <w:rPr>
          <w:b/>
          <w:smallCaps/>
        </w:rPr>
        <w:t xml:space="preserve"> </w:t>
      </w:r>
      <w:r w:rsidRPr="00435D6C">
        <w:t>April</w:t>
      </w:r>
      <w:r w:rsidRPr="005931AF">
        <w:rPr>
          <w:b/>
          <w:smallCaps/>
        </w:rPr>
        <w:t xml:space="preserve"> </w:t>
      </w:r>
      <w:r w:rsidRPr="00435D6C">
        <w:rPr>
          <w:bCs/>
          <w:smallCaps/>
        </w:rPr>
        <w:t>28, 2026</w:t>
      </w:r>
    </w:p>
    <w:p w14:paraId="4E02D59B" w14:textId="63BC9A21" w:rsidR="00106D75" w:rsidRDefault="00106D75"/>
    <w:sectPr w:rsidR="00106D75" w:rsidSect="00150787">
      <w:footerReference w:type="default" r:id="rId8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F594D" w14:textId="77777777" w:rsidR="00D30334" w:rsidRDefault="00D30334" w:rsidP="00774323">
      <w:r>
        <w:separator/>
      </w:r>
    </w:p>
  </w:endnote>
  <w:endnote w:type="continuationSeparator" w:id="0">
    <w:p w14:paraId="0FDCA27C" w14:textId="77777777" w:rsidR="00D30334" w:rsidRDefault="00D30334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E047" w14:textId="1838C91E" w:rsidR="00A57D0A" w:rsidRPr="00B371AC" w:rsidRDefault="00AB7AAE">
    <w:pPr>
      <w:pStyle w:val="Footer"/>
      <w:pBdr>
        <w:top w:val="thinThickSmallGap" w:sz="24" w:space="1" w:color="823B0B" w:themeColor="accent2" w:themeShade="7F"/>
      </w:pBdr>
      <w:rPr>
        <w:rFonts w:eastAsiaTheme="majorEastAsia"/>
      </w:rPr>
    </w:pPr>
    <w:r w:rsidRPr="00B371AC">
      <w:rPr>
        <w:rFonts w:eastAsiaTheme="majorEastAsia"/>
      </w:rPr>
      <w:t xml:space="preserve">Intro. </w:t>
    </w:r>
    <w:r w:rsidR="00B371AC" w:rsidRPr="00B371AC">
      <w:rPr>
        <w:rFonts w:eastAsiaTheme="majorEastAsia"/>
      </w:rPr>
      <w:t>849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CE4CF" w14:textId="77777777" w:rsidR="00D30334" w:rsidRDefault="00D30334" w:rsidP="00774323">
      <w:r>
        <w:separator/>
      </w:r>
    </w:p>
  </w:footnote>
  <w:footnote w:type="continuationSeparator" w:id="0">
    <w:p w14:paraId="15BAE214" w14:textId="77777777" w:rsidR="00D30334" w:rsidRDefault="00D30334" w:rsidP="0077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246E1"/>
    <w:rsid w:val="00040152"/>
    <w:rsid w:val="000B7DCB"/>
    <w:rsid w:val="00106D32"/>
    <w:rsid w:val="00106D75"/>
    <w:rsid w:val="00150BCD"/>
    <w:rsid w:val="00162234"/>
    <w:rsid w:val="00165865"/>
    <w:rsid w:val="00170C4D"/>
    <w:rsid w:val="001A4B4E"/>
    <w:rsid w:val="0021156D"/>
    <w:rsid w:val="003260DB"/>
    <w:rsid w:val="0036646C"/>
    <w:rsid w:val="004015DF"/>
    <w:rsid w:val="00403308"/>
    <w:rsid w:val="00410A17"/>
    <w:rsid w:val="00416898"/>
    <w:rsid w:val="00421038"/>
    <w:rsid w:val="00432C8A"/>
    <w:rsid w:val="00447144"/>
    <w:rsid w:val="00474653"/>
    <w:rsid w:val="00476787"/>
    <w:rsid w:val="00492D3A"/>
    <w:rsid w:val="004B0EE4"/>
    <w:rsid w:val="004C66A2"/>
    <w:rsid w:val="004C74BA"/>
    <w:rsid w:val="00517D8D"/>
    <w:rsid w:val="005329F6"/>
    <w:rsid w:val="00541A4E"/>
    <w:rsid w:val="0054781D"/>
    <w:rsid w:val="00586564"/>
    <w:rsid w:val="005931AF"/>
    <w:rsid w:val="005A1189"/>
    <w:rsid w:val="00621B44"/>
    <w:rsid w:val="006736A9"/>
    <w:rsid w:val="0067633B"/>
    <w:rsid w:val="00723CFA"/>
    <w:rsid w:val="007303D9"/>
    <w:rsid w:val="007475A4"/>
    <w:rsid w:val="0076199D"/>
    <w:rsid w:val="007625EA"/>
    <w:rsid w:val="00766E62"/>
    <w:rsid w:val="007721F8"/>
    <w:rsid w:val="00774323"/>
    <w:rsid w:val="007B5A48"/>
    <w:rsid w:val="007F0543"/>
    <w:rsid w:val="00826E25"/>
    <w:rsid w:val="00870F87"/>
    <w:rsid w:val="008751AF"/>
    <w:rsid w:val="00880242"/>
    <w:rsid w:val="0088644D"/>
    <w:rsid w:val="008C4D3E"/>
    <w:rsid w:val="008E58BC"/>
    <w:rsid w:val="008E5900"/>
    <w:rsid w:val="008F4975"/>
    <w:rsid w:val="0094282C"/>
    <w:rsid w:val="009434BC"/>
    <w:rsid w:val="009619E1"/>
    <w:rsid w:val="009C63B8"/>
    <w:rsid w:val="009E3816"/>
    <w:rsid w:val="00A401E5"/>
    <w:rsid w:val="00A57D0A"/>
    <w:rsid w:val="00A83D6A"/>
    <w:rsid w:val="00AB22F4"/>
    <w:rsid w:val="00AB7AAE"/>
    <w:rsid w:val="00AE237F"/>
    <w:rsid w:val="00AE27B8"/>
    <w:rsid w:val="00B0155F"/>
    <w:rsid w:val="00B13ED5"/>
    <w:rsid w:val="00B371AC"/>
    <w:rsid w:val="00B55E7E"/>
    <w:rsid w:val="00B72011"/>
    <w:rsid w:val="00BF45D5"/>
    <w:rsid w:val="00C150F8"/>
    <w:rsid w:val="00C328E1"/>
    <w:rsid w:val="00C454F6"/>
    <w:rsid w:val="00C572D3"/>
    <w:rsid w:val="00C6284E"/>
    <w:rsid w:val="00C84064"/>
    <w:rsid w:val="00CB2419"/>
    <w:rsid w:val="00CD57E7"/>
    <w:rsid w:val="00D160B7"/>
    <w:rsid w:val="00D30334"/>
    <w:rsid w:val="00D43F6B"/>
    <w:rsid w:val="00D56E11"/>
    <w:rsid w:val="00DA59B0"/>
    <w:rsid w:val="00DD1E01"/>
    <w:rsid w:val="00DD5C34"/>
    <w:rsid w:val="00DF12B6"/>
    <w:rsid w:val="00E231A4"/>
    <w:rsid w:val="00E24B8F"/>
    <w:rsid w:val="00E32036"/>
    <w:rsid w:val="00E5590C"/>
    <w:rsid w:val="00E6637D"/>
    <w:rsid w:val="00EB5E31"/>
    <w:rsid w:val="00EB6E70"/>
    <w:rsid w:val="00EF1C47"/>
    <w:rsid w:val="00F870C6"/>
    <w:rsid w:val="00FA700B"/>
    <w:rsid w:val="00FD3211"/>
    <w:rsid w:val="00FE4E2C"/>
    <w:rsid w:val="00FF455D"/>
    <w:rsid w:val="4125D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474799AB-EEEA-4024-B630-685C3D3B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50B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0BC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371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0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0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0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7980781&amp;GUID=65C0711C-7314-4CCA-8E32-59CC96046AE6&amp;Options=&amp;Search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Links>
    <vt:vector size="6" baseType="variant">
      <vt:variant>
        <vt:i4>1114134</vt:i4>
      </vt:variant>
      <vt:variant>
        <vt:i4>0</vt:i4>
      </vt:variant>
      <vt:variant>
        <vt:i4>0</vt:i4>
      </vt:variant>
      <vt:variant>
        <vt:i4>5</vt:i4>
      </vt:variant>
      <vt:variant>
        <vt:lpwstr>https://legistar.council.nyc.gov/LegislationDetail.aspx?ID=7980781&amp;GUID=65C0711C-7314-4CCA-8E32-59CC96046AE6&amp;Options=&amp;Search=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Delancey, Thaddea</cp:lastModifiedBy>
  <cp:revision>2</cp:revision>
  <dcterms:created xsi:type="dcterms:W3CDTF">2026-04-28T11:56:00Z</dcterms:created>
  <dcterms:modified xsi:type="dcterms:W3CDTF">2026-04-28T11:56:00Z</dcterms:modified>
</cp:coreProperties>
</file>