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AEB01E-27D7-44C3-8818-DCC733FE72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4580A224" w14:textId="77777777" w:rsidR="00E231A4" w:rsidRPr="00E231A4" w:rsidRDefault="00E231A4" w:rsidP="00E231A4">
            <w:pPr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The Council of the City of New York </w:t>
            </w:r>
          </w:p>
          <w:p w14:paraId="79E0AF51" w14:textId="3BB2C098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Finance Division </w:t>
            </w:r>
          </w:p>
          <w:p w14:paraId="4701F9A8" w14:textId="2FC714B8" w:rsidR="00E231A4" w:rsidRPr="00E231A4" w:rsidRDefault="00C77653" w:rsidP="00E231A4">
            <w:pPr>
              <w:spacing w:after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00E231A4" w:rsidRPr="00E231A4">
              <w:rPr>
                <w:b/>
                <w:bCs/>
                <w:smallCaps/>
              </w:rPr>
              <w:t>, Director </w:t>
            </w:r>
          </w:p>
          <w:p w14:paraId="202BBBE1" w14:textId="77777777" w:rsidR="00774323" w:rsidRPr="00012730" w:rsidRDefault="0077432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>
            <w:pPr>
              <w:rPr>
                <w:b/>
                <w:bCs/>
              </w:rPr>
            </w:pPr>
          </w:p>
          <w:p w14:paraId="73BC4DA9" w14:textId="224C3C5C" w:rsidR="00774323" w:rsidRDefault="4125D3AF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150BCD">
              <w:rPr>
                <w:bCs/>
              </w:rPr>
              <w:t>807</w:t>
            </w:r>
            <w:r w:rsidR="00710EAC">
              <w:rPr>
                <w:bCs/>
              </w:rPr>
              <w:t>-A</w:t>
            </w:r>
          </w:p>
          <w:p w14:paraId="19FC451B" w14:textId="77777777" w:rsidR="00774323" w:rsidRPr="00A267C7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327EDAE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50BCD">
              <w:t>Economic Development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338BA687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proofErr w:type="gramStart"/>
            <w:r w:rsidR="00710EAC" w:rsidRPr="00710EAC">
              <w:rPr>
                <w:bCs/>
              </w:rPr>
              <w:t>A Local</w:t>
            </w:r>
            <w:proofErr w:type="gramEnd"/>
            <w:r w:rsidR="00710EAC" w:rsidRPr="00710EAC">
              <w:rPr>
                <w:bCs/>
              </w:rPr>
              <w:t xml:space="preserve"> Law in relation to a plan to expand access to temporary public bathrooms at certain special events held during the World Cup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306F235C" w:rsidR="008C4D3E" w:rsidRPr="00150BCD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150BCD" w:rsidRPr="002C50E1">
              <w:t>Abreu,</w:t>
            </w:r>
            <w:r w:rsidR="00150BCD">
              <w:rPr>
                <w:b/>
                <w:bCs/>
              </w:rPr>
              <w:t xml:space="preserve"> </w:t>
            </w:r>
            <w:r w:rsidR="00150BCD">
              <w:t>Maloney, Louis, Williams</w:t>
            </w:r>
            <w:r w:rsidR="00710EAC">
              <w:t>, Narcisse and Hudson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42AB18DE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710EAC">
        <w:rPr>
          <w:bCs/>
        </w:rPr>
        <w:t>Int. No. 807-A</w:t>
      </w:r>
      <w:r w:rsidR="00710EAC" w:rsidRPr="00710EAC">
        <w:rPr>
          <w:bCs/>
        </w:rPr>
        <w:t xml:space="preserve"> would require the </w:t>
      </w:r>
      <w:r w:rsidR="0055797D">
        <w:rPr>
          <w:bCs/>
        </w:rPr>
        <w:t>M</w:t>
      </w:r>
      <w:r w:rsidR="00710EAC" w:rsidRPr="00710EAC">
        <w:rPr>
          <w:bCs/>
        </w:rPr>
        <w:t>ayor</w:t>
      </w:r>
      <w:r w:rsidR="0055797D">
        <w:rPr>
          <w:bCs/>
        </w:rPr>
        <w:t>’</w:t>
      </w:r>
      <w:r w:rsidR="00710EAC" w:rsidRPr="00710EAC">
        <w:rPr>
          <w:bCs/>
        </w:rPr>
        <w:t xml:space="preserve">s </w:t>
      </w:r>
      <w:r w:rsidR="0055797D">
        <w:rPr>
          <w:bCs/>
        </w:rPr>
        <w:t>O</w:t>
      </w:r>
      <w:r w:rsidR="00710EAC" w:rsidRPr="00710EAC">
        <w:rPr>
          <w:bCs/>
        </w:rPr>
        <w:t xml:space="preserve">ffice of </w:t>
      </w:r>
      <w:r w:rsidR="0055797D">
        <w:rPr>
          <w:bCs/>
        </w:rPr>
        <w:t>C</w:t>
      </w:r>
      <w:r w:rsidR="0055797D" w:rsidRPr="00710EAC">
        <w:rPr>
          <w:bCs/>
        </w:rPr>
        <w:t xml:space="preserve">itywide </w:t>
      </w:r>
      <w:r w:rsidR="0055797D">
        <w:rPr>
          <w:bCs/>
        </w:rPr>
        <w:t>E</w:t>
      </w:r>
      <w:r w:rsidR="0055797D" w:rsidRPr="00710EAC">
        <w:rPr>
          <w:bCs/>
        </w:rPr>
        <w:t xml:space="preserve">vent </w:t>
      </w:r>
      <w:r w:rsidR="0055797D">
        <w:rPr>
          <w:bCs/>
        </w:rPr>
        <w:t>C</w:t>
      </w:r>
      <w:r w:rsidR="0055797D" w:rsidRPr="00710EAC">
        <w:rPr>
          <w:bCs/>
        </w:rPr>
        <w:t xml:space="preserve">oordination </w:t>
      </w:r>
      <w:r w:rsidR="00710EAC" w:rsidRPr="00710EAC">
        <w:rPr>
          <w:bCs/>
        </w:rPr>
        <w:t xml:space="preserve">and </w:t>
      </w:r>
      <w:r w:rsidR="0055797D">
        <w:rPr>
          <w:bCs/>
        </w:rPr>
        <w:t>M</w:t>
      </w:r>
      <w:r w:rsidR="0055797D" w:rsidRPr="00710EAC">
        <w:rPr>
          <w:bCs/>
        </w:rPr>
        <w:t xml:space="preserve">anagement </w:t>
      </w:r>
      <w:r w:rsidR="00710EAC" w:rsidRPr="00710EAC">
        <w:rPr>
          <w:bCs/>
        </w:rPr>
        <w:t xml:space="preserve">and the </w:t>
      </w:r>
      <w:r w:rsidR="00E97F36">
        <w:rPr>
          <w:bCs/>
        </w:rPr>
        <w:t>D</w:t>
      </w:r>
      <w:r w:rsidR="00E97F36" w:rsidRPr="00710EAC">
        <w:rPr>
          <w:bCs/>
        </w:rPr>
        <w:t xml:space="preserve">epartment </w:t>
      </w:r>
      <w:r w:rsidR="00710EAC" w:rsidRPr="00710EAC">
        <w:rPr>
          <w:bCs/>
        </w:rPr>
        <w:t xml:space="preserve">of </w:t>
      </w:r>
      <w:r w:rsidR="00E97F36">
        <w:rPr>
          <w:bCs/>
        </w:rPr>
        <w:t>P</w:t>
      </w:r>
      <w:r w:rsidR="00710EAC" w:rsidRPr="00710EAC">
        <w:rPr>
          <w:bCs/>
        </w:rPr>
        <w:t xml:space="preserve">arks and </w:t>
      </w:r>
      <w:r w:rsidR="00E97F36">
        <w:rPr>
          <w:bCs/>
        </w:rPr>
        <w:t>R</w:t>
      </w:r>
      <w:r w:rsidR="00710EAC" w:rsidRPr="00710EAC">
        <w:rPr>
          <w:bCs/>
        </w:rPr>
        <w:t>ecreation</w:t>
      </w:r>
      <w:r w:rsidR="00E97F36">
        <w:rPr>
          <w:bCs/>
        </w:rPr>
        <w:t xml:space="preserve"> (DPR)</w:t>
      </w:r>
      <w:r w:rsidR="00710EAC" w:rsidRPr="00710EAC">
        <w:rPr>
          <w:bCs/>
        </w:rPr>
        <w:t xml:space="preserve"> to require, to the extent practicable, that the organizer of a </w:t>
      </w:r>
      <w:r w:rsidR="009866BB">
        <w:rPr>
          <w:bCs/>
        </w:rPr>
        <w:t>“</w:t>
      </w:r>
      <w:r w:rsidR="00710EAC" w:rsidRPr="00710EAC">
        <w:rPr>
          <w:bCs/>
        </w:rPr>
        <w:t>special event</w:t>
      </w:r>
      <w:r w:rsidR="009866BB">
        <w:rPr>
          <w:bCs/>
        </w:rPr>
        <w:t>”</w:t>
      </w:r>
      <w:r w:rsidR="00710EAC" w:rsidRPr="00710EAC">
        <w:rPr>
          <w:bCs/>
        </w:rPr>
        <w:t xml:space="preserve"> during the 2026 World Cup ensure provision of temporary public bathroom access for attendees. A </w:t>
      </w:r>
      <w:r w:rsidR="009866BB">
        <w:rPr>
          <w:bCs/>
        </w:rPr>
        <w:t>“</w:t>
      </w:r>
      <w:r w:rsidR="00710EAC" w:rsidRPr="00710EAC">
        <w:rPr>
          <w:bCs/>
        </w:rPr>
        <w:t>special event</w:t>
      </w:r>
      <w:r w:rsidR="009866BB">
        <w:rPr>
          <w:bCs/>
        </w:rPr>
        <w:t>”</w:t>
      </w:r>
      <w:r w:rsidR="00710EAC" w:rsidRPr="00710EAC">
        <w:rPr>
          <w:bCs/>
        </w:rPr>
        <w:t xml:space="preserve"> is defined as an event on city-owned land during the World Cup for which a permit has been issued by either office </w:t>
      </w:r>
      <w:proofErr w:type="gramStart"/>
      <w:r w:rsidR="00710EAC" w:rsidRPr="00710EAC">
        <w:rPr>
          <w:bCs/>
        </w:rPr>
        <w:t>and</w:t>
      </w:r>
      <w:proofErr w:type="gramEnd"/>
      <w:r w:rsidR="00710EAC" w:rsidRPr="00710EAC">
        <w:rPr>
          <w:bCs/>
        </w:rPr>
        <w:t xml:space="preserve"> where expected attendance exceeds 500 people. As a condition of the permit, the relevant office or department may require the organizer to: post wayfinding signage directing the public to available temporary bathrooms; ensure temporary bathrooms are open and accessible throughout the event; ensure temporary bathrooms are cleaned, maintained, and appropriately staffed; provide accessible bathrooms in accordance with applicable federal, state, and local law; and, where feasible, ensure the provision of washbasins or hand disinfectant dispensers near such temporary bathrooms.</w:t>
      </w:r>
    </w:p>
    <w:p w14:paraId="44BE81C4" w14:textId="7976F673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150BCD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54"/>
      </w:tblGrid>
      <w:tr w:rsidR="00040152" w:rsidRPr="00012730" w14:paraId="17690BE7" w14:textId="77777777" w:rsidTr="45A8EEB7">
        <w:trPr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DF882F8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50BC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B5E000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50BC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BC629E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50BC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45A8EEB7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51524C" w:rsidRPr="00012730" w14:paraId="38E26F7D" w14:textId="77777777" w:rsidTr="45A8EEB7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51524C" w:rsidRPr="00012730" w:rsidRDefault="0051524C" w:rsidP="0051524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319A699B" w:rsidR="0051524C" w:rsidRPr="00012730" w:rsidRDefault="0051524C" w:rsidP="005152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5278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19A26718" w:rsidR="0051524C" w:rsidRPr="00012730" w:rsidRDefault="0051524C" w:rsidP="005152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5278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3B90A26E" w:rsidR="0051524C" w:rsidRPr="00012730" w:rsidRDefault="0051524C" w:rsidP="005152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5278DC">
              <w:rPr>
                <w:bCs/>
                <w:sz w:val="20"/>
                <w:szCs w:val="20"/>
              </w:rPr>
              <w:t>0</w:t>
            </w:r>
          </w:p>
        </w:tc>
      </w:tr>
      <w:tr w:rsidR="0051524C" w:rsidRPr="00012730" w14:paraId="50FFC621" w14:textId="77777777" w:rsidTr="45A8EEB7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51524C" w:rsidRPr="00012730" w:rsidRDefault="0051524C" w:rsidP="0051524C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5B112E64" w:rsidR="0051524C" w:rsidRPr="00012730" w:rsidRDefault="0051524C" w:rsidP="45A8EEB7">
            <w:pPr>
              <w:jc w:val="center"/>
              <w:rPr>
                <w:sz w:val="20"/>
                <w:szCs w:val="20"/>
              </w:rPr>
            </w:pPr>
            <w:r w:rsidRPr="45A8EEB7">
              <w:rPr>
                <w:sz w:val="20"/>
                <w:szCs w:val="20"/>
              </w:rPr>
              <w:t>$</w:t>
            </w:r>
            <w:r w:rsidR="005278DC">
              <w:rPr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4D9E19D6" w:rsidR="0051524C" w:rsidRPr="00012730" w:rsidRDefault="0051524C" w:rsidP="45A8EEB7">
            <w:pPr>
              <w:jc w:val="center"/>
              <w:rPr>
                <w:sz w:val="20"/>
                <w:szCs w:val="20"/>
              </w:rPr>
            </w:pPr>
            <w:r w:rsidRPr="45A8EEB7">
              <w:rPr>
                <w:sz w:val="20"/>
                <w:szCs w:val="20"/>
              </w:rPr>
              <w:t>$</w:t>
            </w:r>
            <w:r w:rsidR="005278DC">
              <w:rPr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0653E7A3" w:rsidR="0051524C" w:rsidRPr="00012730" w:rsidRDefault="0051524C" w:rsidP="45A8EEB7">
            <w:pPr>
              <w:jc w:val="center"/>
              <w:rPr>
                <w:sz w:val="20"/>
                <w:szCs w:val="20"/>
              </w:rPr>
            </w:pPr>
            <w:r w:rsidRPr="45A8EEB7">
              <w:rPr>
                <w:sz w:val="20"/>
                <w:szCs w:val="20"/>
              </w:rPr>
              <w:t>$</w:t>
            </w:r>
            <w:r w:rsidR="005278DC">
              <w:rPr>
                <w:sz w:val="20"/>
                <w:szCs w:val="20"/>
              </w:rPr>
              <w:t>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C393C1C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150BCD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54BEF6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 xml:space="preserve">Fiscal Year </w:t>
      </w:r>
      <w:r w:rsidR="00E231A4" w:rsidRPr="4125D3AF">
        <w:rPr>
          <w:b/>
          <w:bCs/>
          <w:smallCaps/>
        </w:rPr>
        <w:t>i</w:t>
      </w:r>
      <w:r w:rsidRPr="4125D3AF">
        <w:rPr>
          <w:b/>
          <w:bCs/>
          <w:smallCaps/>
        </w:rPr>
        <w:t>n Which Full Fiscal Impact Anticipated:</w:t>
      </w:r>
      <w:r>
        <w:t xml:space="preserve"> </w:t>
      </w:r>
      <w:r w:rsidR="00150BCD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559109F0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150BCD" w:rsidRPr="00150BCD">
        <w:t xml:space="preserve">It is estimated that there would be no impact on </w:t>
      </w:r>
      <w:r w:rsidR="00936D9A">
        <w:t xml:space="preserve">the City’s </w:t>
      </w:r>
      <w:r w:rsidR="00150BCD" w:rsidRPr="00150BCD">
        <w:t>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08F00E63" w:rsidR="00774323" w:rsidRDefault="00774323" w:rsidP="00774323">
      <w:r w:rsidRPr="3D8916CA">
        <w:rPr>
          <w:b/>
          <w:bCs/>
          <w:smallCaps/>
        </w:rPr>
        <w:t>Impact on Expenditures:</w:t>
      </w:r>
      <w:r>
        <w:t xml:space="preserve"> </w:t>
      </w:r>
      <w:r w:rsidR="007625EA">
        <w:t xml:space="preserve">It is estimated that </w:t>
      </w:r>
      <w:r w:rsidR="00710EAC">
        <w:t xml:space="preserve">there would be no impact on </w:t>
      </w:r>
      <w:r w:rsidR="00936D9A">
        <w:t xml:space="preserve">the City’s </w:t>
      </w:r>
      <w:proofErr w:type="gramStart"/>
      <w:r w:rsidR="00710EAC">
        <w:t>expenditures</w:t>
      </w:r>
      <w:proofErr w:type="gramEnd"/>
      <w:r w:rsidR="00710EAC">
        <w:t xml:space="preserve"> resulting from the enactment of this legislation, as the relevant permitting offices w</w:t>
      </w:r>
      <w:r w:rsidR="1DFAA950">
        <w:t>ould</w:t>
      </w:r>
      <w:r w:rsidR="00710EAC">
        <w:t xml:space="preserve"> use existing resources to incorporate the requirements of the legislation into the permitting process.</w:t>
      </w:r>
    </w:p>
    <w:p w14:paraId="1800A950" w14:textId="77777777" w:rsidR="00774323" w:rsidRDefault="00774323" w:rsidP="00774323"/>
    <w:p w14:paraId="6C6C33CF" w14:textId="178CED24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710EAC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4F685E86" w:rsidR="00774323" w:rsidRPr="00150BCD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42135ED0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751AF">
        <w:t>Spencer</w:t>
      </w:r>
      <w:proofErr w:type="gramEnd"/>
      <w:r w:rsidR="008751AF">
        <w:t xml:space="preserve"> Kuhn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3AA14EDB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751AF">
        <w:t>Daniel</w:t>
      </w:r>
      <w:proofErr w:type="gramEnd"/>
      <w:r w:rsidR="008751AF">
        <w:t xml:space="preserve"> Kroop</w:t>
      </w:r>
      <w:r w:rsidR="00B13ED5" w:rsidRPr="00B13ED5">
        <w:t xml:space="preserve">, </w:t>
      </w:r>
      <w:r w:rsidR="00E231A4">
        <w:t>Assistant Director</w:t>
      </w:r>
    </w:p>
    <w:p w14:paraId="06942FDD" w14:textId="507C5A1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751AF">
        <w:t>Chima Obichere</w:t>
      </w:r>
      <w:r w:rsidRPr="00B13ED5">
        <w:t>, Deputy Director</w:t>
      </w:r>
      <w:r w:rsidR="00774323" w:rsidRPr="00B13ED5">
        <w:tab/>
      </w:r>
    </w:p>
    <w:p w14:paraId="539B332D" w14:textId="26E0253C" w:rsidR="00E231A4" w:rsidRDefault="00B13ED5" w:rsidP="00774323">
      <w:pPr>
        <w:ind w:left="2880"/>
      </w:pPr>
      <w:r w:rsidRPr="00B13ED5">
        <w:tab/>
      </w:r>
      <w:r w:rsidR="00E231A4" w:rsidRPr="00B13ED5">
        <w:t>Nicholas Connell,</w:t>
      </w:r>
      <w:r w:rsidR="00E231A4">
        <w:t xml:space="preserve"> Chief</w:t>
      </w:r>
      <w:r w:rsidR="00E231A4" w:rsidRPr="00B13ED5">
        <w:t xml:space="preserve"> Counsel</w:t>
      </w:r>
    </w:p>
    <w:p w14:paraId="4E27C33E" w14:textId="4525BB9C" w:rsidR="00C454F6" w:rsidRPr="00B13ED5" w:rsidRDefault="00B13ED5" w:rsidP="00E231A4">
      <w:pPr>
        <w:ind w:left="2880" w:firstLine="720"/>
      </w:pPr>
      <w:r w:rsidRPr="00B13ED5">
        <w:t>Jonathan Rosenberg, Managing Deputy Director</w:t>
      </w:r>
    </w:p>
    <w:p w14:paraId="471AD30C" w14:textId="47680CD5" w:rsidR="00774323" w:rsidRPr="00B13ED5" w:rsidRDefault="00B13ED5" w:rsidP="00774323">
      <w:pPr>
        <w:ind w:left="2880"/>
      </w:pPr>
      <w:r w:rsidRPr="00B13ED5">
        <w:tab/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38E5CA46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3F2F50">
        <w:rPr>
          <w:bCs/>
        </w:rPr>
        <w:t>The Office of Management and Budget</w:t>
      </w:r>
      <w:r w:rsidR="003F2F50" w:rsidRPr="00435D6C">
        <w:rPr>
          <w:bCs/>
        </w:rPr>
        <w:t xml:space="preserve"> </w:t>
      </w:r>
      <w:r w:rsidR="00213847" w:rsidRPr="00435D6C">
        <w:rPr>
          <w:bCs/>
        </w:rPr>
        <w:t>did not provide an estimate</w:t>
      </w:r>
      <w:r w:rsidR="00213847" w:rsidRPr="001D5248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150BCD">
      <w:pPr>
        <w:jc w:val="left"/>
      </w:pPr>
    </w:p>
    <w:p w14:paraId="28F8C530" w14:textId="030889F4" w:rsidR="00774323" w:rsidRDefault="00774323" w:rsidP="00150BCD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  <w:r w:rsidR="00150BCD">
        <w:rPr>
          <w:b/>
          <w:smallCaps/>
        </w:rPr>
        <w:t xml:space="preserve"> </w:t>
      </w:r>
      <w:hyperlink r:id="rId7" w:history="1">
        <w:r w:rsidR="00710EAC" w:rsidRPr="00DE30C6">
          <w:rPr>
            <w:rStyle w:val="Hyperlink"/>
          </w:rPr>
          <w:t>https://legistar.council.nyc.gov/LegislationDetail.aspx?ID=7980781&amp;GUID=65C0711C-7314-4CCA-8E32-59CC96046AE6&amp;Options=&amp;Search=</w:t>
        </w:r>
      </w:hyperlink>
      <w:r w:rsidR="00710EAC">
        <w:t xml:space="preserve"> </w:t>
      </w:r>
    </w:p>
    <w:p w14:paraId="60274766" w14:textId="70027506" w:rsidR="003273B7" w:rsidRDefault="003273B7" w:rsidP="003273B7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710EAC">
        <w:t>May 12</w:t>
      </w:r>
      <w:r>
        <w:t>, 2026</w:t>
      </w:r>
    </w:p>
    <w:p w14:paraId="5DEB0951" w14:textId="4C95C2DB" w:rsidR="003273B7" w:rsidRPr="005931AF" w:rsidRDefault="003273B7" w:rsidP="003273B7">
      <w:pPr>
        <w:spacing w:before="120"/>
        <w:rPr>
          <w:b/>
          <w:smallCaps/>
        </w:rPr>
      </w:pPr>
      <w:r>
        <w:rPr>
          <w:b/>
          <w:smallCaps/>
        </w:rPr>
        <w:t>Meeting/</w:t>
      </w: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710EAC">
        <w:t>May 13</w:t>
      </w:r>
      <w:r w:rsidRPr="00435D6C">
        <w:rPr>
          <w:bCs/>
          <w:smallCaps/>
        </w:rPr>
        <w:t>, 2026</w:t>
      </w:r>
    </w:p>
    <w:p w14:paraId="4E02D59B" w14:textId="63BC9A21" w:rsidR="00106D75" w:rsidRDefault="00106D75"/>
    <w:sectPr w:rsidR="00106D75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F1990" w14:textId="77777777" w:rsidR="006432C5" w:rsidRDefault="006432C5" w:rsidP="00774323">
      <w:r>
        <w:separator/>
      </w:r>
    </w:p>
  </w:endnote>
  <w:endnote w:type="continuationSeparator" w:id="0">
    <w:p w14:paraId="66BA1152" w14:textId="77777777" w:rsidR="006432C5" w:rsidRDefault="006432C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DCBB352" w:rsidR="00A57D0A" w:rsidRPr="00A16AD7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A16AD7">
      <w:rPr>
        <w:rFonts w:eastAsiaTheme="majorEastAsia"/>
      </w:rPr>
      <w:t xml:space="preserve">Intro. </w:t>
    </w:r>
    <w:r w:rsidR="00CC7697" w:rsidRPr="00A16AD7">
      <w:rPr>
        <w:rFonts w:eastAsiaTheme="majorEastAsia"/>
      </w:rPr>
      <w:t>807</w:t>
    </w:r>
    <w:r w:rsidR="00DE30C6">
      <w:rPr>
        <w:rFonts w:eastAsiaTheme="majorEastAsia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ED32D" w14:textId="77777777" w:rsidR="006432C5" w:rsidRDefault="006432C5" w:rsidP="00774323">
      <w:r>
        <w:separator/>
      </w:r>
    </w:p>
  </w:footnote>
  <w:footnote w:type="continuationSeparator" w:id="0">
    <w:p w14:paraId="6539A4D0" w14:textId="77777777" w:rsidR="006432C5" w:rsidRDefault="006432C5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47A79"/>
    <w:rsid w:val="00051AA5"/>
    <w:rsid w:val="00052FCD"/>
    <w:rsid w:val="000B7DCB"/>
    <w:rsid w:val="000D10CD"/>
    <w:rsid w:val="000F12E9"/>
    <w:rsid w:val="00106D75"/>
    <w:rsid w:val="00150BCD"/>
    <w:rsid w:val="00156D9A"/>
    <w:rsid w:val="001607F5"/>
    <w:rsid w:val="00162234"/>
    <w:rsid w:val="0019336D"/>
    <w:rsid w:val="001F579C"/>
    <w:rsid w:val="0021156D"/>
    <w:rsid w:val="00213847"/>
    <w:rsid w:val="00257F04"/>
    <w:rsid w:val="0029019E"/>
    <w:rsid w:val="002B1865"/>
    <w:rsid w:val="002B606E"/>
    <w:rsid w:val="002C4E83"/>
    <w:rsid w:val="002C50E1"/>
    <w:rsid w:val="003260DB"/>
    <w:rsid w:val="003273B7"/>
    <w:rsid w:val="0036646C"/>
    <w:rsid w:val="0037402A"/>
    <w:rsid w:val="003A1550"/>
    <w:rsid w:val="003B4A0A"/>
    <w:rsid w:val="003D3475"/>
    <w:rsid w:val="003D588A"/>
    <w:rsid w:val="003F2F50"/>
    <w:rsid w:val="00400363"/>
    <w:rsid w:val="00403308"/>
    <w:rsid w:val="004057B1"/>
    <w:rsid w:val="00410A17"/>
    <w:rsid w:val="00412B3D"/>
    <w:rsid w:val="00430FD8"/>
    <w:rsid w:val="00432C8A"/>
    <w:rsid w:val="00465E67"/>
    <w:rsid w:val="00476787"/>
    <w:rsid w:val="00492D3A"/>
    <w:rsid w:val="00495B8E"/>
    <w:rsid w:val="004A352E"/>
    <w:rsid w:val="004B0EE4"/>
    <w:rsid w:val="004C66A2"/>
    <w:rsid w:val="004E2E84"/>
    <w:rsid w:val="004F3BE6"/>
    <w:rsid w:val="00502535"/>
    <w:rsid w:val="0051524C"/>
    <w:rsid w:val="005278DC"/>
    <w:rsid w:val="00541A4E"/>
    <w:rsid w:val="0054781D"/>
    <w:rsid w:val="0055797D"/>
    <w:rsid w:val="005813B6"/>
    <w:rsid w:val="00586564"/>
    <w:rsid w:val="005931AF"/>
    <w:rsid w:val="005A1189"/>
    <w:rsid w:val="006432C5"/>
    <w:rsid w:val="0067633B"/>
    <w:rsid w:val="00694F20"/>
    <w:rsid w:val="006B232B"/>
    <w:rsid w:val="006C2A63"/>
    <w:rsid w:val="00700150"/>
    <w:rsid w:val="00710EAC"/>
    <w:rsid w:val="007303D9"/>
    <w:rsid w:val="007475A4"/>
    <w:rsid w:val="007625EA"/>
    <w:rsid w:val="00774323"/>
    <w:rsid w:val="007A7AD7"/>
    <w:rsid w:val="008100C4"/>
    <w:rsid w:val="00826E25"/>
    <w:rsid w:val="00870F87"/>
    <w:rsid w:val="008751AF"/>
    <w:rsid w:val="00876321"/>
    <w:rsid w:val="00880242"/>
    <w:rsid w:val="0088644D"/>
    <w:rsid w:val="008C4D3E"/>
    <w:rsid w:val="008E58BC"/>
    <w:rsid w:val="008E5900"/>
    <w:rsid w:val="008F4975"/>
    <w:rsid w:val="00915DDE"/>
    <w:rsid w:val="00936D9A"/>
    <w:rsid w:val="00940D1D"/>
    <w:rsid w:val="0094282C"/>
    <w:rsid w:val="009434BC"/>
    <w:rsid w:val="009619E1"/>
    <w:rsid w:val="009866BB"/>
    <w:rsid w:val="00A16AD7"/>
    <w:rsid w:val="00A401E5"/>
    <w:rsid w:val="00A57D0A"/>
    <w:rsid w:val="00AB7AAE"/>
    <w:rsid w:val="00B0155F"/>
    <w:rsid w:val="00B13ED5"/>
    <w:rsid w:val="00B46ACA"/>
    <w:rsid w:val="00B65F87"/>
    <w:rsid w:val="00B72011"/>
    <w:rsid w:val="00BA4B68"/>
    <w:rsid w:val="00BB1730"/>
    <w:rsid w:val="00BD6CE4"/>
    <w:rsid w:val="00C328E1"/>
    <w:rsid w:val="00C454F6"/>
    <w:rsid w:val="00C572D3"/>
    <w:rsid w:val="00C6244B"/>
    <w:rsid w:val="00C6284E"/>
    <w:rsid w:val="00C77653"/>
    <w:rsid w:val="00C959E1"/>
    <w:rsid w:val="00CB2419"/>
    <w:rsid w:val="00CC7697"/>
    <w:rsid w:val="00D160B7"/>
    <w:rsid w:val="00D37C5D"/>
    <w:rsid w:val="00D43F6B"/>
    <w:rsid w:val="00D73272"/>
    <w:rsid w:val="00DA6A10"/>
    <w:rsid w:val="00DC0936"/>
    <w:rsid w:val="00DE30C6"/>
    <w:rsid w:val="00DE76B6"/>
    <w:rsid w:val="00DE778E"/>
    <w:rsid w:val="00DF12B6"/>
    <w:rsid w:val="00DF3278"/>
    <w:rsid w:val="00E231A4"/>
    <w:rsid w:val="00E5590C"/>
    <w:rsid w:val="00E97F36"/>
    <w:rsid w:val="00EB5E31"/>
    <w:rsid w:val="00EB6E70"/>
    <w:rsid w:val="00F31B08"/>
    <w:rsid w:val="00F5126C"/>
    <w:rsid w:val="00F86492"/>
    <w:rsid w:val="00FD221C"/>
    <w:rsid w:val="00FE4E2C"/>
    <w:rsid w:val="00FF4470"/>
    <w:rsid w:val="00FF53DB"/>
    <w:rsid w:val="01FE2D3E"/>
    <w:rsid w:val="14C4EFF2"/>
    <w:rsid w:val="17FA2640"/>
    <w:rsid w:val="1DFAA950"/>
    <w:rsid w:val="1E918A0E"/>
    <w:rsid w:val="22E782C0"/>
    <w:rsid w:val="2CB217FF"/>
    <w:rsid w:val="2CF5271E"/>
    <w:rsid w:val="393708EC"/>
    <w:rsid w:val="3D8916CA"/>
    <w:rsid w:val="4125D3AF"/>
    <w:rsid w:val="45A8EEB7"/>
    <w:rsid w:val="497C11FB"/>
    <w:rsid w:val="5E84DA79"/>
    <w:rsid w:val="6FC9B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6FE2C494-0FC2-4CC1-A50A-9C711A45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0B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50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80781&amp;GUID=65C0711C-7314-4CCA-8E32-59CC96046AE6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2026-05-13T13:20:00Z</dcterms:created>
  <dcterms:modified xsi:type="dcterms:W3CDTF">2026-05-13T13:20:00Z</dcterms:modified>
</cp:coreProperties>
</file>