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F5ED6CB" w14:textId="525C35C7" w:rsidR="0041520B" w:rsidRPr="00A5189C" w:rsidRDefault="0004593B" w:rsidP="1854208C">
      <w:pPr>
        <w:pStyle w:val="NoSpacing"/>
        <w:spacing w:before="80"/>
        <w:jc w:val="both"/>
        <w:rPr>
          <w:rFonts w:cs="Times New Roman"/>
        </w:rPr>
      </w:pPr>
      <w:r w:rsidRPr="6E578BD5">
        <w:rPr>
          <w:rFonts w:cs="Times New Roman"/>
        </w:rPr>
        <w:t>Int. No.</w:t>
      </w:r>
      <w:r w:rsidR="0089294E">
        <w:rPr>
          <w:rFonts w:cs="Times New Roman"/>
        </w:rPr>
        <w:t xml:space="preserve"> </w:t>
      </w:r>
      <w:r w:rsidR="00D53566">
        <w:rPr>
          <w:rFonts w:cs="Times New Roman"/>
        </w:rPr>
        <w:t>852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F1E6682">
        <w:rPr>
          <w:rFonts w:cs="Times New Roman"/>
          <w:b/>
          <w:bCs/>
          <w:u w:val="single"/>
        </w:rPr>
        <w:t>P</w:t>
      </w:r>
      <w:r w:rsidR="008823EE" w:rsidRPr="0F1E6682">
        <w:rPr>
          <w:rFonts w:cs="Times New Roman"/>
          <w:b/>
          <w:bCs/>
          <w:u w:val="single"/>
        </w:rPr>
        <w:t>rime Sponsors</w:t>
      </w:r>
      <w:r w:rsidRPr="0F1E6682">
        <w:rPr>
          <w:rFonts w:cs="Times New Roman"/>
          <w:b/>
          <w:bCs/>
        </w:rPr>
        <w:t>:</w:t>
      </w:r>
    </w:p>
    <w:p w14:paraId="3DAF14AA" w14:textId="7B565902" w:rsidR="00780B1F" w:rsidRDefault="00780B1F" w:rsidP="6E578BD5">
      <w:pPr>
        <w:autoSpaceDE w:val="0"/>
        <w:autoSpaceDN w:val="0"/>
        <w:adjustRightInd w:val="0"/>
        <w:jc w:val="both"/>
        <w:rPr>
          <w:rFonts w:eastAsiaTheme="minorEastAsia"/>
        </w:rPr>
      </w:pPr>
      <w:r w:rsidRPr="6E578BD5">
        <w:rPr>
          <w:rFonts w:eastAsiaTheme="minorEastAsia"/>
        </w:rPr>
        <w:t>By Council Member</w:t>
      </w:r>
      <w:r w:rsidR="27090AE4" w:rsidRPr="6E578BD5">
        <w:rPr>
          <w:rFonts w:eastAsiaTheme="minorEastAsia"/>
        </w:rPr>
        <w:t xml:space="preserve"> Williams</w:t>
      </w:r>
    </w:p>
    <w:p w14:paraId="5704483E" w14:textId="05576756" w:rsidR="6E578BD5" w:rsidRDefault="6E578BD5" w:rsidP="6E578BD5">
      <w:pPr>
        <w:jc w:val="both"/>
        <w:rPr>
          <w:rFonts w:eastAsiaTheme="minorEastAsia"/>
        </w:rPr>
      </w:pPr>
    </w:p>
    <w:p w14:paraId="65611DCB" w14:textId="23986EF9" w:rsidR="0041520B" w:rsidRPr="008823EE" w:rsidRDefault="008823EE" w:rsidP="6E578BD5">
      <w:pPr>
        <w:pStyle w:val="NoSpacing"/>
        <w:jc w:val="both"/>
        <w:rPr>
          <w:rFonts w:cs="Times New Roman"/>
          <w:u w:val="single"/>
        </w:rPr>
      </w:pPr>
      <w:r w:rsidRPr="6E578BD5">
        <w:rPr>
          <w:rFonts w:cs="Times New Roman"/>
          <w:b/>
          <w:bCs/>
          <w:u w:val="single"/>
        </w:rPr>
        <w:t xml:space="preserve">Bill </w:t>
      </w:r>
      <w:r w:rsidR="0041520B" w:rsidRPr="6E578BD5">
        <w:rPr>
          <w:rFonts w:cs="Times New Roman"/>
          <w:b/>
          <w:bCs/>
          <w:u w:val="single"/>
        </w:rPr>
        <w:t>T</w:t>
      </w:r>
      <w:r w:rsidRPr="6E578BD5">
        <w:rPr>
          <w:rFonts w:cs="Times New Roman"/>
          <w:b/>
          <w:bCs/>
          <w:u w:val="single"/>
        </w:rPr>
        <w:t>itle</w:t>
      </w:r>
      <w:r w:rsidR="0041520B" w:rsidRPr="6E578BD5">
        <w:rPr>
          <w:rFonts w:cs="Times New Roman"/>
          <w:b/>
          <w:bCs/>
        </w:rPr>
        <w:t>:</w:t>
      </w:r>
    </w:p>
    <w:p w14:paraId="4BA6152C" w14:textId="77777777" w:rsidR="0041520B" w:rsidRDefault="001218E3" w:rsidP="001218E3">
      <w:pPr>
        <w:pStyle w:val="BodyText"/>
        <w:spacing w:before="80" w:line="240" w:lineRule="auto"/>
        <w:ind w:firstLine="0"/>
      </w:pPr>
      <w:r>
        <w:t>A Local Law to</w:t>
      </w:r>
      <w:r w:rsidR="00F6332A" w:rsidRPr="00F6332A">
        <w:t xml:space="preserve"> amend the administrative code of the city of New York, in relation to requiring </w:t>
      </w:r>
      <w:r w:rsidR="00076C52">
        <w:t xml:space="preserve">the </w:t>
      </w:r>
      <w:r w:rsidR="00F6332A" w:rsidRPr="00F6332A">
        <w:t xml:space="preserve">311 customer service center to indicate that an agency is unable to respond to a service request or complaint and implement protocols providing proof of action </w:t>
      </w:r>
      <w:r w:rsidR="00F6332A">
        <w:t xml:space="preserve"> </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1908C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6332A">
        <w:rPr>
          <w:rFonts w:cs="Times New Roman"/>
          <w:szCs w:val="24"/>
        </w:rPr>
        <w:t xml:space="preserve">require </w:t>
      </w:r>
      <w:r w:rsidR="0000050D">
        <w:rPr>
          <w:rFonts w:cs="Times New Roman"/>
          <w:szCs w:val="24"/>
        </w:rPr>
        <w:t xml:space="preserve">that if an agency is unable to take action on a 311 service request or complaint, </w:t>
      </w:r>
      <w:r w:rsidR="00F6332A">
        <w:rPr>
          <w:rFonts w:cs="Times New Roman"/>
          <w:szCs w:val="24"/>
        </w:rPr>
        <w:t xml:space="preserve">the 311 customer service </w:t>
      </w:r>
      <w:r w:rsidR="0000050D">
        <w:rPr>
          <w:rFonts w:cs="Times New Roman"/>
          <w:szCs w:val="24"/>
        </w:rPr>
        <w:t xml:space="preserve">center (NYC311) must indicate in the description of the action taken on a 311 request or complaint in the 311 system that the responding agency is unable to resolve the request. </w:t>
      </w:r>
      <w:r w:rsidR="009D4442">
        <w:rPr>
          <w:rFonts w:cs="Times New Roman"/>
          <w:szCs w:val="24"/>
        </w:rPr>
        <w:t xml:space="preserve">The </w:t>
      </w:r>
      <w:r w:rsidR="003C3C50">
        <w:rPr>
          <w:rFonts w:cs="Times New Roman"/>
          <w:szCs w:val="24"/>
        </w:rPr>
        <w:t>responding agency w</w:t>
      </w:r>
      <w:r w:rsidR="009D4442">
        <w:rPr>
          <w:rFonts w:cs="Times New Roman"/>
          <w:szCs w:val="24"/>
        </w:rPr>
        <w:t>ould</w:t>
      </w:r>
      <w:r w:rsidR="003C3C50">
        <w:rPr>
          <w:rFonts w:cs="Times New Roman"/>
          <w:szCs w:val="24"/>
        </w:rPr>
        <w:t xml:space="preserve"> also be required to indicate their ability to respond to a complaint or service request to NYC311.</w:t>
      </w:r>
      <w:r w:rsidR="009D4442">
        <w:rPr>
          <w:rFonts w:cs="Times New Roman"/>
          <w:szCs w:val="24"/>
        </w:rPr>
        <w:t xml:space="preserve"> </w:t>
      </w:r>
      <w:r w:rsidR="0000050D">
        <w:rPr>
          <w:rFonts w:cs="Times New Roman"/>
          <w:szCs w:val="24"/>
        </w:rPr>
        <w:t>This bill would also require NYC311, in consultation with relevant agencies, to develop and implement protocols to provide proof of action taken when a responding agency resolve</w:t>
      </w:r>
      <w:r w:rsidR="00BE43EC">
        <w:rPr>
          <w:rFonts w:cs="Times New Roman"/>
          <w:szCs w:val="24"/>
        </w:rPr>
        <w:t>s</w:t>
      </w:r>
      <w:r w:rsidR="0000050D">
        <w:rPr>
          <w:rFonts w:cs="Times New Roman"/>
          <w:szCs w:val="24"/>
        </w:rPr>
        <w:t xml:space="preserve"> a 311 request for service or complaint.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4EA5B54" w14:textId="77777777" w:rsidR="0041520B" w:rsidRPr="00A5189C" w:rsidRDefault="0000050D" w:rsidP="006C314E">
      <w:pPr>
        <w:pStyle w:val="NoSpacing"/>
        <w:spacing w:before="80"/>
        <w:jc w:val="both"/>
        <w:rPr>
          <w:rFonts w:cs="Times New Roman"/>
          <w:szCs w:val="24"/>
        </w:rPr>
      </w:pPr>
      <w:r>
        <w:rPr>
          <w:rFonts w:cs="Times New Roman"/>
          <w:szCs w:val="24"/>
        </w:rPr>
        <w:t xml:space="preserve">Immediately </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F1E6682">
        <w:rPr>
          <w:rStyle w:val="apple-style-span"/>
          <w:b/>
          <w:bCs/>
        </w:rPr>
        <w:t>Note:</w:t>
      </w:r>
      <w:r w:rsidRPr="0F1E6682">
        <w:rPr>
          <w:rStyle w:val="apple-style-span"/>
        </w:rPr>
        <w:t> In the full bill text online at legistar.council.nyc.gov, language in proposed consolidated laws that is enclosed by [brackets] would be deleted, and language that is </w:t>
      </w:r>
      <w:r w:rsidRPr="0F1E6682">
        <w:rPr>
          <w:rStyle w:val="apple-style-span"/>
          <w:u w:val="single"/>
        </w:rPr>
        <w:t>underlined</w:t>
      </w:r>
      <w:r w:rsidRPr="0F1E6682">
        <w:rPr>
          <w:rStyle w:val="apple-style-span"/>
        </w:rPr>
        <w:t xml:space="preserve"> would be new. Language in proposed unconsolidated laws, in contrast, will not have brackets or underlining because it would be entirely new. Consolidation means that the law </w:t>
      </w:r>
      <w:r w:rsidR="001218E3" w:rsidRPr="0F1E6682">
        <w:rPr>
          <w:rStyle w:val="apple-style-span"/>
        </w:rPr>
        <w:t>would be</w:t>
      </w:r>
      <w:r w:rsidRPr="0F1E6682">
        <w:rPr>
          <w:rStyle w:val="apple-style-span"/>
        </w:rPr>
        <w:t> placed in the New York City Charter or Administrative Code.</w:t>
      </w:r>
    </w:p>
    <w:p w14:paraId="0AD72D5C" w14:textId="51BFFD99" w:rsidR="006C314E" w:rsidRPr="00AC5EE7" w:rsidRDefault="006C314E" w:rsidP="0F1E6682">
      <w:pPr>
        <w:rPr>
          <w:rStyle w:val="PlaceholderText"/>
          <w:color w:val="auto"/>
          <w:sz w:val="18"/>
          <w:szCs w:val="18"/>
          <w:u w:val="single"/>
        </w:rPr>
      </w:pPr>
    </w:p>
    <w:p w14:paraId="4E8104C1" w14:textId="58B46DB6" w:rsidR="00B32C52" w:rsidRPr="003A6316" w:rsidRDefault="71012A92" w:rsidP="6E578BD5">
      <w:pPr>
        <w:jc w:val="both"/>
        <w:rPr>
          <w:rFonts w:eastAsia="Times New Roman"/>
          <w:color w:val="000000" w:themeColor="text1"/>
          <w:sz w:val="18"/>
          <w:szCs w:val="18"/>
        </w:rPr>
      </w:pPr>
      <w:r w:rsidRPr="6E578BD5">
        <w:rPr>
          <w:rFonts w:eastAsia="Times New Roman"/>
          <w:color w:val="000000" w:themeColor="text1"/>
          <w:sz w:val="18"/>
          <w:szCs w:val="18"/>
        </w:rPr>
        <w:t>LS 23328</w:t>
      </w:r>
    </w:p>
    <w:p w14:paraId="44FBE1AD" w14:textId="53CADEE8" w:rsidR="00B32C52" w:rsidRPr="003A6316" w:rsidRDefault="71012A92" w:rsidP="6E578BD5">
      <w:pPr>
        <w:jc w:val="both"/>
        <w:rPr>
          <w:rFonts w:eastAsia="Times New Roman"/>
          <w:color w:val="000000" w:themeColor="text1"/>
          <w:sz w:val="18"/>
          <w:szCs w:val="18"/>
        </w:rPr>
      </w:pPr>
      <w:r w:rsidRPr="6E578BD5">
        <w:rPr>
          <w:rFonts w:eastAsia="Times New Roman"/>
          <w:color w:val="000000" w:themeColor="text1"/>
          <w:sz w:val="18"/>
          <w:szCs w:val="18"/>
        </w:rPr>
        <w:t>Int. 822-2024</w:t>
      </w:r>
    </w:p>
    <w:p w14:paraId="358138AE" w14:textId="31A34F08" w:rsidR="00B32C52" w:rsidRPr="003A6316" w:rsidRDefault="71012A92" w:rsidP="6E578BD5">
      <w:pPr>
        <w:jc w:val="both"/>
        <w:rPr>
          <w:rFonts w:eastAsia="Times New Roman"/>
          <w:color w:val="000000" w:themeColor="text1"/>
          <w:sz w:val="18"/>
          <w:szCs w:val="18"/>
        </w:rPr>
      </w:pPr>
      <w:r w:rsidRPr="6E578BD5">
        <w:rPr>
          <w:rFonts w:eastAsia="Times New Roman"/>
          <w:color w:val="000000" w:themeColor="text1"/>
          <w:sz w:val="18"/>
          <w:szCs w:val="18"/>
        </w:rPr>
        <w:t>4/10/2026</w:t>
      </w:r>
    </w:p>
    <w:p w14:paraId="5B043E10" w14:textId="1B0ED16F" w:rsidR="00B32C52" w:rsidRPr="003A6316" w:rsidRDefault="00B32C52" w:rsidP="00C30014">
      <w:pPr>
        <w:rPr>
          <w:sz w:val="18"/>
          <w:szCs w:val="18"/>
        </w:rPr>
      </w:pPr>
    </w:p>
    <w:sectPr w:rsidR="00B32C52" w:rsidRPr="003A63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8CDB3" w14:textId="77777777" w:rsidR="00EE2C38" w:rsidRDefault="00EE2C38" w:rsidP="00272634">
      <w:r>
        <w:separator/>
      </w:r>
    </w:p>
  </w:endnote>
  <w:endnote w:type="continuationSeparator" w:id="0">
    <w:p w14:paraId="1442355D" w14:textId="77777777" w:rsidR="00EE2C38" w:rsidRDefault="00EE2C3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B362" w14:textId="77777777" w:rsidR="00EE2C38" w:rsidRDefault="00EE2C38" w:rsidP="00272634">
      <w:r>
        <w:separator/>
      </w:r>
    </w:p>
  </w:footnote>
  <w:footnote w:type="continuationSeparator" w:id="0">
    <w:p w14:paraId="3F9915E5" w14:textId="77777777" w:rsidR="00EE2C38" w:rsidRDefault="00EE2C3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079094">
    <w:abstractNumId w:val="0"/>
  </w:num>
  <w:num w:numId="2" w16cid:durableId="1890652406">
    <w:abstractNumId w:val="2"/>
  </w:num>
  <w:num w:numId="3" w16cid:durableId="1728718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D5900"/>
    <w:rsid w:val="0000050D"/>
    <w:rsid w:val="00006640"/>
    <w:rsid w:val="0004593B"/>
    <w:rsid w:val="000765AF"/>
    <w:rsid w:val="00076C52"/>
    <w:rsid w:val="00080B67"/>
    <w:rsid w:val="000D3CE5"/>
    <w:rsid w:val="000E4F15"/>
    <w:rsid w:val="000F278A"/>
    <w:rsid w:val="00106488"/>
    <w:rsid w:val="0010786F"/>
    <w:rsid w:val="001218E3"/>
    <w:rsid w:val="00134583"/>
    <w:rsid w:val="001349AE"/>
    <w:rsid w:val="0017748E"/>
    <w:rsid w:val="001E3407"/>
    <w:rsid w:val="001F6BDF"/>
    <w:rsid w:val="0021229D"/>
    <w:rsid w:val="00216A92"/>
    <w:rsid w:val="00217DED"/>
    <w:rsid w:val="00220726"/>
    <w:rsid w:val="002309C9"/>
    <w:rsid w:val="00272634"/>
    <w:rsid w:val="00280543"/>
    <w:rsid w:val="002B309C"/>
    <w:rsid w:val="002B6239"/>
    <w:rsid w:val="002C08C6"/>
    <w:rsid w:val="002D2907"/>
    <w:rsid w:val="002D78A5"/>
    <w:rsid w:val="00314831"/>
    <w:rsid w:val="0033433B"/>
    <w:rsid w:val="003422B0"/>
    <w:rsid w:val="00345D79"/>
    <w:rsid w:val="0035723D"/>
    <w:rsid w:val="003A304F"/>
    <w:rsid w:val="003A6316"/>
    <w:rsid w:val="003C3C50"/>
    <w:rsid w:val="003D6D23"/>
    <w:rsid w:val="003E2F46"/>
    <w:rsid w:val="003E57E6"/>
    <w:rsid w:val="003F7990"/>
    <w:rsid w:val="0041520B"/>
    <w:rsid w:val="00424E79"/>
    <w:rsid w:val="004442B1"/>
    <w:rsid w:val="00474067"/>
    <w:rsid w:val="004B589D"/>
    <w:rsid w:val="004E27A1"/>
    <w:rsid w:val="004E67F5"/>
    <w:rsid w:val="005021D5"/>
    <w:rsid w:val="00512FB5"/>
    <w:rsid w:val="00517390"/>
    <w:rsid w:val="005331A0"/>
    <w:rsid w:val="00563377"/>
    <w:rsid w:val="00597FA2"/>
    <w:rsid w:val="005B1E8E"/>
    <w:rsid w:val="005D07D2"/>
    <w:rsid w:val="005D5900"/>
    <w:rsid w:val="005E5537"/>
    <w:rsid w:val="005E60DC"/>
    <w:rsid w:val="00606846"/>
    <w:rsid w:val="006151D1"/>
    <w:rsid w:val="00615680"/>
    <w:rsid w:val="00617310"/>
    <w:rsid w:val="006209CB"/>
    <w:rsid w:val="00651D12"/>
    <w:rsid w:val="006637D9"/>
    <w:rsid w:val="006A3750"/>
    <w:rsid w:val="006B0536"/>
    <w:rsid w:val="006C314E"/>
    <w:rsid w:val="006C53AC"/>
    <w:rsid w:val="006F5093"/>
    <w:rsid w:val="00701FD6"/>
    <w:rsid w:val="00751580"/>
    <w:rsid w:val="00780B1F"/>
    <w:rsid w:val="00781399"/>
    <w:rsid w:val="007C0CA8"/>
    <w:rsid w:val="007D097A"/>
    <w:rsid w:val="0082024D"/>
    <w:rsid w:val="00820C10"/>
    <w:rsid w:val="00837EB5"/>
    <w:rsid w:val="0086326E"/>
    <w:rsid w:val="008749A3"/>
    <w:rsid w:val="008823EE"/>
    <w:rsid w:val="00885BD3"/>
    <w:rsid w:val="0089294E"/>
    <w:rsid w:val="008E779D"/>
    <w:rsid w:val="009136BF"/>
    <w:rsid w:val="00917221"/>
    <w:rsid w:val="009243C8"/>
    <w:rsid w:val="00932BFA"/>
    <w:rsid w:val="00957F28"/>
    <w:rsid w:val="00962A70"/>
    <w:rsid w:val="009654CB"/>
    <w:rsid w:val="009671FB"/>
    <w:rsid w:val="0099608B"/>
    <w:rsid w:val="009B087E"/>
    <w:rsid w:val="009B7689"/>
    <w:rsid w:val="009D3F0D"/>
    <w:rsid w:val="009D4442"/>
    <w:rsid w:val="00A0603B"/>
    <w:rsid w:val="00A1054A"/>
    <w:rsid w:val="00A16102"/>
    <w:rsid w:val="00A163DB"/>
    <w:rsid w:val="00A20ADA"/>
    <w:rsid w:val="00A23AED"/>
    <w:rsid w:val="00A5189C"/>
    <w:rsid w:val="00A54037"/>
    <w:rsid w:val="00A6526E"/>
    <w:rsid w:val="00A6771F"/>
    <w:rsid w:val="00A87143"/>
    <w:rsid w:val="00A9132D"/>
    <w:rsid w:val="00AB6EBE"/>
    <w:rsid w:val="00AC5EE7"/>
    <w:rsid w:val="00AD7EC0"/>
    <w:rsid w:val="00AE4DE1"/>
    <w:rsid w:val="00AF56D8"/>
    <w:rsid w:val="00B32C52"/>
    <w:rsid w:val="00B3375B"/>
    <w:rsid w:val="00B578BD"/>
    <w:rsid w:val="00B91D7B"/>
    <w:rsid w:val="00B9651A"/>
    <w:rsid w:val="00B9759C"/>
    <w:rsid w:val="00BA1D4D"/>
    <w:rsid w:val="00BD2104"/>
    <w:rsid w:val="00BD51CA"/>
    <w:rsid w:val="00BE43EC"/>
    <w:rsid w:val="00BF5B12"/>
    <w:rsid w:val="00BF66AC"/>
    <w:rsid w:val="00C20C57"/>
    <w:rsid w:val="00C20D76"/>
    <w:rsid w:val="00C22CDF"/>
    <w:rsid w:val="00C30014"/>
    <w:rsid w:val="00C564A2"/>
    <w:rsid w:val="00C67FA9"/>
    <w:rsid w:val="00CA6768"/>
    <w:rsid w:val="00CC3989"/>
    <w:rsid w:val="00CC3F79"/>
    <w:rsid w:val="00D0018B"/>
    <w:rsid w:val="00D25C62"/>
    <w:rsid w:val="00D442F8"/>
    <w:rsid w:val="00D509C6"/>
    <w:rsid w:val="00D53566"/>
    <w:rsid w:val="00D62FA1"/>
    <w:rsid w:val="00D74104"/>
    <w:rsid w:val="00D92C74"/>
    <w:rsid w:val="00DA25D7"/>
    <w:rsid w:val="00DA63F4"/>
    <w:rsid w:val="00DB46CB"/>
    <w:rsid w:val="00DB6E3E"/>
    <w:rsid w:val="00DC055D"/>
    <w:rsid w:val="00E06CF4"/>
    <w:rsid w:val="00E27F86"/>
    <w:rsid w:val="00E3518C"/>
    <w:rsid w:val="00E444FF"/>
    <w:rsid w:val="00E47F9F"/>
    <w:rsid w:val="00EE2C38"/>
    <w:rsid w:val="00EF0E87"/>
    <w:rsid w:val="00F21FC5"/>
    <w:rsid w:val="00F42BA3"/>
    <w:rsid w:val="00F4558B"/>
    <w:rsid w:val="00F51D32"/>
    <w:rsid w:val="00F56D00"/>
    <w:rsid w:val="00F6332A"/>
    <w:rsid w:val="00F656F0"/>
    <w:rsid w:val="00F74B3D"/>
    <w:rsid w:val="00F8773C"/>
    <w:rsid w:val="00FC5AF1"/>
    <w:rsid w:val="0F1E6682"/>
    <w:rsid w:val="16FABE6D"/>
    <w:rsid w:val="1854208C"/>
    <w:rsid w:val="27090AE4"/>
    <w:rsid w:val="29055B2F"/>
    <w:rsid w:val="3C6C79F8"/>
    <w:rsid w:val="6E578BD5"/>
    <w:rsid w:val="71012A92"/>
    <w:rsid w:val="7486C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49EAD"/>
  <w15:docId w15:val="{032D6D49-98F9-4926-8361-6A1F37CE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03518-F931-4F4F-B189-37C2FF61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Jeffries, Jillian</cp:lastModifiedBy>
  <cp:revision>3</cp:revision>
  <cp:lastPrinted>2018-02-28T16:57:00Z</cp:lastPrinted>
  <dcterms:created xsi:type="dcterms:W3CDTF">2026-04-13T13:40:00Z</dcterms:created>
  <dcterms:modified xsi:type="dcterms:W3CDTF">2026-04-16T14:24:00Z</dcterms:modified>
</cp:coreProperties>
</file>