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6C933299" w:rsidR="00961432" w:rsidRDefault="2E1FE302" w:rsidP="2E1FE302">
      <w:pPr>
        <w:suppressLineNumbers/>
        <w:autoSpaceDE w:val="0"/>
        <w:autoSpaceDN w:val="0"/>
        <w:adjustRightInd w:val="0"/>
        <w:spacing w:after="0" w:line="240" w:lineRule="auto"/>
        <w:jc w:val="center"/>
        <w:rPr>
          <w:rFonts w:ascii="Times New Roman" w:hAnsi="Times New Roman"/>
          <w:color w:val="000000"/>
          <w:sz w:val="24"/>
          <w:szCs w:val="24"/>
          <w:highlight w:val="white"/>
          <w:lang w:val="en"/>
        </w:rPr>
      </w:pPr>
      <w:r w:rsidRPr="5033D54B">
        <w:rPr>
          <w:rFonts w:ascii="Times New Roman" w:hAnsi="Times New Roman"/>
          <w:color w:val="000000" w:themeColor="text1"/>
          <w:sz w:val="24"/>
          <w:szCs w:val="24"/>
          <w:highlight w:val="white"/>
          <w:lang w:val="en"/>
        </w:rPr>
        <w:t xml:space="preserve">Int. No. </w:t>
      </w:r>
      <w:r w:rsidR="00137DDC">
        <w:rPr>
          <w:rFonts w:ascii="Times New Roman" w:hAnsi="Times New Roman"/>
          <w:color w:val="000000" w:themeColor="text1"/>
          <w:sz w:val="24"/>
          <w:szCs w:val="24"/>
          <w:highlight w:val="white"/>
          <w:lang w:val="en"/>
        </w:rPr>
        <w:t>818</w:t>
      </w:r>
    </w:p>
    <w:p w14:paraId="4A0E1EE1" w14:textId="36F6BB48" w:rsidR="2E1FE302" w:rsidRDefault="2E1FE302" w:rsidP="2E1FE302">
      <w:pPr>
        <w:suppressLineNumbers/>
        <w:spacing w:after="0" w:line="240" w:lineRule="auto"/>
        <w:jc w:val="center"/>
        <w:rPr>
          <w:rFonts w:ascii="Times New Roman" w:hAnsi="Times New Roman"/>
          <w:color w:val="000000" w:themeColor="text1"/>
          <w:sz w:val="24"/>
          <w:szCs w:val="24"/>
          <w:highlight w:val="white"/>
          <w:lang w:val="en"/>
        </w:rPr>
      </w:pPr>
    </w:p>
    <w:p w14:paraId="4EB5AEFC" w14:textId="22501FAC" w:rsidR="008259B2" w:rsidRDefault="008259B2" w:rsidP="008259B2">
      <w:pPr>
        <w:suppressLineNumbers/>
        <w:autoSpaceDE w:val="0"/>
        <w:autoSpaceDN w:val="0"/>
        <w:adjustRightInd w:val="0"/>
        <w:spacing w:after="0" w:line="240" w:lineRule="auto"/>
        <w:jc w:val="both"/>
        <w:rPr>
          <w:rFonts w:ascii="Times New Roman" w:hAnsi="Times New Roman"/>
          <w:color w:val="000000"/>
          <w:sz w:val="24"/>
          <w:szCs w:val="24"/>
          <w:lang w:val="en"/>
        </w:rPr>
      </w:pPr>
      <w:r>
        <w:rPr>
          <w:rFonts w:ascii="Times New Roman" w:hAnsi="Times New Roman"/>
          <w:color w:val="000000"/>
          <w:sz w:val="24"/>
          <w:szCs w:val="24"/>
          <w:highlight w:val="white"/>
          <w:lang w:val="en"/>
        </w:rPr>
        <w:t xml:space="preserve">By Council </w:t>
      </w:r>
      <w:r>
        <w:rPr>
          <w:rFonts w:ascii="Times New Roman" w:hAnsi="Times New Roman"/>
          <w:color w:val="000000"/>
          <w:sz w:val="24"/>
          <w:szCs w:val="24"/>
          <w:highlight w:val="white"/>
        </w:rPr>
        <w:t>Member</w:t>
      </w:r>
      <w:r w:rsidR="00400A9A">
        <w:rPr>
          <w:rFonts w:ascii="Times New Roman" w:hAnsi="Times New Roman"/>
          <w:color w:val="000000"/>
          <w:sz w:val="24"/>
          <w:szCs w:val="24"/>
        </w:rPr>
        <w:t xml:space="preserve"> Feliz</w:t>
      </w:r>
    </w:p>
    <w:p w14:paraId="4E6C973B" w14:textId="3B4D273B" w:rsidR="2E1FE302" w:rsidRDefault="2E1FE302" w:rsidP="2E1FE302">
      <w:pPr>
        <w:suppressLineNumbers/>
        <w:spacing w:after="0" w:line="240" w:lineRule="auto"/>
        <w:jc w:val="both"/>
        <w:rPr>
          <w:rFonts w:ascii="Times New Roman" w:hAnsi="Times New Roman"/>
          <w:color w:val="000000" w:themeColor="text1"/>
          <w:sz w:val="24"/>
          <w:szCs w:val="24"/>
          <w:highlight w:val="white"/>
        </w:rPr>
      </w:pPr>
    </w:p>
    <w:p w14:paraId="12A1D79A" w14:textId="77777777" w:rsidR="00961432" w:rsidRPr="00961432" w:rsidRDefault="00961432" w:rsidP="00563E94">
      <w:pPr>
        <w:suppressLineNumbers/>
        <w:autoSpaceDE w:val="0"/>
        <w:autoSpaceDN w:val="0"/>
        <w:adjustRightInd w:val="0"/>
        <w:spacing w:after="0" w:line="240" w:lineRule="auto"/>
        <w:jc w:val="both"/>
        <w:rPr>
          <w:rFonts w:ascii="Times New Roman" w:hAnsi="Times New Roman"/>
          <w:vanish/>
          <w:color w:val="000000"/>
          <w:sz w:val="24"/>
          <w:szCs w:val="24"/>
          <w:lang w:val="en"/>
        </w:rPr>
      </w:pPr>
      <w:r w:rsidRPr="00961432">
        <w:rPr>
          <w:rFonts w:ascii="Times New Roman" w:hAnsi="Times New Roman"/>
          <w:vanish/>
          <w:color w:val="000000"/>
          <w:sz w:val="24"/>
          <w:szCs w:val="24"/>
          <w:lang w:val="en"/>
        </w:rPr>
        <w:t>..Title</w:t>
      </w:r>
    </w:p>
    <w:p w14:paraId="4797B475" w14:textId="554376CA" w:rsidR="005D5BE3" w:rsidRDefault="00961432" w:rsidP="00563E94">
      <w:pPr>
        <w:suppressLineNumbers/>
        <w:autoSpaceDE w:val="0"/>
        <w:autoSpaceDN w:val="0"/>
        <w:adjustRightInd w:val="0"/>
        <w:spacing w:after="0" w:line="240" w:lineRule="auto"/>
        <w:jc w:val="both"/>
        <w:rPr>
          <w:rFonts w:ascii="Times New Roman" w:hAnsi="Times New Roman"/>
          <w:color w:val="000000"/>
          <w:sz w:val="24"/>
          <w:szCs w:val="24"/>
          <w:lang w:val="en"/>
        </w:rPr>
      </w:pPr>
      <w:r>
        <w:rPr>
          <w:rFonts w:ascii="Times New Roman" w:hAnsi="Times New Roman"/>
          <w:color w:val="000000"/>
          <w:sz w:val="24"/>
          <w:szCs w:val="24"/>
          <w:lang w:val="en"/>
        </w:rPr>
        <w:t>A Local Law i</w:t>
      </w:r>
      <w:r w:rsidR="005D5BE3" w:rsidRPr="005D5BE3">
        <w:rPr>
          <w:rFonts w:ascii="Times New Roman" w:hAnsi="Times New Roman"/>
          <w:color w:val="000000"/>
          <w:sz w:val="24"/>
          <w:szCs w:val="24"/>
          <w:lang w:val="en"/>
        </w:rPr>
        <w:t xml:space="preserve">n relation to the creation of an interagency derelict </w:t>
      </w:r>
      <w:r w:rsidR="0072060F">
        <w:rPr>
          <w:rFonts w:ascii="Times New Roman" w:hAnsi="Times New Roman"/>
          <w:color w:val="000000"/>
          <w:sz w:val="24"/>
          <w:szCs w:val="24"/>
          <w:lang w:val="en"/>
        </w:rPr>
        <w:t>housing and neglected property</w:t>
      </w:r>
      <w:r w:rsidR="005D5BE3" w:rsidRPr="005D5BE3">
        <w:rPr>
          <w:rFonts w:ascii="Times New Roman" w:hAnsi="Times New Roman"/>
          <w:color w:val="000000"/>
          <w:sz w:val="24"/>
          <w:szCs w:val="24"/>
          <w:lang w:val="en"/>
        </w:rPr>
        <w:t xml:space="preserve"> task force</w:t>
      </w:r>
      <w:r w:rsidR="00657097">
        <w:rPr>
          <w:rFonts w:ascii="Times New Roman" w:hAnsi="Times New Roman"/>
          <w:color w:val="000000"/>
          <w:sz w:val="24"/>
          <w:szCs w:val="24"/>
          <w:lang w:val="en"/>
        </w:rPr>
        <w:t>, and providing for the repeal of such local law upon the expiration thereof</w:t>
      </w:r>
    </w:p>
    <w:p w14:paraId="6F91721D" w14:textId="77777777" w:rsidR="00961432" w:rsidRPr="00961432" w:rsidRDefault="00961432" w:rsidP="00563E94">
      <w:pPr>
        <w:suppressLineNumbers/>
        <w:autoSpaceDE w:val="0"/>
        <w:autoSpaceDN w:val="0"/>
        <w:adjustRightInd w:val="0"/>
        <w:spacing w:after="0" w:line="240" w:lineRule="auto"/>
        <w:jc w:val="both"/>
        <w:rPr>
          <w:rFonts w:ascii="Times New Roman" w:hAnsi="Times New Roman"/>
          <w:vanish/>
          <w:color w:val="000000"/>
          <w:sz w:val="24"/>
          <w:szCs w:val="24"/>
          <w:lang w:val="en"/>
        </w:rPr>
      </w:pPr>
      <w:r w:rsidRPr="00961432">
        <w:rPr>
          <w:rFonts w:ascii="Times New Roman" w:hAnsi="Times New Roman"/>
          <w:vanish/>
          <w:color w:val="000000"/>
          <w:sz w:val="24"/>
          <w:szCs w:val="24"/>
          <w:lang w:val="en"/>
        </w:rPr>
        <w:t>..Body</w:t>
      </w:r>
    </w:p>
    <w:p w14:paraId="5DAB6C7B" w14:textId="77777777" w:rsidR="00563E94" w:rsidRPr="00563E94" w:rsidRDefault="00563E94" w:rsidP="00563E94">
      <w:pPr>
        <w:suppressLineNumbers/>
        <w:autoSpaceDE w:val="0"/>
        <w:autoSpaceDN w:val="0"/>
        <w:adjustRightInd w:val="0"/>
        <w:spacing w:after="0" w:line="240" w:lineRule="auto"/>
        <w:jc w:val="both"/>
        <w:rPr>
          <w:rFonts w:ascii="Times New Roman" w:hAnsi="Times New Roman"/>
          <w:color w:val="000000"/>
          <w:sz w:val="24"/>
          <w:szCs w:val="24"/>
          <w:highlight w:val="white"/>
          <w:lang w:val="en"/>
        </w:rPr>
      </w:pPr>
    </w:p>
    <w:p w14:paraId="427396F7" w14:textId="77777777" w:rsidR="009C7A11" w:rsidRDefault="009C7A11" w:rsidP="009C7A11">
      <w:pPr>
        <w:suppressLineNumbers/>
        <w:autoSpaceDE w:val="0"/>
        <w:autoSpaceDN w:val="0"/>
        <w:adjustRightInd w:val="0"/>
        <w:spacing w:after="0" w:line="480" w:lineRule="auto"/>
        <w:jc w:val="both"/>
        <w:rPr>
          <w:rFonts w:ascii="Times New Roman" w:hAnsi="Times New Roman"/>
          <w:color w:val="000000"/>
          <w:sz w:val="24"/>
          <w:szCs w:val="24"/>
          <w:highlight w:val="white"/>
          <w:lang w:val="en"/>
        </w:rPr>
      </w:pPr>
      <w:r>
        <w:rPr>
          <w:rFonts w:ascii="Times New Roman" w:hAnsi="Times New Roman"/>
          <w:color w:val="000000"/>
          <w:sz w:val="24"/>
          <w:szCs w:val="24"/>
          <w:highlight w:val="white"/>
          <w:u w:val="single"/>
          <w:lang w:val="en"/>
        </w:rPr>
        <w:t>Be it enacted by the Council as follows:</w:t>
      </w:r>
    </w:p>
    <w:p w14:paraId="55623771" w14:textId="77777777" w:rsidR="009C7A11" w:rsidRDefault="00C94917" w:rsidP="009C7A11">
      <w:pPr>
        <w:autoSpaceDE w:val="0"/>
        <w:autoSpaceDN w:val="0"/>
        <w:adjustRightInd w:val="0"/>
        <w:spacing w:after="0" w:line="480" w:lineRule="auto"/>
        <w:ind w:firstLine="720"/>
        <w:jc w:val="both"/>
        <w:rPr>
          <w:rFonts w:ascii="Times New Roman" w:hAnsi="Times New Roman"/>
          <w:color w:val="000000"/>
          <w:sz w:val="24"/>
          <w:szCs w:val="24"/>
          <w:highlight w:val="white"/>
          <w:lang w:val="en"/>
        </w:rPr>
      </w:pPr>
      <w:r w:rsidRPr="00C94917">
        <w:rPr>
          <w:rFonts w:ascii="Times New Roman" w:hAnsi="Times New Roman"/>
          <w:color w:val="000000"/>
          <w:sz w:val="24"/>
          <w:szCs w:val="24"/>
          <w:lang w:val="en"/>
        </w:rPr>
        <w:t xml:space="preserve">Section 1. Derelict </w:t>
      </w:r>
      <w:r w:rsidR="0072060F">
        <w:rPr>
          <w:rFonts w:ascii="Times New Roman" w:hAnsi="Times New Roman"/>
          <w:color w:val="000000"/>
          <w:sz w:val="24"/>
          <w:szCs w:val="24"/>
          <w:lang w:val="en"/>
        </w:rPr>
        <w:t>housing and neglected property</w:t>
      </w:r>
      <w:r w:rsidRPr="00C94917">
        <w:rPr>
          <w:rFonts w:ascii="Times New Roman" w:hAnsi="Times New Roman"/>
          <w:color w:val="000000"/>
          <w:sz w:val="24"/>
          <w:szCs w:val="24"/>
          <w:lang w:val="en"/>
        </w:rPr>
        <w:t xml:space="preserve"> task force. a. There shall be an interagency task force that shall review and recommend changes t</w:t>
      </w:r>
      <w:r w:rsidR="00005D4A">
        <w:rPr>
          <w:rFonts w:ascii="Times New Roman" w:hAnsi="Times New Roman"/>
          <w:color w:val="000000"/>
          <w:sz w:val="24"/>
          <w:szCs w:val="24"/>
          <w:lang w:val="en"/>
        </w:rPr>
        <w:t xml:space="preserve">o the laws, rules, regulations </w:t>
      </w:r>
      <w:r w:rsidRPr="00C94917">
        <w:rPr>
          <w:rFonts w:ascii="Times New Roman" w:hAnsi="Times New Roman"/>
          <w:color w:val="000000"/>
          <w:sz w:val="24"/>
          <w:szCs w:val="24"/>
          <w:lang w:val="en"/>
        </w:rPr>
        <w:t xml:space="preserve">and policies related to the abatement of nuisances or other </w:t>
      </w:r>
      <w:r w:rsidR="00A546AF">
        <w:rPr>
          <w:rFonts w:ascii="Times New Roman" w:hAnsi="Times New Roman"/>
          <w:color w:val="000000"/>
          <w:sz w:val="24"/>
          <w:szCs w:val="24"/>
          <w:lang w:val="en"/>
        </w:rPr>
        <w:t>health or safety</w:t>
      </w:r>
      <w:r w:rsidRPr="00C94917">
        <w:rPr>
          <w:rFonts w:ascii="Times New Roman" w:hAnsi="Times New Roman"/>
          <w:color w:val="000000"/>
          <w:sz w:val="24"/>
          <w:szCs w:val="24"/>
          <w:lang w:val="en"/>
        </w:rPr>
        <w:t xml:space="preserve"> risks created by derelict housing and neglected properties.</w:t>
      </w:r>
    </w:p>
    <w:p w14:paraId="52259018" w14:textId="77777777" w:rsidR="00C94917" w:rsidRDefault="00982168" w:rsidP="00C94917">
      <w:pPr>
        <w:autoSpaceDE w:val="0"/>
        <w:autoSpaceDN w:val="0"/>
        <w:adjustRightInd w:val="0"/>
        <w:spacing w:after="0" w:line="480" w:lineRule="auto"/>
        <w:ind w:firstLine="720"/>
        <w:jc w:val="both"/>
        <w:rPr>
          <w:rFonts w:ascii="Times New Roman" w:hAnsi="Times New Roman"/>
          <w:color w:val="000000"/>
          <w:sz w:val="24"/>
          <w:szCs w:val="24"/>
          <w:lang w:val="en"/>
        </w:rPr>
      </w:pPr>
      <w:r>
        <w:rPr>
          <w:rFonts w:ascii="Times New Roman" w:hAnsi="Times New Roman"/>
          <w:color w:val="000000"/>
          <w:sz w:val="24"/>
          <w:szCs w:val="24"/>
          <w:lang w:val="en"/>
        </w:rPr>
        <w:t>b</w:t>
      </w:r>
      <w:r w:rsidR="00C94917" w:rsidRPr="00C94917">
        <w:rPr>
          <w:rFonts w:ascii="Times New Roman" w:hAnsi="Times New Roman"/>
          <w:color w:val="000000"/>
          <w:sz w:val="24"/>
          <w:szCs w:val="24"/>
          <w:lang w:val="en"/>
        </w:rPr>
        <w:t xml:space="preserve">. </w:t>
      </w:r>
      <w:r w:rsidR="00F3266F" w:rsidRPr="00F3266F">
        <w:rPr>
          <w:rFonts w:ascii="Times New Roman" w:hAnsi="Times New Roman"/>
          <w:color w:val="000000"/>
          <w:sz w:val="24"/>
          <w:szCs w:val="24"/>
          <w:lang w:val="en"/>
        </w:rPr>
        <w:t>T</w:t>
      </w:r>
      <w:r w:rsidR="00F3266F">
        <w:rPr>
          <w:rFonts w:ascii="Times New Roman" w:hAnsi="Times New Roman"/>
          <w:color w:val="000000"/>
          <w:sz w:val="24"/>
          <w:szCs w:val="24"/>
          <w:lang w:val="en"/>
        </w:rPr>
        <w:t>he task force shall consist of 7</w:t>
      </w:r>
      <w:r w:rsidR="00F3266F" w:rsidRPr="00F3266F">
        <w:rPr>
          <w:rFonts w:ascii="Times New Roman" w:hAnsi="Times New Roman"/>
          <w:color w:val="000000"/>
          <w:sz w:val="24"/>
          <w:szCs w:val="24"/>
          <w:lang w:val="en"/>
        </w:rPr>
        <w:t xml:space="preserve"> members, </w:t>
      </w:r>
      <w:r w:rsidR="00E30C1A" w:rsidRPr="00E30C1A">
        <w:rPr>
          <w:rFonts w:ascii="Times New Roman" w:hAnsi="Times New Roman"/>
          <w:color w:val="000000"/>
          <w:sz w:val="24"/>
          <w:szCs w:val="24"/>
          <w:lang w:val="en"/>
        </w:rPr>
        <w:t>or their designee</w:t>
      </w:r>
      <w:r w:rsidR="00E30C1A">
        <w:rPr>
          <w:rFonts w:ascii="Times New Roman" w:hAnsi="Times New Roman"/>
          <w:color w:val="000000"/>
          <w:sz w:val="24"/>
          <w:szCs w:val="24"/>
          <w:lang w:val="en"/>
        </w:rPr>
        <w:t xml:space="preserve">s, </w:t>
      </w:r>
      <w:r w:rsidR="00F3266F" w:rsidRPr="00F3266F">
        <w:rPr>
          <w:rFonts w:ascii="Times New Roman" w:hAnsi="Times New Roman"/>
          <w:color w:val="000000"/>
          <w:sz w:val="24"/>
          <w:szCs w:val="24"/>
          <w:lang w:val="en"/>
        </w:rPr>
        <w:t>as follows:</w:t>
      </w:r>
    </w:p>
    <w:p w14:paraId="395913B4" w14:textId="77777777" w:rsidR="00C94917" w:rsidRDefault="00C94917" w:rsidP="00C94917">
      <w:pPr>
        <w:autoSpaceDE w:val="0"/>
        <w:autoSpaceDN w:val="0"/>
        <w:adjustRightInd w:val="0"/>
        <w:spacing w:after="0" w:line="480" w:lineRule="auto"/>
        <w:ind w:firstLine="720"/>
        <w:jc w:val="both"/>
        <w:rPr>
          <w:rFonts w:ascii="Times New Roman" w:hAnsi="Times New Roman"/>
          <w:color w:val="000000"/>
          <w:sz w:val="24"/>
          <w:szCs w:val="24"/>
          <w:lang w:val="en"/>
        </w:rPr>
      </w:pPr>
      <w:r w:rsidRPr="00C94917">
        <w:rPr>
          <w:rFonts w:ascii="Times New Roman" w:hAnsi="Times New Roman"/>
          <w:color w:val="000000"/>
          <w:sz w:val="24"/>
          <w:szCs w:val="24"/>
          <w:lang w:val="en"/>
        </w:rPr>
        <w:t xml:space="preserve">1. </w:t>
      </w:r>
      <w:r w:rsidR="00F3266F" w:rsidRPr="00F3266F">
        <w:rPr>
          <w:rFonts w:ascii="Times New Roman" w:hAnsi="Times New Roman"/>
          <w:color w:val="000000"/>
          <w:sz w:val="24"/>
          <w:szCs w:val="24"/>
          <w:lang w:val="en"/>
        </w:rPr>
        <w:t xml:space="preserve">the commissioner of </w:t>
      </w:r>
      <w:r>
        <w:rPr>
          <w:rFonts w:ascii="Times New Roman" w:hAnsi="Times New Roman"/>
          <w:color w:val="000000"/>
          <w:sz w:val="24"/>
          <w:szCs w:val="24"/>
          <w:lang w:val="en"/>
        </w:rPr>
        <w:t>health and mental hygiene;</w:t>
      </w:r>
    </w:p>
    <w:p w14:paraId="22DEA63B" w14:textId="77777777" w:rsidR="00C94917" w:rsidRPr="00C94917" w:rsidRDefault="00C94917" w:rsidP="00C94917">
      <w:pPr>
        <w:autoSpaceDE w:val="0"/>
        <w:autoSpaceDN w:val="0"/>
        <w:adjustRightInd w:val="0"/>
        <w:spacing w:after="0" w:line="480" w:lineRule="auto"/>
        <w:ind w:firstLine="720"/>
        <w:jc w:val="both"/>
        <w:rPr>
          <w:rFonts w:ascii="Times New Roman" w:hAnsi="Times New Roman"/>
          <w:color w:val="000000"/>
          <w:sz w:val="24"/>
          <w:szCs w:val="24"/>
          <w:lang w:val="en"/>
        </w:rPr>
      </w:pPr>
      <w:r w:rsidRPr="00C94917">
        <w:rPr>
          <w:rFonts w:ascii="Times New Roman" w:hAnsi="Times New Roman"/>
          <w:color w:val="000000"/>
          <w:sz w:val="24"/>
          <w:szCs w:val="24"/>
          <w:lang w:val="en"/>
        </w:rPr>
        <w:t xml:space="preserve">2. </w:t>
      </w:r>
      <w:r w:rsidR="00F3266F" w:rsidRPr="00F3266F">
        <w:rPr>
          <w:rFonts w:ascii="Times New Roman" w:hAnsi="Times New Roman"/>
          <w:color w:val="000000"/>
          <w:sz w:val="24"/>
          <w:szCs w:val="24"/>
          <w:lang w:val="en"/>
        </w:rPr>
        <w:t xml:space="preserve">the commissioner of </w:t>
      </w:r>
      <w:r w:rsidRPr="00C94917">
        <w:rPr>
          <w:rFonts w:ascii="Times New Roman" w:hAnsi="Times New Roman"/>
          <w:color w:val="000000"/>
          <w:sz w:val="24"/>
          <w:szCs w:val="24"/>
          <w:lang w:val="en"/>
        </w:rPr>
        <w:t>buildings;</w:t>
      </w:r>
    </w:p>
    <w:p w14:paraId="7D59A45D" w14:textId="77777777" w:rsidR="00C94917" w:rsidRPr="00C94917" w:rsidRDefault="00C94917" w:rsidP="00C94917">
      <w:pPr>
        <w:autoSpaceDE w:val="0"/>
        <w:autoSpaceDN w:val="0"/>
        <w:adjustRightInd w:val="0"/>
        <w:spacing w:after="0" w:line="480" w:lineRule="auto"/>
        <w:ind w:firstLine="720"/>
        <w:jc w:val="both"/>
        <w:rPr>
          <w:rFonts w:ascii="Times New Roman" w:hAnsi="Times New Roman"/>
          <w:color w:val="000000"/>
          <w:sz w:val="24"/>
          <w:szCs w:val="24"/>
          <w:lang w:val="en"/>
        </w:rPr>
      </w:pPr>
      <w:r w:rsidRPr="00C94917">
        <w:rPr>
          <w:rFonts w:ascii="Times New Roman" w:hAnsi="Times New Roman"/>
          <w:color w:val="000000"/>
          <w:sz w:val="24"/>
          <w:szCs w:val="24"/>
          <w:lang w:val="en"/>
        </w:rPr>
        <w:t xml:space="preserve">3. </w:t>
      </w:r>
      <w:r w:rsidR="00F3266F" w:rsidRPr="00F3266F">
        <w:rPr>
          <w:rFonts w:ascii="Times New Roman" w:hAnsi="Times New Roman"/>
          <w:color w:val="000000"/>
          <w:sz w:val="24"/>
          <w:szCs w:val="24"/>
          <w:lang w:val="en"/>
        </w:rPr>
        <w:t xml:space="preserve">the commissioner of </w:t>
      </w:r>
      <w:r w:rsidRPr="00C94917">
        <w:rPr>
          <w:rFonts w:ascii="Times New Roman" w:hAnsi="Times New Roman"/>
          <w:color w:val="000000"/>
          <w:sz w:val="24"/>
          <w:szCs w:val="24"/>
          <w:lang w:val="en"/>
        </w:rPr>
        <w:t>housing preservation and development;</w:t>
      </w:r>
    </w:p>
    <w:p w14:paraId="4C77B0E1" w14:textId="77777777" w:rsidR="00C94917" w:rsidRPr="00C94917" w:rsidRDefault="00C94917" w:rsidP="00C94917">
      <w:pPr>
        <w:autoSpaceDE w:val="0"/>
        <w:autoSpaceDN w:val="0"/>
        <w:adjustRightInd w:val="0"/>
        <w:spacing w:after="0" w:line="480" w:lineRule="auto"/>
        <w:ind w:firstLine="720"/>
        <w:jc w:val="both"/>
        <w:rPr>
          <w:rFonts w:ascii="Times New Roman" w:hAnsi="Times New Roman"/>
          <w:color w:val="000000"/>
          <w:sz w:val="24"/>
          <w:szCs w:val="24"/>
          <w:lang w:val="en"/>
        </w:rPr>
      </w:pPr>
      <w:r w:rsidRPr="00C94917">
        <w:rPr>
          <w:rFonts w:ascii="Times New Roman" w:hAnsi="Times New Roman"/>
          <w:color w:val="000000"/>
          <w:sz w:val="24"/>
          <w:szCs w:val="24"/>
          <w:lang w:val="en"/>
        </w:rPr>
        <w:t>4.</w:t>
      </w:r>
      <w:r w:rsidR="00F3266F" w:rsidRPr="00F3266F">
        <w:rPr>
          <w:rFonts w:ascii="Times New Roman" w:hAnsi="Times New Roman"/>
          <w:color w:val="000000"/>
          <w:sz w:val="24"/>
          <w:szCs w:val="24"/>
          <w:lang w:val="en"/>
        </w:rPr>
        <w:t xml:space="preserve"> the commissioner of </w:t>
      </w:r>
      <w:r w:rsidR="00F3266F">
        <w:rPr>
          <w:rFonts w:ascii="Times New Roman" w:hAnsi="Times New Roman"/>
          <w:color w:val="000000"/>
          <w:sz w:val="24"/>
          <w:szCs w:val="24"/>
          <w:lang w:val="en"/>
        </w:rPr>
        <w:t>sanitation;</w:t>
      </w:r>
    </w:p>
    <w:p w14:paraId="01496302" w14:textId="77777777" w:rsidR="00C94917" w:rsidRDefault="00C94917" w:rsidP="00C94917">
      <w:pPr>
        <w:autoSpaceDE w:val="0"/>
        <w:autoSpaceDN w:val="0"/>
        <w:adjustRightInd w:val="0"/>
        <w:spacing w:after="0" w:line="480" w:lineRule="auto"/>
        <w:ind w:firstLine="720"/>
        <w:jc w:val="both"/>
        <w:rPr>
          <w:rFonts w:ascii="Times New Roman" w:hAnsi="Times New Roman"/>
          <w:color w:val="000000"/>
          <w:sz w:val="24"/>
          <w:szCs w:val="24"/>
          <w:lang w:val="en"/>
        </w:rPr>
      </w:pPr>
      <w:r w:rsidRPr="00C94917">
        <w:rPr>
          <w:rFonts w:ascii="Times New Roman" w:hAnsi="Times New Roman"/>
          <w:color w:val="000000"/>
          <w:sz w:val="24"/>
          <w:szCs w:val="24"/>
          <w:lang w:val="en"/>
        </w:rPr>
        <w:t xml:space="preserve">5. </w:t>
      </w:r>
      <w:r w:rsidR="00F3266F" w:rsidRPr="00F3266F">
        <w:rPr>
          <w:rFonts w:ascii="Times New Roman" w:hAnsi="Times New Roman"/>
          <w:color w:val="000000"/>
          <w:sz w:val="24"/>
          <w:szCs w:val="24"/>
          <w:lang w:val="en"/>
        </w:rPr>
        <w:t xml:space="preserve">the commissioner of </w:t>
      </w:r>
      <w:r w:rsidR="00F3266F">
        <w:rPr>
          <w:rFonts w:ascii="Times New Roman" w:hAnsi="Times New Roman"/>
          <w:color w:val="000000"/>
          <w:sz w:val="24"/>
          <w:szCs w:val="24"/>
          <w:lang w:val="en"/>
        </w:rPr>
        <w:t>environmental protection;</w:t>
      </w:r>
    </w:p>
    <w:p w14:paraId="6363F92A" w14:textId="77777777" w:rsidR="00F3266F" w:rsidRDefault="00F3266F" w:rsidP="00F3266F">
      <w:pPr>
        <w:autoSpaceDE w:val="0"/>
        <w:autoSpaceDN w:val="0"/>
        <w:adjustRightInd w:val="0"/>
        <w:spacing w:after="0" w:line="480" w:lineRule="auto"/>
        <w:ind w:firstLine="720"/>
        <w:jc w:val="both"/>
        <w:rPr>
          <w:rFonts w:ascii="Times New Roman" w:hAnsi="Times New Roman"/>
          <w:color w:val="000000"/>
          <w:sz w:val="24"/>
          <w:szCs w:val="24"/>
          <w:lang w:val="en"/>
        </w:rPr>
      </w:pPr>
      <w:r>
        <w:rPr>
          <w:rFonts w:ascii="Times New Roman" w:hAnsi="Times New Roman"/>
          <w:color w:val="000000"/>
          <w:sz w:val="24"/>
          <w:szCs w:val="24"/>
          <w:lang w:val="en"/>
        </w:rPr>
        <w:t xml:space="preserve">6. </w:t>
      </w:r>
      <w:r w:rsidRPr="00F3266F">
        <w:rPr>
          <w:rFonts w:ascii="Times New Roman" w:hAnsi="Times New Roman"/>
          <w:color w:val="000000"/>
          <w:sz w:val="24"/>
          <w:szCs w:val="24"/>
          <w:lang w:val="en"/>
        </w:rPr>
        <w:t>one member appointed by the mayor</w:t>
      </w:r>
      <w:r>
        <w:rPr>
          <w:rFonts w:ascii="Times New Roman" w:hAnsi="Times New Roman"/>
          <w:color w:val="000000"/>
          <w:sz w:val="24"/>
          <w:szCs w:val="24"/>
          <w:lang w:val="en"/>
        </w:rPr>
        <w:t>; and</w:t>
      </w:r>
    </w:p>
    <w:p w14:paraId="39269A60" w14:textId="77777777" w:rsidR="00F3266F" w:rsidRDefault="00F3266F" w:rsidP="00F3266F">
      <w:pPr>
        <w:autoSpaceDE w:val="0"/>
        <w:autoSpaceDN w:val="0"/>
        <w:adjustRightInd w:val="0"/>
        <w:spacing w:after="0" w:line="480" w:lineRule="auto"/>
        <w:ind w:firstLine="720"/>
        <w:jc w:val="both"/>
        <w:rPr>
          <w:rFonts w:ascii="Times New Roman" w:hAnsi="Times New Roman"/>
          <w:color w:val="000000"/>
          <w:sz w:val="24"/>
          <w:szCs w:val="24"/>
          <w:lang w:val="en"/>
        </w:rPr>
      </w:pPr>
      <w:r>
        <w:rPr>
          <w:rFonts w:ascii="Times New Roman" w:hAnsi="Times New Roman"/>
          <w:color w:val="000000"/>
          <w:sz w:val="24"/>
          <w:szCs w:val="24"/>
          <w:lang w:val="en"/>
        </w:rPr>
        <w:t xml:space="preserve">7. </w:t>
      </w:r>
      <w:r w:rsidRPr="00F3266F">
        <w:rPr>
          <w:rFonts w:ascii="Times New Roman" w:hAnsi="Times New Roman"/>
          <w:color w:val="000000"/>
          <w:sz w:val="24"/>
          <w:szCs w:val="24"/>
          <w:lang w:val="en"/>
        </w:rPr>
        <w:t>one member appointed by the speaker of the council.</w:t>
      </w:r>
    </w:p>
    <w:p w14:paraId="2DAD2447" w14:textId="77777777" w:rsidR="00C94917" w:rsidRPr="00C94917" w:rsidRDefault="00982168" w:rsidP="00F3266F">
      <w:pPr>
        <w:autoSpaceDE w:val="0"/>
        <w:autoSpaceDN w:val="0"/>
        <w:adjustRightInd w:val="0"/>
        <w:spacing w:after="0" w:line="480" w:lineRule="auto"/>
        <w:ind w:firstLine="720"/>
        <w:jc w:val="both"/>
        <w:rPr>
          <w:rFonts w:ascii="Times New Roman" w:hAnsi="Times New Roman"/>
          <w:color w:val="000000"/>
          <w:sz w:val="24"/>
          <w:szCs w:val="24"/>
          <w:lang w:val="en"/>
        </w:rPr>
      </w:pPr>
      <w:r>
        <w:rPr>
          <w:rFonts w:ascii="Times New Roman" w:hAnsi="Times New Roman"/>
          <w:color w:val="000000"/>
          <w:sz w:val="24"/>
          <w:szCs w:val="24"/>
          <w:lang w:val="en"/>
        </w:rPr>
        <w:t>c</w:t>
      </w:r>
      <w:r w:rsidR="00C94917" w:rsidRPr="00C94917">
        <w:rPr>
          <w:rFonts w:ascii="Times New Roman" w:hAnsi="Times New Roman"/>
          <w:color w:val="000000"/>
          <w:sz w:val="24"/>
          <w:szCs w:val="24"/>
          <w:lang w:val="en"/>
        </w:rPr>
        <w:t xml:space="preserve">. </w:t>
      </w:r>
      <w:r w:rsidR="00F3266F" w:rsidRPr="00F3266F">
        <w:rPr>
          <w:rFonts w:ascii="Times New Roman" w:hAnsi="Times New Roman"/>
          <w:color w:val="000000"/>
          <w:sz w:val="24"/>
          <w:szCs w:val="24"/>
          <w:lang w:val="en"/>
        </w:rPr>
        <w:t>Members of the task force shall serve for a term of 1 year, to commence after the appointment of the final member of the task force. All members shall be appointed to the task force within 60 days of the enactment of this local law.</w:t>
      </w:r>
      <w:r w:rsidR="00F3266F">
        <w:rPr>
          <w:rFonts w:ascii="Times New Roman" w:hAnsi="Times New Roman"/>
          <w:color w:val="000000"/>
          <w:sz w:val="24"/>
          <w:szCs w:val="24"/>
          <w:lang w:val="en"/>
        </w:rPr>
        <w:t xml:space="preserve"> </w:t>
      </w:r>
    </w:p>
    <w:p w14:paraId="53603585" w14:textId="77777777" w:rsidR="00B200F9" w:rsidRDefault="00982168" w:rsidP="00B200F9">
      <w:pPr>
        <w:pStyle w:val="NormalWeb"/>
        <w:shd w:val="clear" w:color="auto" w:fill="FFFFFF"/>
        <w:spacing w:before="0" w:beforeAutospacing="0" w:after="0" w:afterAutospacing="0" w:line="480" w:lineRule="auto"/>
        <w:ind w:firstLine="720"/>
        <w:jc w:val="both"/>
        <w:rPr>
          <w:color w:val="000000"/>
          <w:sz w:val="27"/>
          <w:szCs w:val="27"/>
        </w:rPr>
      </w:pPr>
      <w:r>
        <w:rPr>
          <w:color w:val="000000"/>
          <w:lang w:val="en"/>
        </w:rPr>
        <w:t>d</w:t>
      </w:r>
      <w:r w:rsidR="00B200F9">
        <w:rPr>
          <w:color w:val="000000"/>
          <w:lang w:val="en"/>
        </w:rPr>
        <w:t xml:space="preserve">. </w:t>
      </w:r>
      <w:r w:rsidR="00B200F9">
        <w:rPr>
          <w:color w:val="000000"/>
        </w:rPr>
        <w:t>All members of the </w:t>
      </w:r>
      <w:r w:rsidR="00337515">
        <w:rPr>
          <w:color w:val="000000"/>
          <w:lang w:val="en"/>
        </w:rPr>
        <w:t xml:space="preserve">task force </w:t>
      </w:r>
      <w:r w:rsidR="00B200F9">
        <w:rPr>
          <w:color w:val="000000"/>
        </w:rPr>
        <w:t>shall serve without compensation and shall meet, at a minimum, on a quarterly basis.</w:t>
      </w:r>
    </w:p>
    <w:p w14:paraId="0C4097B4" w14:textId="77777777" w:rsidR="00B200F9" w:rsidRPr="00B200F9" w:rsidRDefault="00982168" w:rsidP="00B200F9">
      <w:pPr>
        <w:pStyle w:val="NormalWeb"/>
        <w:shd w:val="clear" w:color="auto" w:fill="FFFFFF"/>
        <w:spacing w:before="0" w:beforeAutospacing="0" w:after="0" w:afterAutospacing="0" w:line="480" w:lineRule="auto"/>
        <w:ind w:firstLine="720"/>
        <w:jc w:val="both"/>
        <w:rPr>
          <w:color w:val="000000"/>
          <w:sz w:val="27"/>
          <w:szCs w:val="27"/>
        </w:rPr>
      </w:pPr>
      <w:r>
        <w:rPr>
          <w:color w:val="000000"/>
        </w:rPr>
        <w:t>e</w:t>
      </w:r>
      <w:r w:rsidR="00B200F9">
        <w:rPr>
          <w:color w:val="000000"/>
        </w:rPr>
        <w:t xml:space="preserve">. No </w:t>
      </w:r>
      <w:r w:rsidR="00B200F9" w:rsidRPr="00337515">
        <w:rPr>
          <w:color w:val="000000"/>
        </w:rPr>
        <w:t>member of the </w:t>
      </w:r>
      <w:r w:rsidR="00337515" w:rsidRPr="00C94917">
        <w:rPr>
          <w:color w:val="000000"/>
          <w:lang w:val="en"/>
        </w:rPr>
        <w:t xml:space="preserve">task force </w:t>
      </w:r>
      <w:r w:rsidR="00B200F9" w:rsidRPr="00337515">
        <w:rPr>
          <w:color w:val="000000"/>
        </w:rPr>
        <w:t>shall be removed except for cause and upon notice and hearing by the appropriate appointing official. In the event of a vacancy</w:t>
      </w:r>
      <w:r w:rsidR="00B200F9">
        <w:rPr>
          <w:color w:val="000000"/>
        </w:rPr>
        <w:t xml:space="preserve">, a successor shall be </w:t>
      </w:r>
      <w:r w:rsidR="00B200F9">
        <w:rPr>
          <w:color w:val="000000"/>
        </w:rPr>
        <w:lastRenderedPageBreak/>
        <w:t>appointed in the same manner as the original appointment to serve the balance of the unexpired term.</w:t>
      </w:r>
    </w:p>
    <w:p w14:paraId="44BFF8C3" w14:textId="77777777" w:rsidR="00C94917" w:rsidRPr="00C94917" w:rsidRDefault="00982168" w:rsidP="00C94917">
      <w:pPr>
        <w:autoSpaceDE w:val="0"/>
        <w:autoSpaceDN w:val="0"/>
        <w:adjustRightInd w:val="0"/>
        <w:spacing w:after="0" w:line="480" w:lineRule="auto"/>
        <w:ind w:firstLine="720"/>
        <w:jc w:val="both"/>
        <w:rPr>
          <w:rFonts w:ascii="Times New Roman" w:hAnsi="Times New Roman"/>
          <w:color w:val="000000"/>
          <w:sz w:val="24"/>
          <w:szCs w:val="24"/>
          <w:lang w:val="en"/>
        </w:rPr>
      </w:pPr>
      <w:r>
        <w:rPr>
          <w:rFonts w:ascii="Times New Roman" w:hAnsi="Times New Roman"/>
          <w:color w:val="000000"/>
          <w:sz w:val="24"/>
          <w:szCs w:val="24"/>
          <w:lang w:val="en"/>
        </w:rPr>
        <w:t>f</w:t>
      </w:r>
      <w:r w:rsidR="00B200F9">
        <w:rPr>
          <w:rFonts w:ascii="Times New Roman" w:hAnsi="Times New Roman"/>
          <w:color w:val="000000"/>
          <w:sz w:val="24"/>
          <w:szCs w:val="24"/>
          <w:lang w:val="en"/>
        </w:rPr>
        <w:t xml:space="preserve">. </w:t>
      </w:r>
      <w:r w:rsidR="00C94917" w:rsidRPr="00C94917">
        <w:rPr>
          <w:rFonts w:ascii="Times New Roman" w:hAnsi="Times New Roman"/>
          <w:color w:val="000000"/>
          <w:sz w:val="24"/>
          <w:szCs w:val="24"/>
          <w:lang w:val="en"/>
        </w:rPr>
        <w:t xml:space="preserve">The task force shall issue a report to the mayor and council no later than 12 months after the final member of the task force is appointed. </w:t>
      </w:r>
      <w:r w:rsidR="00B451E7" w:rsidRPr="00B451E7">
        <w:rPr>
          <w:rFonts w:ascii="Times New Roman" w:hAnsi="Times New Roman"/>
          <w:color w:val="000000"/>
          <w:sz w:val="24"/>
          <w:szCs w:val="24"/>
          <w:lang w:val="en"/>
        </w:rPr>
        <w:t xml:space="preserve">Such report shall include, but need not be limited to, </w:t>
      </w:r>
      <w:r w:rsidR="00C94917" w:rsidRPr="00C94917">
        <w:rPr>
          <w:rFonts w:ascii="Times New Roman" w:hAnsi="Times New Roman"/>
          <w:color w:val="000000"/>
          <w:sz w:val="24"/>
          <w:szCs w:val="24"/>
          <w:lang w:val="en"/>
        </w:rPr>
        <w:t>analysis and recommendations regarding the following:</w:t>
      </w:r>
    </w:p>
    <w:p w14:paraId="68E301FA" w14:textId="77777777" w:rsidR="00C94917" w:rsidRPr="00C94917" w:rsidRDefault="00C94917" w:rsidP="00C94917">
      <w:pPr>
        <w:autoSpaceDE w:val="0"/>
        <w:autoSpaceDN w:val="0"/>
        <w:adjustRightInd w:val="0"/>
        <w:spacing w:after="0" w:line="480" w:lineRule="auto"/>
        <w:ind w:firstLine="720"/>
        <w:jc w:val="both"/>
        <w:rPr>
          <w:rFonts w:ascii="Times New Roman" w:hAnsi="Times New Roman"/>
          <w:color w:val="000000"/>
          <w:sz w:val="24"/>
          <w:szCs w:val="24"/>
          <w:lang w:val="en"/>
        </w:rPr>
      </w:pPr>
      <w:r w:rsidRPr="00C94917">
        <w:rPr>
          <w:rFonts w:ascii="Times New Roman" w:hAnsi="Times New Roman"/>
          <w:color w:val="000000"/>
          <w:sz w:val="24"/>
          <w:szCs w:val="24"/>
          <w:lang w:val="en"/>
        </w:rPr>
        <w:t xml:space="preserve">1. reporting of problems relating to derelict housing or neglected properties by </w:t>
      </w:r>
      <w:r w:rsidR="00E85906">
        <w:rPr>
          <w:rFonts w:ascii="Times New Roman" w:hAnsi="Times New Roman"/>
          <w:color w:val="000000"/>
          <w:sz w:val="24"/>
          <w:szCs w:val="24"/>
          <w:lang w:val="en"/>
        </w:rPr>
        <w:t xml:space="preserve">members of </w:t>
      </w:r>
      <w:r w:rsidRPr="00C94917">
        <w:rPr>
          <w:rFonts w:ascii="Times New Roman" w:hAnsi="Times New Roman"/>
          <w:color w:val="000000"/>
          <w:sz w:val="24"/>
          <w:szCs w:val="24"/>
          <w:lang w:val="en"/>
        </w:rPr>
        <w:t xml:space="preserve">the public and the response to such reports, including situations where it may be unclear which agency has the authority to address the problem; </w:t>
      </w:r>
    </w:p>
    <w:p w14:paraId="3C9A3CCB" w14:textId="77777777" w:rsidR="00C94917" w:rsidRPr="00C94917" w:rsidRDefault="00C94917" w:rsidP="00C94917">
      <w:pPr>
        <w:autoSpaceDE w:val="0"/>
        <w:autoSpaceDN w:val="0"/>
        <w:adjustRightInd w:val="0"/>
        <w:spacing w:after="0" w:line="480" w:lineRule="auto"/>
        <w:ind w:firstLine="720"/>
        <w:jc w:val="both"/>
        <w:rPr>
          <w:rFonts w:ascii="Times New Roman" w:hAnsi="Times New Roman"/>
          <w:color w:val="000000"/>
          <w:sz w:val="24"/>
          <w:szCs w:val="24"/>
          <w:lang w:val="en"/>
        </w:rPr>
      </w:pPr>
      <w:r w:rsidRPr="00C94917">
        <w:rPr>
          <w:rFonts w:ascii="Times New Roman" w:hAnsi="Times New Roman"/>
          <w:color w:val="000000"/>
          <w:sz w:val="24"/>
          <w:szCs w:val="24"/>
          <w:lang w:val="en"/>
        </w:rPr>
        <w:t>2. coordination between agencies when one property has violations from different city agencies;</w:t>
      </w:r>
    </w:p>
    <w:p w14:paraId="616C57C9" w14:textId="77777777" w:rsidR="00C94917" w:rsidRPr="00C94917" w:rsidRDefault="00C94917" w:rsidP="00C94917">
      <w:pPr>
        <w:autoSpaceDE w:val="0"/>
        <w:autoSpaceDN w:val="0"/>
        <w:adjustRightInd w:val="0"/>
        <w:spacing w:after="0" w:line="480" w:lineRule="auto"/>
        <w:ind w:firstLine="720"/>
        <w:jc w:val="both"/>
        <w:rPr>
          <w:rFonts w:ascii="Times New Roman" w:hAnsi="Times New Roman"/>
          <w:color w:val="000000"/>
          <w:sz w:val="24"/>
          <w:szCs w:val="24"/>
          <w:lang w:val="en"/>
        </w:rPr>
      </w:pPr>
      <w:r w:rsidRPr="00C94917">
        <w:rPr>
          <w:rFonts w:ascii="Times New Roman" w:hAnsi="Times New Roman"/>
          <w:color w:val="000000"/>
          <w:sz w:val="24"/>
          <w:szCs w:val="24"/>
          <w:lang w:val="en"/>
        </w:rPr>
        <w:t>3. strategies for addressing violations that a property owner fails to repair; and</w:t>
      </w:r>
    </w:p>
    <w:p w14:paraId="129F8CF4" w14:textId="77777777" w:rsidR="00C94917" w:rsidRPr="00C94917" w:rsidRDefault="00C94917" w:rsidP="00C94917">
      <w:pPr>
        <w:autoSpaceDE w:val="0"/>
        <w:autoSpaceDN w:val="0"/>
        <w:adjustRightInd w:val="0"/>
        <w:spacing w:after="0" w:line="480" w:lineRule="auto"/>
        <w:ind w:firstLine="720"/>
        <w:jc w:val="both"/>
        <w:rPr>
          <w:rFonts w:ascii="Times New Roman" w:hAnsi="Times New Roman"/>
          <w:color w:val="000000"/>
          <w:sz w:val="24"/>
          <w:szCs w:val="24"/>
          <w:lang w:val="en"/>
        </w:rPr>
      </w:pPr>
      <w:r w:rsidRPr="00C94917">
        <w:rPr>
          <w:rFonts w:ascii="Times New Roman" w:hAnsi="Times New Roman"/>
          <w:color w:val="000000"/>
          <w:sz w:val="24"/>
          <w:szCs w:val="24"/>
          <w:lang w:val="en"/>
        </w:rPr>
        <w:t xml:space="preserve">4. the authority of city agencies to </w:t>
      </w:r>
      <w:r w:rsidR="00D2671B">
        <w:rPr>
          <w:rFonts w:ascii="Times New Roman" w:hAnsi="Times New Roman"/>
          <w:color w:val="000000"/>
          <w:sz w:val="24"/>
          <w:szCs w:val="24"/>
          <w:lang w:val="en"/>
        </w:rPr>
        <w:t>repair violations</w:t>
      </w:r>
      <w:r w:rsidRPr="00C94917">
        <w:rPr>
          <w:rFonts w:ascii="Times New Roman" w:hAnsi="Times New Roman"/>
          <w:color w:val="000000"/>
          <w:sz w:val="24"/>
          <w:szCs w:val="24"/>
          <w:lang w:val="en"/>
        </w:rPr>
        <w:t>, including through the department of health</w:t>
      </w:r>
      <w:r w:rsidR="00B76146">
        <w:rPr>
          <w:rFonts w:ascii="Times New Roman" w:hAnsi="Times New Roman"/>
          <w:color w:val="000000"/>
          <w:sz w:val="24"/>
          <w:szCs w:val="24"/>
          <w:lang w:val="en"/>
        </w:rPr>
        <w:t xml:space="preserve"> and mental hygiene</w:t>
      </w:r>
      <w:r w:rsidRPr="00C94917">
        <w:rPr>
          <w:rFonts w:ascii="Times New Roman" w:hAnsi="Times New Roman"/>
          <w:color w:val="000000"/>
          <w:sz w:val="24"/>
          <w:szCs w:val="24"/>
          <w:lang w:val="en"/>
        </w:rPr>
        <w:t>’s authority to abate nuisances, and</w:t>
      </w:r>
      <w:r w:rsidR="00B76146">
        <w:rPr>
          <w:rFonts w:ascii="Times New Roman" w:hAnsi="Times New Roman"/>
          <w:color w:val="000000"/>
          <w:sz w:val="24"/>
          <w:szCs w:val="24"/>
          <w:lang w:val="en"/>
        </w:rPr>
        <w:t xml:space="preserve"> the</w:t>
      </w:r>
      <w:r w:rsidRPr="00C94917">
        <w:rPr>
          <w:rFonts w:ascii="Times New Roman" w:hAnsi="Times New Roman"/>
          <w:color w:val="000000"/>
          <w:sz w:val="24"/>
          <w:szCs w:val="24"/>
          <w:lang w:val="en"/>
        </w:rPr>
        <w:t xml:space="preserve"> department of housing preservation and development’s emergency repair program, and whether any additional authority to repair violations </w:t>
      </w:r>
      <w:r>
        <w:rPr>
          <w:rFonts w:ascii="Times New Roman" w:hAnsi="Times New Roman"/>
          <w:color w:val="000000"/>
          <w:sz w:val="24"/>
          <w:szCs w:val="24"/>
          <w:lang w:val="en"/>
        </w:rPr>
        <w:t>should be granted to any agency.</w:t>
      </w:r>
    </w:p>
    <w:p w14:paraId="5C6B25BA" w14:textId="77777777" w:rsidR="00C94917" w:rsidRPr="00C94917" w:rsidRDefault="00982168" w:rsidP="00C94917">
      <w:pPr>
        <w:autoSpaceDE w:val="0"/>
        <w:autoSpaceDN w:val="0"/>
        <w:adjustRightInd w:val="0"/>
        <w:spacing w:after="0" w:line="480" w:lineRule="auto"/>
        <w:ind w:firstLine="720"/>
        <w:jc w:val="both"/>
        <w:rPr>
          <w:rFonts w:ascii="Times New Roman" w:hAnsi="Times New Roman"/>
          <w:color w:val="000000"/>
          <w:sz w:val="24"/>
          <w:szCs w:val="24"/>
          <w:lang w:val="en"/>
        </w:rPr>
      </w:pPr>
      <w:r>
        <w:rPr>
          <w:rFonts w:ascii="Times New Roman" w:hAnsi="Times New Roman"/>
          <w:color w:val="000000"/>
          <w:sz w:val="24"/>
          <w:szCs w:val="24"/>
          <w:lang w:val="en"/>
        </w:rPr>
        <w:t>g</w:t>
      </w:r>
      <w:r w:rsidR="00C94917" w:rsidRPr="00C94917">
        <w:rPr>
          <w:rFonts w:ascii="Times New Roman" w:hAnsi="Times New Roman"/>
          <w:color w:val="000000"/>
          <w:sz w:val="24"/>
          <w:szCs w:val="24"/>
          <w:lang w:val="en"/>
        </w:rPr>
        <w:t xml:space="preserve">. Such task force shall dissolve </w:t>
      </w:r>
      <w:r w:rsidR="00094672">
        <w:rPr>
          <w:rFonts w:ascii="Times New Roman" w:hAnsi="Times New Roman"/>
          <w:color w:val="000000"/>
          <w:sz w:val="24"/>
          <w:szCs w:val="24"/>
          <w:lang w:val="en"/>
        </w:rPr>
        <w:t xml:space="preserve">90 days after the final </w:t>
      </w:r>
      <w:r w:rsidR="00C94917" w:rsidRPr="00C94917">
        <w:rPr>
          <w:rFonts w:ascii="Times New Roman" w:hAnsi="Times New Roman"/>
          <w:color w:val="000000"/>
          <w:sz w:val="24"/>
          <w:szCs w:val="24"/>
          <w:lang w:val="en"/>
        </w:rPr>
        <w:t>submission of the report re</w:t>
      </w:r>
      <w:r>
        <w:rPr>
          <w:rFonts w:ascii="Times New Roman" w:hAnsi="Times New Roman"/>
          <w:color w:val="000000"/>
          <w:sz w:val="24"/>
          <w:szCs w:val="24"/>
          <w:lang w:val="en"/>
        </w:rPr>
        <w:t>quired pursuant to subdivision f</w:t>
      </w:r>
      <w:r w:rsidR="00C94917" w:rsidRPr="00C94917">
        <w:rPr>
          <w:rFonts w:ascii="Times New Roman" w:hAnsi="Times New Roman"/>
          <w:color w:val="000000"/>
          <w:sz w:val="24"/>
          <w:szCs w:val="24"/>
          <w:lang w:val="en"/>
        </w:rPr>
        <w:t xml:space="preserve">. </w:t>
      </w:r>
    </w:p>
    <w:p w14:paraId="18C98162" w14:textId="3A1D05E7" w:rsidR="009C7A11" w:rsidRDefault="00C94917" w:rsidP="00C94917">
      <w:pPr>
        <w:autoSpaceDE w:val="0"/>
        <w:autoSpaceDN w:val="0"/>
        <w:adjustRightInd w:val="0"/>
        <w:spacing w:after="0" w:line="480" w:lineRule="auto"/>
        <w:ind w:firstLine="720"/>
        <w:jc w:val="both"/>
        <w:rPr>
          <w:rFonts w:ascii="Times New Roman" w:hAnsi="Times New Roman"/>
          <w:color w:val="000000"/>
          <w:sz w:val="27"/>
          <w:szCs w:val="27"/>
          <w:highlight w:val="white"/>
          <w:lang w:val="en"/>
        </w:rPr>
      </w:pPr>
      <w:r w:rsidRPr="00C94917">
        <w:rPr>
          <w:rFonts w:ascii="Times New Roman" w:hAnsi="Times New Roman"/>
          <w:color w:val="000000"/>
          <w:sz w:val="24"/>
          <w:szCs w:val="24"/>
          <w:lang w:val="en"/>
        </w:rPr>
        <w:t>§ 2. This local law takes effect immediately</w:t>
      </w:r>
      <w:r w:rsidR="008B403C">
        <w:rPr>
          <w:rFonts w:ascii="Times New Roman" w:hAnsi="Times New Roman"/>
          <w:color w:val="000000"/>
          <w:sz w:val="24"/>
          <w:szCs w:val="24"/>
          <w:lang w:val="en"/>
        </w:rPr>
        <w:t xml:space="preserve"> and</w:t>
      </w:r>
      <w:r w:rsidR="00657097">
        <w:rPr>
          <w:rFonts w:ascii="Times New Roman" w:hAnsi="Times New Roman"/>
          <w:color w:val="000000"/>
          <w:sz w:val="24"/>
          <w:szCs w:val="24"/>
          <w:lang w:val="en"/>
        </w:rPr>
        <w:t xml:space="preserve"> expires and</w:t>
      </w:r>
      <w:r w:rsidR="008B403C">
        <w:rPr>
          <w:rFonts w:ascii="Times New Roman" w:hAnsi="Times New Roman"/>
          <w:color w:val="000000"/>
          <w:sz w:val="24"/>
          <w:szCs w:val="24"/>
          <w:lang w:val="en"/>
        </w:rPr>
        <w:t xml:space="preserve"> is deemed repealed 90 days after the final submission of the report required by subdivision f of section 1 of this local law</w:t>
      </w:r>
      <w:r w:rsidR="00B76146">
        <w:rPr>
          <w:rFonts w:ascii="Times New Roman" w:hAnsi="Times New Roman"/>
          <w:color w:val="000000"/>
          <w:sz w:val="24"/>
          <w:szCs w:val="24"/>
          <w:lang w:val="en"/>
        </w:rPr>
        <w:t>.</w:t>
      </w:r>
    </w:p>
    <w:p w14:paraId="6E7BEAA2" w14:textId="77777777" w:rsidR="009C7A11" w:rsidRDefault="2E1FE302" w:rsidP="009C7A11">
      <w:pPr>
        <w:suppressLineNumbers/>
        <w:autoSpaceDE w:val="0"/>
        <w:autoSpaceDN w:val="0"/>
        <w:adjustRightInd w:val="0"/>
        <w:spacing w:after="0" w:line="240" w:lineRule="auto"/>
        <w:rPr>
          <w:rFonts w:ascii="Times New Roman" w:hAnsi="Times New Roman"/>
          <w:color w:val="000000"/>
          <w:sz w:val="27"/>
          <w:szCs w:val="27"/>
          <w:highlight w:val="white"/>
          <w:lang w:val="en"/>
        </w:rPr>
      </w:pPr>
      <w:r w:rsidRPr="2E1FE302">
        <w:rPr>
          <w:rFonts w:ascii="Times New Roman" w:hAnsi="Times New Roman"/>
          <w:color w:val="000000" w:themeColor="text1"/>
          <w:sz w:val="24"/>
          <w:szCs w:val="24"/>
          <w:highlight w:val="white"/>
          <w:lang w:val="en"/>
        </w:rPr>
        <w:t> </w:t>
      </w:r>
    </w:p>
    <w:p w14:paraId="02EB378F" w14:textId="1B68D261" w:rsidR="006E5516" w:rsidRDefault="00400A9A" w:rsidP="006E5516">
      <w:pPr>
        <w:suppressLineNumbers/>
        <w:autoSpaceDE w:val="0"/>
        <w:autoSpaceDN w:val="0"/>
        <w:adjustRightInd w:val="0"/>
        <w:spacing w:after="0" w:line="240" w:lineRule="auto"/>
        <w:rPr>
          <w:rFonts w:ascii="Times New Roman" w:hAnsi="Times New Roman"/>
          <w:color w:val="000000" w:themeColor="text1"/>
          <w:sz w:val="20"/>
          <w:szCs w:val="20"/>
          <w:lang w:val="en"/>
        </w:rPr>
      </w:pPr>
      <w:r w:rsidRPr="00400A9A">
        <w:rPr>
          <w:rFonts w:ascii="Times New Roman" w:hAnsi="Times New Roman"/>
          <w:color w:val="000000" w:themeColor="text1"/>
          <w:sz w:val="20"/>
          <w:szCs w:val="20"/>
          <w:lang w:val="en"/>
        </w:rPr>
        <w:t>LS #</w:t>
      </w:r>
      <w:r w:rsidR="002A5EE0">
        <w:rPr>
          <w:rFonts w:ascii="Times New Roman" w:hAnsi="Times New Roman"/>
          <w:color w:val="000000" w:themeColor="text1"/>
          <w:sz w:val="20"/>
          <w:szCs w:val="20"/>
          <w:lang w:val="en"/>
        </w:rPr>
        <w:t>23319</w:t>
      </w:r>
    </w:p>
    <w:p w14:paraId="1676DEB5" w14:textId="3105407A" w:rsidR="002A5EE0" w:rsidRDefault="002A5EE0" w:rsidP="006E5516">
      <w:pPr>
        <w:suppressLineNumbers/>
        <w:autoSpaceDE w:val="0"/>
        <w:autoSpaceDN w:val="0"/>
        <w:adjustRightInd w:val="0"/>
        <w:spacing w:after="0" w:line="240" w:lineRule="auto"/>
        <w:rPr>
          <w:rFonts w:ascii="Times New Roman" w:hAnsi="Times New Roman"/>
          <w:color w:val="000000" w:themeColor="text1"/>
          <w:sz w:val="20"/>
          <w:szCs w:val="20"/>
          <w:lang w:val="en"/>
        </w:rPr>
      </w:pPr>
      <w:r>
        <w:rPr>
          <w:rFonts w:ascii="Times New Roman" w:hAnsi="Times New Roman"/>
          <w:color w:val="000000" w:themeColor="text1"/>
          <w:sz w:val="20"/>
          <w:szCs w:val="20"/>
          <w:lang w:val="en"/>
        </w:rPr>
        <w:t xml:space="preserve">Int. </w:t>
      </w:r>
      <w:r w:rsidR="00176720">
        <w:rPr>
          <w:rFonts w:ascii="Times New Roman" w:hAnsi="Times New Roman"/>
          <w:color w:val="000000" w:themeColor="text1"/>
          <w:sz w:val="20"/>
          <w:szCs w:val="20"/>
          <w:lang w:val="en"/>
        </w:rPr>
        <w:t>#</w:t>
      </w:r>
      <w:r>
        <w:rPr>
          <w:rFonts w:ascii="Times New Roman" w:hAnsi="Times New Roman"/>
          <w:color w:val="000000" w:themeColor="text1"/>
          <w:sz w:val="20"/>
          <w:szCs w:val="20"/>
          <w:lang w:val="en"/>
        </w:rPr>
        <w:t>0756-2024</w:t>
      </w:r>
    </w:p>
    <w:p w14:paraId="28692A70" w14:textId="658DC295" w:rsidR="002A5EE0" w:rsidRPr="00400A9A" w:rsidRDefault="002A5EE0" w:rsidP="006E5516">
      <w:pPr>
        <w:suppressLineNumbers/>
        <w:autoSpaceDE w:val="0"/>
        <w:autoSpaceDN w:val="0"/>
        <w:adjustRightInd w:val="0"/>
        <w:spacing w:after="0" w:line="240" w:lineRule="auto"/>
        <w:rPr>
          <w:rFonts w:ascii="Times New Roman" w:hAnsi="Times New Roman"/>
          <w:color w:val="000000"/>
          <w:sz w:val="20"/>
          <w:szCs w:val="20"/>
          <w:lang w:val="en"/>
        </w:rPr>
      </w:pPr>
      <w:r>
        <w:rPr>
          <w:rFonts w:ascii="Times New Roman" w:hAnsi="Times New Roman"/>
          <w:color w:val="000000" w:themeColor="text1"/>
          <w:sz w:val="20"/>
          <w:szCs w:val="20"/>
          <w:lang w:val="en"/>
        </w:rPr>
        <w:t>4/10/2026 4:48 PM</w:t>
      </w:r>
    </w:p>
    <w:sectPr w:rsidR="002A5EE0" w:rsidRPr="00400A9A" w:rsidSect="00122435">
      <w:pgSz w:w="12240" w:h="15840"/>
      <w:pgMar w:top="1440" w:right="1440" w:bottom="1440" w:left="1440" w:header="720" w:footer="720" w:gutter="0"/>
      <w:lnNumType w:countBy="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C74FB" w14:textId="77777777" w:rsidR="001E7E18" w:rsidRDefault="001E7E18" w:rsidP="006E5516">
      <w:pPr>
        <w:spacing w:after="0" w:line="240" w:lineRule="auto"/>
      </w:pPr>
      <w:r>
        <w:separator/>
      </w:r>
    </w:p>
  </w:endnote>
  <w:endnote w:type="continuationSeparator" w:id="0">
    <w:p w14:paraId="3EEBC486" w14:textId="77777777" w:rsidR="001E7E18" w:rsidRDefault="001E7E18" w:rsidP="006E5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3D18C" w14:textId="77777777" w:rsidR="001E7E18" w:rsidRDefault="001E7E18" w:rsidP="006E5516">
      <w:pPr>
        <w:spacing w:after="0" w:line="240" w:lineRule="auto"/>
      </w:pPr>
      <w:r>
        <w:separator/>
      </w:r>
    </w:p>
  </w:footnote>
  <w:footnote w:type="continuationSeparator" w:id="0">
    <w:p w14:paraId="42AA31AA" w14:textId="77777777" w:rsidR="001E7E18" w:rsidRDefault="001E7E18" w:rsidP="006E55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60A"/>
    <w:rsid w:val="00004B19"/>
    <w:rsid w:val="00005D4A"/>
    <w:rsid w:val="000332D1"/>
    <w:rsid w:val="00034E2C"/>
    <w:rsid w:val="000551A3"/>
    <w:rsid w:val="000702A6"/>
    <w:rsid w:val="000738DE"/>
    <w:rsid w:val="00076C4D"/>
    <w:rsid w:val="000809AC"/>
    <w:rsid w:val="00094672"/>
    <w:rsid w:val="000A6536"/>
    <w:rsid w:val="000C2398"/>
    <w:rsid w:val="000C2820"/>
    <w:rsid w:val="000D0D93"/>
    <w:rsid w:val="000D3DFF"/>
    <w:rsid w:val="000F5127"/>
    <w:rsid w:val="00104E76"/>
    <w:rsid w:val="001223C1"/>
    <w:rsid w:val="00122435"/>
    <w:rsid w:val="00125874"/>
    <w:rsid w:val="00137DDC"/>
    <w:rsid w:val="001640FE"/>
    <w:rsid w:val="001725D3"/>
    <w:rsid w:val="001737F5"/>
    <w:rsid w:val="00176720"/>
    <w:rsid w:val="0019460A"/>
    <w:rsid w:val="001A2B37"/>
    <w:rsid w:val="001B0299"/>
    <w:rsid w:val="001B24F4"/>
    <w:rsid w:val="001D3564"/>
    <w:rsid w:val="001E7E18"/>
    <w:rsid w:val="00202AD9"/>
    <w:rsid w:val="00213791"/>
    <w:rsid w:val="00217125"/>
    <w:rsid w:val="00230532"/>
    <w:rsid w:val="0023116F"/>
    <w:rsid w:val="0023157C"/>
    <w:rsid w:val="00240904"/>
    <w:rsid w:val="00253BB5"/>
    <w:rsid w:val="00257A11"/>
    <w:rsid w:val="00261FD2"/>
    <w:rsid w:val="002665C7"/>
    <w:rsid w:val="00270A67"/>
    <w:rsid w:val="0027151E"/>
    <w:rsid w:val="00286880"/>
    <w:rsid w:val="0029336F"/>
    <w:rsid w:val="002A5EE0"/>
    <w:rsid w:val="002D4CF7"/>
    <w:rsid w:val="002D6836"/>
    <w:rsid w:val="00305D76"/>
    <w:rsid w:val="00336ADE"/>
    <w:rsid w:val="00337515"/>
    <w:rsid w:val="003407E2"/>
    <w:rsid w:val="00367544"/>
    <w:rsid w:val="00395E12"/>
    <w:rsid w:val="003C141E"/>
    <w:rsid w:val="003E73AB"/>
    <w:rsid w:val="003F5693"/>
    <w:rsid w:val="00400A9A"/>
    <w:rsid w:val="00434ABC"/>
    <w:rsid w:val="0044081F"/>
    <w:rsid w:val="00442E01"/>
    <w:rsid w:val="00455169"/>
    <w:rsid w:val="004568A6"/>
    <w:rsid w:val="00463328"/>
    <w:rsid w:val="00470550"/>
    <w:rsid w:val="00482370"/>
    <w:rsid w:val="004F7C9E"/>
    <w:rsid w:val="0053507C"/>
    <w:rsid w:val="00556801"/>
    <w:rsid w:val="00563E94"/>
    <w:rsid w:val="005752A5"/>
    <w:rsid w:val="00582662"/>
    <w:rsid w:val="00590502"/>
    <w:rsid w:val="005C5404"/>
    <w:rsid w:val="005C5612"/>
    <w:rsid w:val="005D5BE3"/>
    <w:rsid w:val="005F09F7"/>
    <w:rsid w:val="005F0DA0"/>
    <w:rsid w:val="005F512F"/>
    <w:rsid w:val="00623FD1"/>
    <w:rsid w:val="006265E5"/>
    <w:rsid w:val="0065099E"/>
    <w:rsid w:val="00656602"/>
    <w:rsid w:val="00657097"/>
    <w:rsid w:val="00665727"/>
    <w:rsid w:val="006831F8"/>
    <w:rsid w:val="006D795D"/>
    <w:rsid w:val="006E5516"/>
    <w:rsid w:val="006F784F"/>
    <w:rsid w:val="007020BE"/>
    <w:rsid w:val="0072060F"/>
    <w:rsid w:val="00722854"/>
    <w:rsid w:val="00722D2B"/>
    <w:rsid w:val="00727602"/>
    <w:rsid w:val="007420EB"/>
    <w:rsid w:val="007521C6"/>
    <w:rsid w:val="00753822"/>
    <w:rsid w:val="00771377"/>
    <w:rsid w:val="007909A2"/>
    <w:rsid w:val="007978B2"/>
    <w:rsid w:val="007B08D0"/>
    <w:rsid w:val="007B141C"/>
    <w:rsid w:val="007D0AC5"/>
    <w:rsid w:val="008022AA"/>
    <w:rsid w:val="00802F12"/>
    <w:rsid w:val="008259B2"/>
    <w:rsid w:val="0084336B"/>
    <w:rsid w:val="008547FF"/>
    <w:rsid w:val="00854E33"/>
    <w:rsid w:val="00875538"/>
    <w:rsid w:val="0088728E"/>
    <w:rsid w:val="008B403C"/>
    <w:rsid w:val="008C14BC"/>
    <w:rsid w:val="008C57C1"/>
    <w:rsid w:val="008D2CB6"/>
    <w:rsid w:val="008D5FC6"/>
    <w:rsid w:val="008E29BB"/>
    <w:rsid w:val="008E47ED"/>
    <w:rsid w:val="008F6A43"/>
    <w:rsid w:val="008F7FC4"/>
    <w:rsid w:val="00901CEC"/>
    <w:rsid w:val="0093257F"/>
    <w:rsid w:val="00956787"/>
    <w:rsid w:val="00961432"/>
    <w:rsid w:val="00962DF0"/>
    <w:rsid w:val="00967AE8"/>
    <w:rsid w:val="00982168"/>
    <w:rsid w:val="009C7A11"/>
    <w:rsid w:val="009E50F2"/>
    <w:rsid w:val="009F40BF"/>
    <w:rsid w:val="00A1042B"/>
    <w:rsid w:val="00A11DBF"/>
    <w:rsid w:val="00A12864"/>
    <w:rsid w:val="00A14647"/>
    <w:rsid w:val="00A546AF"/>
    <w:rsid w:val="00AA6175"/>
    <w:rsid w:val="00AB22BA"/>
    <w:rsid w:val="00AC1752"/>
    <w:rsid w:val="00AC3A60"/>
    <w:rsid w:val="00AE7BD7"/>
    <w:rsid w:val="00B115C6"/>
    <w:rsid w:val="00B200F9"/>
    <w:rsid w:val="00B451E7"/>
    <w:rsid w:val="00B63EBD"/>
    <w:rsid w:val="00B73AEA"/>
    <w:rsid w:val="00B76146"/>
    <w:rsid w:val="00BA61CB"/>
    <w:rsid w:val="00BA7DF4"/>
    <w:rsid w:val="00BB4EC8"/>
    <w:rsid w:val="00BB6582"/>
    <w:rsid w:val="00BC3C9D"/>
    <w:rsid w:val="00BD30F8"/>
    <w:rsid w:val="00BE3086"/>
    <w:rsid w:val="00BE5D1E"/>
    <w:rsid w:val="00BF685E"/>
    <w:rsid w:val="00C014CB"/>
    <w:rsid w:val="00C03473"/>
    <w:rsid w:val="00C111F8"/>
    <w:rsid w:val="00C47A47"/>
    <w:rsid w:val="00C64ACA"/>
    <w:rsid w:val="00C73C56"/>
    <w:rsid w:val="00C74D6B"/>
    <w:rsid w:val="00C94917"/>
    <w:rsid w:val="00CA62B5"/>
    <w:rsid w:val="00D049C5"/>
    <w:rsid w:val="00D1048D"/>
    <w:rsid w:val="00D1544D"/>
    <w:rsid w:val="00D17339"/>
    <w:rsid w:val="00D24172"/>
    <w:rsid w:val="00D2671B"/>
    <w:rsid w:val="00D34962"/>
    <w:rsid w:val="00D35A2E"/>
    <w:rsid w:val="00D6034B"/>
    <w:rsid w:val="00DB3A85"/>
    <w:rsid w:val="00DC5CE2"/>
    <w:rsid w:val="00DD17F4"/>
    <w:rsid w:val="00DD2B66"/>
    <w:rsid w:val="00DF1D0F"/>
    <w:rsid w:val="00E20966"/>
    <w:rsid w:val="00E24264"/>
    <w:rsid w:val="00E30C1A"/>
    <w:rsid w:val="00E666C2"/>
    <w:rsid w:val="00E675C8"/>
    <w:rsid w:val="00E76FBC"/>
    <w:rsid w:val="00E85906"/>
    <w:rsid w:val="00E92B47"/>
    <w:rsid w:val="00EB19F9"/>
    <w:rsid w:val="00ED4E10"/>
    <w:rsid w:val="00EE4855"/>
    <w:rsid w:val="00EF1C3B"/>
    <w:rsid w:val="00F3266F"/>
    <w:rsid w:val="00F443F4"/>
    <w:rsid w:val="00F67153"/>
    <w:rsid w:val="00F77E0E"/>
    <w:rsid w:val="00FA270B"/>
    <w:rsid w:val="00FF4286"/>
    <w:rsid w:val="2E1FE302"/>
    <w:rsid w:val="5033D54B"/>
    <w:rsid w:val="635DC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2299E"/>
  <w15:docId w15:val="{13C61522-EB07-4B7E-BBA2-134B1A02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A1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28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12864"/>
    <w:rPr>
      <w:rFonts w:ascii="Segoe UI" w:hAnsi="Segoe UI" w:cs="Segoe UI"/>
      <w:sz w:val="18"/>
      <w:szCs w:val="18"/>
    </w:rPr>
  </w:style>
  <w:style w:type="character" w:styleId="CommentReference">
    <w:name w:val="annotation reference"/>
    <w:uiPriority w:val="99"/>
    <w:semiHidden/>
    <w:unhideWhenUsed/>
    <w:rsid w:val="008C57C1"/>
    <w:rPr>
      <w:sz w:val="16"/>
      <w:szCs w:val="16"/>
    </w:rPr>
  </w:style>
  <w:style w:type="paragraph" w:styleId="CommentText">
    <w:name w:val="annotation text"/>
    <w:basedOn w:val="Normal"/>
    <w:link w:val="CommentTextChar"/>
    <w:uiPriority w:val="99"/>
    <w:semiHidden/>
    <w:unhideWhenUsed/>
    <w:rsid w:val="008C57C1"/>
    <w:pPr>
      <w:spacing w:line="240" w:lineRule="auto"/>
    </w:pPr>
    <w:rPr>
      <w:sz w:val="20"/>
      <w:szCs w:val="20"/>
    </w:rPr>
  </w:style>
  <w:style w:type="character" w:customStyle="1" w:styleId="CommentTextChar">
    <w:name w:val="Comment Text Char"/>
    <w:link w:val="CommentText"/>
    <w:uiPriority w:val="99"/>
    <w:semiHidden/>
    <w:rsid w:val="008C57C1"/>
    <w:rPr>
      <w:sz w:val="20"/>
      <w:szCs w:val="20"/>
    </w:rPr>
  </w:style>
  <w:style w:type="paragraph" w:styleId="CommentSubject">
    <w:name w:val="annotation subject"/>
    <w:basedOn w:val="CommentText"/>
    <w:next w:val="CommentText"/>
    <w:link w:val="CommentSubjectChar"/>
    <w:uiPriority w:val="99"/>
    <w:semiHidden/>
    <w:unhideWhenUsed/>
    <w:rsid w:val="008C57C1"/>
    <w:rPr>
      <w:b/>
      <w:bCs/>
    </w:rPr>
  </w:style>
  <w:style w:type="character" w:customStyle="1" w:styleId="CommentSubjectChar">
    <w:name w:val="Comment Subject Char"/>
    <w:link w:val="CommentSubject"/>
    <w:uiPriority w:val="99"/>
    <w:semiHidden/>
    <w:rsid w:val="008C57C1"/>
    <w:rPr>
      <w:b/>
      <w:bCs/>
      <w:sz w:val="20"/>
      <w:szCs w:val="20"/>
    </w:rPr>
  </w:style>
  <w:style w:type="paragraph" w:styleId="ListParagraph">
    <w:name w:val="List Paragraph"/>
    <w:basedOn w:val="Normal"/>
    <w:uiPriority w:val="34"/>
    <w:qFormat/>
    <w:rsid w:val="001640FE"/>
    <w:pPr>
      <w:ind w:left="720"/>
      <w:contextualSpacing/>
    </w:pPr>
  </w:style>
  <w:style w:type="character" w:styleId="LineNumber">
    <w:name w:val="line number"/>
    <w:basedOn w:val="DefaultParagraphFont"/>
    <w:uiPriority w:val="99"/>
    <w:semiHidden/>
    <w:unhideWhenUsed/>
    <w:rsid w:val="00AC3A60"/>
  </w:style>
  <w:style w:type="paragraph" w:styleId="NormalWeb">
    <w:name w:val="Normal (Web)"/>
    <w:basedOn w:val="Normal"/>
    <w:uiPriority w:val="99"/>
    <w:unhideWhenUsed/>
    <w:rsid w:val="00B200F9"/>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6E5516"/>
    <w:pPr>
      <w:tabs>
        <w:tab w:val="center" w:pos="4680"/>
        <w:tab w:val="right" w:pos="9360"/>
      </w:tabs>
    </w:pPr>
  </w:style>
  <w:style w:type="character" w:customStyle="1" w:styleId="HeaderChar">
    <w:name w:val="Header Char"/>
    <w:basedOn w:val="DefaultParagraphFont"/>
    <w:link w:val="Header"/>
    <w:uiPriority w:val="99"/>
    <w:rsid w:val="006E5516"/>
    <w:rPr>
      <w:sz w:val="22"/>
      <w:szCs w:val="22"/>
    </w:rPr>
  </w:style>
  <w:style w:type="paragraph" w:styleId="Footer">
    <w:name w:val="footer"/>
    <w:basedOn w:val="Normal"/>
    <w:link w:val="FooterChar"/>
    <w:uiPriority w:val="99"/>
    <w:unhideWhenUsed/>
    <w:rsid w:val="006E5516"/>
    <w:pPr>
      <w:tabs>
        <w:tab w:val="center" w:pos="4680"/>
        <w:tab w:val="right" w:pos="9360"/>
      </w:tabs>
    </w:pPr>
  </w:style>
  <w:style w:type="character" w:customStyle="1" w:styleId="FooterChar">
    <w:name w:val="Footer Char"/>
    <w:basedOn w:val="DefaultParagraphFont"/>
    <w:link w:val="Footer"/>
    <w:uiPriority w:val="99"/>
    <w:rsid w:val="006E551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4383">
      <w:bodyDiv w:val="1"/>
      <w:marLeft w:val="0"/>
      <w:marRight w:val="0"/>
      <w:marTop w:val="0"/>
      <w:marBottom w:val="0"/>
      <w:divBdr>
        <w:top w:val="none" w:sz="0" w:space="0" w:color="auto"/>
        <w:left w:val="none" w:sz="0" w:space="0" w:color="auto"/>
        <w:bottom w:val="none" w:sz="0" w:space="0" w:color="auto"/>
        <w:right w:val="none" w:sz="0" w:space="0" w:color="auto"/>
      </w:divBdr>
    </w:div>
    <w:div w:id="370112876">
      <w:bodyDiv w:val="1"/>
      <w:marLeft w:val="0"/>
      <w:marRight w:val="0"/>
      <w:marTop w:val="0"/>
      <w:marBottom w:val="0"/>
      <w:divBdr>
        <w:top w:val="none" w:sz="0" w:space="0" w:color="auto"/>
        <w:left w:val="none" w:sz="0" w:space="0" w:color="auto"/>
        <w:bottom w:val="none" w:sz="0" w:space="0" w:color="auto"/>
        <w:right w:val="none" w:sz="0" w:space="0" w:color="auto"/>
      </w:divBdr>
    </w:div>
    <w:div w:id="550003621">
      <w:bodyDiv w:val="1"/>
      <w:marLeft w:val="0"/>
      <w:marRight w:val="0"/>
      <w:marTop w:val="0"/>
      <w:marBottom w:val="0"/>
      <w:divBdr>
        <w:top w:val="none" w:sz="0" w:space="0" w:color="auto"/>
        <w:left w:val="none" w:sz="0" w:space="0" w:color="auto"/>
        <w:bottom w:val="none" w:sz="0" w:space="0" w:color="auto"/>
        <w:right w:val="none" w:sz="0" w:space="0" w:color="auto"/>
      </w:divBdr>
    </w:div>
    <w:div w:id="877202319">
      <w:bodyDiv w:val="1"/>
      <w:marLeft w:val="0"/>
      <w:marRight w:val="0"/>
      <w:marTop w:val="0"/>
      <w:marBottom w:val="0"/>
      <w:divBdr>
        <w:top w:val="none" w:sz="0" w:space="0" w:color="auto"/>
        <w:left w:val="none" w:sz="0" w:space="0" w:color="auto"/>
        <w:bottom w:val="none" w:sz="0" w:space="0" w:color="auto"/>
        <w:right w:val="none" w:sz="0" w:space="0" w:color="auto"/>
      </w:divBdr>
    </w:div>
    <w:div w:id="905997271">
      <w:bodyDiv w:val="1"/>
      <w:marLeft w:val="0"/>
      <w:marRight w:val="0"/>
      <w:marTop w:val="0"/>
      <w:marBottom w:val="0"/>
      <w:divBdr>
        <w:top w:val="none" w:sz="0" w:space="0" w:color="auto"/>
        <w:left w:val="none" w:sz="0" w:space="0" w:color="auto"/>
        <w:bottom w:val="none" w:sz="0" w:space="0" w:color="auto"/>
        <w:right w:val="none" w:sz="0" w:space="0" w:color="auto"/>
      </w:divBdr>
    </w:div>
    <w:div w:id="970210805">
      <w:bodyDiv w:val="1"/>
      <w:marLeft w:val="0"/>
      <w:marRight w:val="0"/>
      <w:marTop w:val="0"/>
      <w:marBottom w:val="0"/>
      <w:divBdr>
        <w:top w:val="none" w:sz="0" w:space="0" w:color="auto"/>
        <w:left w:val="none" w:sz="0" w:space="0" w:color="auto"/>
        <w:bottom w:val="none" w:sz="0" w:space="0" w:color="auto"/>
        <w:right w:val="none" w:sz="0" w:space="0" w:color="auto"/>
      </w:divBdr>
    </w:div>
    <w:div w:id="985206774">
      <w:bodyDiv w:val="1"/>
      <w:marLeft w:val="0"/>
      <w:marRight w:val="0"/>
      <w:marTop w:val="0"/>
      <w:marBottom w:val="0"/>
      <w:divBdr>
        <w:top w:val="none" w:sz="0" w:space="0" w:color="auto"/>
        <w:left w:val="none" w:sz="0" w:space="0" w:color="auto"/>
        <w:bottom w:val="none" w:sz="0" w:space="0" w:color="auto"/>
        <w:right w:val="none" w:sz="0" w:space="0" w:color="auto"/>
      </w:divBdr>
    </w:div>
    <w:div w:id="1061100314">
      <w:bodyDiv w:val="1"/>
      <w:marLeft w:val="0"/>
      <w:marRight w:val="0"/>
      <w:marTop w:val="0"/>
      <w:marBottom w:val="0"/>
      <w:divBdr>
        <w:top w:val="none" w:sz="0" w:space="0" w:color="auto"/>
        <w:left w:val="none" w:sz="0" w:space="0" w:color="auto"/>
        <w:bottom w:val="none" w:sz="0" w:space="0" w:color="auto"/>
        <w:right w:val="none" w:sz="0" w:space="0" w:color="auto"/>
      </w:divBdr>
    </w:div>
    <w:div w:id="1221595820">
      <w:bodyDiv w:val="1"/>
      <w:marLeft w:val="0"/>
      <w:marRight w:val="0"/>
      <w:marTop w:val="0"/>
      <w:marBottom w:val="0"/>
      <w:divBdr>
        <w:top w:val="none" w:sz="0" w:space="0" w:color="auto"/>
        <w:left w:val="none" w:sz="0" w:space="0" w:color="auto"/>
        <w:bottom w:val="none" w:sz="0" w:space="0" w:color="auto"/>
        <w:right w:val="none" w:sz="0" w:space="0" w:color="auto"/>
      </w:divBdr>
      <w:divsChild>
        <w:div w:id="1153332618">
          <w:marLeft w:val="180"/>
          <w:marRight w:val="0"/>
          <w:marTop w:val="240"/>
          <w:marBottom w:val="240"/>
          <w:divBdr>
            <w:top w:val="none" w:sz="0" w:space="0" w:color="auto"/>
            <w:left w:val="none" w:sz="0" w:space="0" w:color="auto"/>
            <w:bottom w:val="none" w:sz="0" w:space="0" w:color="auto"/>
            <w:right w:val="none" w:sz="0" w:space="0" w:color="auto"/>
          </w:divBdr>
        </w:div>
      </w:divsChild>
    </w:div>
    <w:div w:id="1239972998">
      <w:bodyDiv w:val="1"/>
      <w:marLeft w:val="0"/>
      <w:marRight w:val="0"/>
      <w:marTop w:val="0"/>
      <w:marBottom w:val="0"/>
      <w:divBdr>
        <w:top w:val="none" w:sz="0" w:space="0" w:color="auto"/>
        <w:left w:val="none" w:sz="0" w:space="0" w:color="auto"/>
        <w:bottom w:val="none" w:sz="0" w:space="0" w:color="auto"/>
        <w:right w:val="none" w:sz="0" w:space="0" w:color="auto"/>
      </w:divBdr>
    </w:div>
    <w:div w:id="1429155211">
      <w:bodyDiv w:val="1"/>
      <w:marLeft w:val="0"/>
      <w:marRight w:val="0"/>
      <w:marTop w:val="0"/>
      <w:marBottom w:val="0"/>
      <w:divBdr>
        <w:top w:val="none" w:sz="0" w:space="0" w:color="auto"/>
        <w:left w:val="none" w:sz="0" w:space="0" w:color="auto"/>
        <w:bottom w:val="none" w:sz="0" w:space="0" w:color="auto"/>
        <w:right w:val="none" w:sz="0" w:space="0" w:color="auto"/>
      </w:divBdr>
    </w:div>
    <w:div w:id="146311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E848F-EA57-45DF-AD02-89349B4E7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Crow</dc:creator>
  <cp:keywords/>
  <dc:description/>
  <cp:lastModifiedBy>Jeffries, Jillian</cp:lastModifiedBy>
  <cp:revision>3</cp:revision>
  <cp:lastPrinted>2017-04-14T17:27:00Z</cp:lastPrinted>
  <dcterms:created xsi:type="dcterms:W3CDTF">2026-04-13T15:10:00Z</dcterms:created>
  <dcterms:modified xsi:type="dcterms:W3CDTF">2026-04-16T13:07:00Z</dcterms:modified>
</cp:coreProperties>
</file>