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3" w:type="dxa"/>
        <w:jc w:val="center"/>
        <w:tblLook w:val="0600" w:firstRow="0" w:lastRow="0" w:firstColumn="0" w:lastColumn="0" w:noHBand="1" w:noVBand="1"/>
      </w:tblPr>
      <w:tblGrid>
        <w:gridCol w:w="6077"/>
        <w:gridCol w:w="4926"/>
      </w:tblGrid>
      <w:tr w:rsidR="00066D75" w:rsidRPr="00066D75" w14:paraId="5A8333D9" w14:textId="77777777" w:rsidTr="32540B38">
        <w:trPr>
          <w:trHeight w:val="3510"/>
          <w:jc w:val="center"/>
        </w:trPr>
        <w:tc>
          <w:tcPr>
            <w:tcW w:w="6077" w:type="dxa"/>
            <w:tcBorders>
              <w:bottom w:val="single" w:sz="4" w:space="0" w:color="auto"/>
            </w:tcBorders>
          </w:tcPr>
          <w:p w14:paraId="2F071B0B" w14:textId="26A16F6F" w:rsidR="00066D75" w:rsidRPr="00066D75" w:rsidRDefault="00066D75" w:rsidP="00205F4F">
            <w:pPr>
              <w:pBdr>
                <w:top w:val="single" w:sz="6" w:space="0" w:color="FFFFFF"/>
                <w:left w:val="single" w:sz="6" w:space="0" w:color="FFFFFF"/>
                <w:bottom w:val="single" w:sz="6" w:space="0" w:color="FFFFFF"/>
                <w:right w:val="single" w:sz="6" w:space="0" w:color="FFFFFF"/>
              </w:pBdr>
              <w:spacing w:after="0" w:line="240" w:lineRule="auto"/>
              <w:jc w:val="center"/>
              <w:rPr>
                <w:rFonts w:ascii="Times New Roman" w:eastAsia="Times New Roman" w:hAnsi="Times New Roman" w:cs="Times New Roman"/>
                <w:sz w:val="24"/>
                <w:szCs w:val="24"/>
              </w:rPr>
            </w:pPr>
            <w:r w:rsidRPr="00066D75">
              <w:rPr>
                <w:rFonts w:ascii="Times New Roman" w:eastAsia="Times New Roman" w:hAnsi="Times New Roman" w:cs="Times New Roman"/>
                <w:noProof/>
                <w:sz w:val="24"/>
                <w:szCs w:val="24"/>
              </w:rPr>
              <w:drawing>
                <wp:inline distT="0" distB="0" distL="0" distR="0" wp14:anchorId="7940102B" wp14:editId="29B937C9">
                  <wp:extent cx="2047875" cy="2062196"/>
                  <wp:effectExtent l="0" t="0" r="0" b="0"/>
                  <wp:docPr id="1" name="Picture 1">
                    <a:extLst xmlns:a="http://schemas.openxmlformats.org/drawingml/2006/main">
                      <a:ext uri="{FF2B5EF4-FFF2-40B4-BE49-F238E27FC236}">
                        <a16:creationId xmlns:a16="http://schemas.microsoft.com/office/drawing/2014/main" id="{BB764C54-ED52-4D39-A8BC-3E9A7B7F43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tc>
        <w:tc>
          <w:tcPr>
            <w:tcW w:w="4926" w:type="dxa"/>
            <w:tcBorders>
              <w:bottom w:val="single" w:sz="4" w:space="0" w:color="auto"/>
            </w:tcBorders>
          </w:tcPr>
          <w:p w14:paraId="3EA53EA7" w14:textId="77777777" w:rsidR="00066D75" w:rsidRPr="00066D75" w:rsidRDefault="00066D75" w:rsidP="00066D75">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The Council of the City of New York</w:t>
            </w:r>
          </w:p>
          <w:p w14:paraId="64615559" w14:textId="77777777" w:rsidR="00066D75" w:rsidRPr="00066D75" w:rsidRDefault="00066D75" w:rsidP="00066D75">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Finance Division</w:t>
            </w:r>
          </w:p>
          <w:p w14:paraId="6EFD49FB" w14:textId="3AC7A2DD" w:rsidR="00066D75" w:rsidRPr="00066D75" w:rsidRDefault="17ADECAF" w:rsidP="00066D75">
            <w:pPr>
              <w:spacing w:before="120" w:after="0" w:line="240" w:lineRule="auto"/>
              <w:jc w:val="both"/>
              <w:rPr>
                <w:rFonts w:ascii="Times New Roman" w:eastAsia="Times New Roman" w:hAnsi="Times New Roman" w:cs="Times New Roman"/>
                <w:b/>
                <w:bCs/>
                <w:smallCaps/>
                <w:sz w:val="24"/>
                <w:szCs w:val="24"/>
              </w:rPr>
            </w:pPr>
            <w:r w:rsidRPr="7E040B42">
              <w:rPr>
                <w:rFonts w:ascii="Times New Roman" w:eastAsia="Times New Roman" w:hAnsi="Times New Roman" w:cs="Times New Roman"/>
                <w:b/>
                <w:bCs/>
                <w:smallCaps/>
                <w:sz w:val="24"/>
                <w:szCs w:val="24"/>
              </w:rPr>
              <w:t>Nathan Toth</w:t>
            </w:r>
            <w:r w:rsidR="00066D75" w:rsidRPr="00066D75">
              <w:rPr>
                <w:rFonts w:ascii="Times New Roman" w:eastAsia="Times New Roman" w:hAnsi="Times New Roman" w:cs="Times New Roman"/>
                <w:b/>
                <w:bCs/>
                <w:smallCaps/>
                <w:sz w:val="24"/>
                <w:szCs w:val="24"/>
              </w:rPr>
              <w:t>, Director</w:t>
            </w:r>
          </w:p>
          <w:p w14:paraId="060C0DB6"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Fiscal Impact Statement</w:t>
            </w:r>
          </w:p>
          <w:p w14:paraId="1776A569" w14:textId="77777777" w:rsidR="00066D75" w:rsidRPr="00066D75" w:rsidRDefault="00066D75" w:rsidP="00066D75">
            <w:pPr>
              <w:spacing w:after="0" w:line="240" w:lineRule="auto"/>
              <w:jc w:val="both"/>
              <w:rPr>
                <w:rFonts w:ascii="Times New Roman" w:eastAsia="Times New Roman" w:hAnsi="Times New Roman" w:cs="Times New Roman"/>
                <w:b/>
                <w:bCs/>
                <w:sz w:val="24"/>
                <w:szCs w:val="24"/>
              </w:rPr>
            </w:pPr>
          </w:p>
          <w:p w14:paraId="3DB459A7" w14:textId="0B0CD353" w:rsidR="00066D75" w:rsidRPr="00066D75" w:rsidRDefault="00066D75" w:rsidP="00066D75">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Int</w:t>
            </w:r>
            <w:r w:rsidR="5F52ED45" w:rsidRPr="7E55B45B">
              <w:rPr>
                <w:rFonts w:ascii="Times New Roman" w:eastAsia="Times New Roman" w:hAnsi="Times New Roman" w:cs="Times New Roman"/>
                <w:b/>
                <w:bCs/>
                <w:smallCaps/>
                <w:sz w:val="24"/>
                <w:szCs w:val="24"/>
              </w:rPr>
              <w:t>. No.</w:t>
            </w:r>
            <w:r w:rsidRPr="7E55B45B">
              <w:rPr>
                <w:rFonts w:ascii="Times New Roman" w:eastAsia="Times New Roman" w:hAnsi="Times New Roman" w:cs="Times New Roman"/>
                <w:b/>
                <w:bCs/>
                <w:sz w:val="24"/>
                <w:szCs w:val="24"/>
              </w:rPr>
              <w:t xml:space="preserve">: </w:t>
            </w:r>
            <w:r w:rsidR="00E276E1">
              <w:rPr>
                <w:rFonts w:ascii="Times New Roman" w:eastAsia="Times New Roman" w:hAnsi="Times New Roman" w:cs="Times New Roman"/>
                <w:bCs/>
                <w:sz w:val="24"/>
                <w:szCs w:val="24"/>
              </w:rPr>
              <w:t>866</w:t>
            </w:r>
          </w:p>
          <w:p w14:paraId="4AE03176" w14:textId="77777777" w:rsidR="00066D75" w:rsidRPr="00066D75" w:rsidRDefault="00066D75" w:rsidP="00066D75">
            <w:pPr>
              <w:spacing w:after="0" w:line="240" w:lineRule="auto"/>
              <w:rPr>
                <w:rFonts w:ascii="Times New Roman" w:eastAsia="Times New Roman" w:hAnsi="Times New Roman" w:cs="Times New Roman"/>
                <w:sz w:val="16"/>
                <w:szCs w:val="16"/>
              </w:rPr>
            </w:pPr>
            <w:r w:rsidRPr="00066D75">
              <w:rPr>
                <w:rFonts w:ascii="Times New Roman" w:eastAsia="Times New Roman" w:hAnsi="Times New Roman" w:cs="Times New Roman"/>
                <w:sz w:val="24"/>
                <w:szCs w:val="24"/>
              </w:rPr>
              <w:t xml:space="preserve">                                        </w:t>
            </w:r>
          </w:p>
          <w:p w14:paraId="15D654E3" w14:textId="77777777" w:rsidR="00066D75" w:rsidRPr="00066D75" w:rsidRDefault="00066D75" w:rsidP="00066D75">
            <w:pPr>
              <w:tabs>
                <w:tab w:val="left" w:pos="-1440"/>
              </w:tabs>
              <w:spacing w:after="120" w:line="240" w:lineRule="auto"/>
              <w:ind w:left="1440" w:hanging="1440"/>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Committee</w:t>
            </w:r>
            <w:r w:rsidRPr="00066D75">
              <w:rPr>
                <w:rFonts w:ascii="Times New Roman" w:eastAsia="Times New Roman" w:hAnsi="Times New Roman" w:cs="Times New Roman"/>
                <w:b/>
                <w:bCs/>
                <w:sz w:val="24"/>
                <w:szCs w:val="24"/>
              </w:rPr>
              <w:t>:</w:t>
            </w:r>
            <w:r w:rsidRPr="00066D75">
              <w:rPr>
                <w:rFonts w:ascii="Times New Roman" w:eastAsia="Times New Roman" w:hAnsi="Times New Roman" w:cs="Times New Roman"/>
                <w:szCs w:val="24"/>
              </w:rPr>
              <w:t xml:space="preserve"> </w:t>
            </w:r>
            <w:r w:rsidRPr="00066D75">
              <w:rPr>
                <w:rFonts w:ascii="Times New Roman" w:eastAsia="Times New Roman" w:hAnsi="Times New Roman" w:cs="Times New Roman"/>
                <w:sz w:val="24"/>
                <w:szCs w:val="24"/>
              </w:rPr>
              <w:t>Transportation and Infrastructure</w:t>
            </w:r>
          </w:p>
        </w:tc>
      </w:tr>
      <w:tr w:rsidR="00066D75" w:rsidRPr="00066D75" w14:paraId="155E3979" w14:textId="77777777" w:rsidTr="32540B38">
        <w:trPr>
          <w:trHeight w:val="1160"/>
          <w:jc w:val="center"/>
        </w:trPr>
        <w:tc>
          <w:tcPr>
            <w:tcW w:w="6077" w:type="dxa"/>
            <w:tcBorders>
              <w:top w:val="single" w:sz="4" w:space="0" w:color="auto"/>
            </w:tcBorders>
          </w:tcPr>
          <w:p w14:paraId="43E05B7F" w14:textId="17DAF650" w:rsidR="002E6D1C" w:rsidRPr="002E6D1C" w:rsidRDefault="00066D75" w:rsidP="002E6D1C">
            <w:pPr>
              <w:suppressLineNumbers/>
              <w:contextualSpacing/>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 xml:space="preserve">Title: </w:t>
            </w:r>
            <w:r w:rsidR="00596F8E">
              <w:rPr>
                <w:rFonts w:ascii="Times New Roman" w:eastAsia="Times New Roman" w:hAnsi="Times New Roman" w:cs="Times New Roman"/>
                <w:b/>
                <w:bCs/>
                <w:smallCaps/>
                <w:sz w:val="24"/>
                <w:szCs w:val="24"/>
              </w:rPr>
              <w:t xml:space="preserve"> </w:t>
            </w:r>
            <w:r w:rsidR="00E276E1" w:rsidRPr="00E276E1">
              <w:rPr>
                <w:rFonts w:ascii="Times New Roman" w:hAnsi="Times New Roman" w:cs="Times New Roman"/>
                <w:color w:val="000000"/>
                <w:sz w:val="24"/>
                <w:szCs w:val="24"/>
              </w:rPr>
              <w:t>A Local Law to amend the administrative code of the city of New York, in relation to requiring the department of transportation to post notification signs regarding upcoming disruptive work</w:t>
            </w:r>
          </w:p>
          <w:p w14:paraId="3239DDE8" w14:textId="3600FAC3" w:rsidR="00066D75" w:rsidRPr="009E1E7F" w:rsidRDefault="00066D75" w:rsidP="009E1E7F">
            <w:pPr>
              <w:suppressLineNumbers/>
              <w:spacing w:after="0"/>
              <w:jc w:val="both"/>
              <w:rPr>
                <w:rFonts w:ascii="Times New Roman" w:eastAsia="Calibri" w:hAnsi="Times New Roman" w:cs="Times New Roman"/>
                <w:sz w:val="24"/>
                <w:szCs w:val="20"/>
              </w:rPr>
            </w:pPr>
          </w:p>
        </w:tc>
        <w:tc>
          <w:tcPr>
            <w:tcW w:w="4926" w:type="dxa"/>
            <w:tcBorders>
              <w:top w:val="single" w:sz="4" w:space="0" w:color="auto"/>
            </w:tcBorders>
          </w:tcPr>
          <w:p w14:paraId="7102D97B" w14:textId="2D589285" w:rsidR="00066D75" w:rsidRPr="00066D75" w:rsidRDefault="32540B38" w:rsidP="32540B38">
            <w:pPr>
              <w:autoSpaceDE w:val="0"/>
              <w:autoSpaceDN w:val="0"/>
              <w:adjustRightInd w:val="0"/>
              <w:spacing w:after="0"/>
              <w:jc w:val="both"/>
              <w:rPr>
                <w:rFonts w:ascii="Times New Roman" w:eastAsia="Times New Roman" w:hAnsi="Times New Roman" w:cs="Times New Roman"/>
                <w:color w:val="000000" w:themeColor="text1"/>
                <w:sz w:val="24"/>
                <w:szCs w:val="24"/>
              </w:rPr>
            </w:pPr>
            <w:r w:rsidRPr="32540B38">
              <w:rPr>
                <w:rFonts w:ascii="Times New Roman" w:eastAsia="Times New Roman" w:hAnsi="Times New Roman" w:cs="Times New Roman"/>
                <w:b/>
                <w:bCs/>
                <w:smallCaps/>
                <w:sz w:val="24"/>
                <w:szCs w:val="24"/>
              </w:rPr>
              <w:t>Sponsors</w:t>
            </w:r>
            <w:r w:rsidRPr="32540B38">
              <w:rPr>
                <w:rFonts w:ascii="Times New Roman" w:eastAsia="Times New Roman" w:hAnsi="Times New Roman" w:cs="Times New Roman"/>
                <w:b/>
                <w:bCs/>
                <w:sz w:val="24"/>
                <w:szCs w:val="24"/>
              </w:rPr>
              <w:t xml:space="preserve">: </w:t>
            </w:r>
            <w:r w:rsidRPr="32540B38">
              <w:rPr>
                <w:rFonts w:ascii="Times New Roman" w:eastAsia="Calibri" w:hAnsi="Times New Roman" w:cs="Times New Roman"/>
                <w:sz w:val="24"/>
                <w:szCs w:val="24"/>
              </w:rPr>
              <w:t>Council Members</w:t>
            </w:r>
            <w:r w:rsidRPr="32540B38">
              <w:rPr>
                <w:rFonts w:ascii="Times New Roman" w:eastAsia="Times New Roman" w:hAnsi="Times New Roman" w:cs="Times New Roman"/>
                <w:color w:val="000000" w:themeColor="text1"/>
                <w:sz w:val="24"/>
                <w:szCs w:val="24"/>
              </w:rPr>
              <w:t xml:space="preserve"> </w:t>
            </w:r>
            <w:r w:rsidR="00E276E1" w:rsidRPr="00E276E1">
              <w:rPr>
                <w:rFonts w:ascii="Times New Roman" w:eastAsia="Times New Roman" w:hAnsi="Times New Roman" w:cs="Times New Roman"/>
                <w:color w:val="000000" w:themeColor="text1"/>
                <w:sz w:val="24"/>
                <w:szCs w:val="24"/>
              </w:rPr>
              <w:t>Epstein, Brooks-Powers, Louis, Ung, Aldebol, Banks, Morano and Ariola</w:t>
            </w:r>
          </w:p>
        </w:tc>
      </w:tr>
    </w:tbl>
    <w:p w14:paraId="585D1BA1" w14:textId="2036E99F" w:rsidR="00104A58" w:rsidRPr="00571F59" w:rsidRDefault="2D19E10E" w:rsidP="2D19E10E">
      <w:pPr>
        <w:pStyle w:val="NoSpacing"/>
        <w:spacing w:before="120"/>
        <w:jc w:val="both"/>
        <w:rPr>
          <w:rFonts w:cs="Times New Roman"/>
        </w:rPr>
      </w:pPr>
      <w:r w:rsidRPr="2D19E10E">
        <w:rPr>
          <w:rFonts w:eastAsia="Times New Roman" w:cs="Times New Roman"/>
          <w:b/>
          <w:bCs/>
          <w:smallCaps/>
        </w:rPr>
        <w:t>Summary of Legislation:</w:t>
      </w:r>
      <w:r w:rsidRPr="2D19E10E">
        <w:rPr>
          <w:rFonts w:eastAsia="Times New Roman" w:cs="Times New Roman"/>
        </w:rPr>
        <w:t xml:space="preserve"> Int. No. </w:t>
      </w:r>
      <w:r w:rsidRPr="2D19E10E">
        <w:rPr>
          <w:rFonts w:cs="Times New Roman"/>
        </w:rPr>
        <w:t xml:space="preserve">866 would require the Department of Transportation (DOT) to post signs within a 500 foot </w:t>
      </w:r>
      <w:commentRangeStart w:id="0"/>
      <w:commentRangeStart w:id="1"/>
      <w:r w:rsidRPr="2D19E10E">
        <w:rPr>
          <w:rFonts w:cs="Times New Roman"/>
        </w:rPr>
        <w:t>radius</w:t>
      </w:r>
      <w:commentRangeEnd w:id="0"/>
      <w:r w:rsidR="24118CE3" w:rsidRPr="2D19E10E">
        <w:rPr>
          <w:rStyle w:val="CommentReference"/>
          <w:rFonts w:cs="Times New Roman"/>
          <w:sz w:val="24"/>
          <w:szCs w:val="22"/>
        </w:rPr>
        <w:commentReference w:id="0"/>
      </w:r>
      <w:commentRangeEnd w:id="1"/>
      <w:r w:rsidR="24118CE3" w:rsidRPr="2D19E10E">
        <w:rPr>
          <w:rStyle w:val="CommentReference"/>
          <w:rFonts w:cs="Times New Roman"/>
          <w:sz w:val="24"/>
          <w:szCs w:val="22"/>
        </w:rPr>
        <w:commentReference w:id="1"/>
      </w:r>
      <w:r w:rsidRPr="2D19E10E">
        <w:rPr>
          <w:rFonts w:cs="Times New Roman"/>
        </w:rPr>
        <w:t xml:space="preserve"> of the location of planned disruptive work at least 48 hours before the work is scheduled to begin. The posted signs would be required to contain the contact information of the entity performing the work; the anticipated start and end dates of the work; and the location, nature, and extent of the work to be performed.</w:t>
      </w:r>
    </w:p>
    <w:p w14:paraId="5045DA7E" w14:textId="77777777" w:rsidR="00D411EC" w:rsidRPr="00104A58" w:rsidRDefault="00D411EC" w:rsidP="00D411EC">
      <w:pPr>
        <w:pStyle w:val="NoSpacing"/>
        <w:spacing w:before="120"/>
        <w:jc w:val="both"/>
        <w:rPr>
          <w:rFonts w:cs="Times New Roman"/>
        </w:rPr>
      </w:pPr>
    </w:p>
    <w:p w14:paraId="33B75ADA" w14:textId="157AFC37" w:rsidR="00066D75" w:rsidRPr="00066D75" w:rsidRDefault="2D19E10E" w:rsidP="00066D75">
      <w:pPr>
        <w:spacing w:after="0" w:line="240" w:lineRule="auto"/>
        <w:jc w:val="both"/>
        <w:rPr>
          <w:rFonts w:ascii="Times New Roman" w:eastAsia="Times New Roman" w:hAnsi="Times New Roman" w:cs="Times New Roman"/>
          <w:sz w:val="24"/>
          <w:szCs w:val="24"/>
        </w:rPr>
      </w:pPr>
      <w:r w:rsidRPr="2D19E10E">
        <w:rPr>
          <w:rFonts w:ascii="Times New Roman" w:eastAsia="Times New Roman" w:hAnsi="Times New Roman" w:cs="Times New Roman"/>
          <w:b/>
          <w:bCs/>
          <w:smallCaps/>
          <w:sz w:val="24"/>
          <w:szCs w:val="24"/>
        </w:rPr>
        <w:t>Effective Date:</w:t>
      </w:r>
      <w:r w:rsidRPr="2D19E10E">
        <w:rPr>
          <w:rFonts w:ascii="Times New Roman" w:eastAsia="Times New Roman" w:hAnsi="Times New Roman" w:cs="Times New Roman"/>
          <w:sz w:val="24"/>
          <w:szCs w:val="24"/>
        </w:rPr>
        <w:t xml:space="preserve"> 120 days after becoming law</w:t>
      </w:r>
    </w:p>
    <w:p w14:paraId="1C251FBC" w14:textId="57F99F6A" w:rsidR="00066D75" w:rsidRPr="00066D75" w:rsidRDefault="00066D75" w:rsidP="00066D75">
      <w:pPr>
        <w:pBdr>
          <w:top w:val="single" w:sz="4" w:space="1" w:color="auto"/>
        </w:pBdr>
        <w:spacing w:before="240" w:after="0" w:line="240" w:lineRule="auto"/>
        <w:jc w:val="both"/>
        <w:rPr>
          <w:rFonts w:ascii="Times New Roman" w:eastAsia="Times New Roman" w:hAnsi="Times New Roman" w:cs="Times New Roman"/>
          <w:b/>
          <w:smallCaps/>
          <w:sz w:val="24"/>
          <w:szCs w:val="24"/>
        </w:rPr>
      </w:pPr>
      <w:r w:rsidRPr="00066D75">
        <w:rPr>
          <w:rFonts w:ascii="Times New Roman" w:eastAsia="Times New Roman" w:hAnsi="Times New Roman" w:cs="Times New Roman"/>
          <w:b/>
          <w:smallCaps/>
          <w:sz w:val="24"/>
          <w:szCs w:val="24"/>
        </w:rPr>
        <w:t>City Council Estimate:</w:t>
      </w:r>
    </w:p>
    <w:p w14:paraId="573F2E29" w14:textId="77777777" w:rsidR="00066D75" w:rsidRPr="00066D75" w:rsidRDefault="00066D75" w:rsidP="00066D75">
      <w:pPr>
        <w:pBdr>
          <w:top w:val="single" w:sz="4" w:space="1" w:color="auto"/>
        </w:pBdr>
        <w:spacing w:before="120" w:after="0" w:line="240" w:lineRule="auto"/>
        <w:jc w:val="both"/>
        <w:rPr>
          <w:rFonts w:ascii="Times New Roman" w:eastAsia="Times New Roman" w:hAnsi="Times New Roman" w:cs="Times New Roman"/>
          <w:b/>
          <w:smallCaps/>
          <w:sz w:val="24"/>
          <w:szCs w:val="24"/>
        </w:rPr>
      </w:pPr>
    </w:p>
    <w:tbl>
      <w:tblPr>
        <w:tblW w:w="7281" w:type="dxa"/>
        <w:jc w:val="center"/>
        <w:tblCellMar>
          <w:left w:w="141" w:type="dxa"/>
          <w:right w:w="141" w:type="dxa"/>
        </w:tblCellMar>
        <w:tblLook w:val="0000" w:firstRow="0" w:lastRow="0" w:firstColumn="0" w:lastColumn="0" w:noHBand="0" w:noVBand="0"/>
      </w:tblPr>
      <w:tblGrid>
        <w:gridCol w:w="2134"/>
        <w:gridCol w:w="1533"/>
        <w:gridCol w:w="1807"/>
        <w:gridCol w:w="1807"/>
      </w:tblGrid>
      <w:tr w:rsidR="0048058B" w:rsidRPr="00066D75" w14:paraId="6A6E6535" w14:textId="77777777" w:rsidTr="32540B38">
        <w:trPr>
          <w:jc w:val="center"/>
        </w:trPr>
        <w:tc>
          <w:tcPr>
            <w:tcW w:w="2134"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DDAC3F2" w14:textId="77777777" w:rsidR="0048058B" w:rsidRPr="00066D75" w:rsidRDefault="0048058B" w:rsidP="00066D75">
            <w:pPr>
              <w:spacing w:after="0" w:line="201" w:lineRule="exact"/>
              <w:jc w:val="center"/>
              <w:rPr>
                <w:rFonts w:ascii="Times New Roman" w:eastAsia="Times New Roman" w:hAnsi="Times New Roman" w:cs="Times New Roman"/>
                <w:sz w:val="20"/>
                <w:szCs w:val="20"/>
              </w:rPr>
            </w:pPr>
          </w:p>
          <w:p w14:paraId="3C9BE7B7" w14:textId="77777777" w:rsidR="0048058B" w:rsidRPr="00066D75" w:rsidRDefault="0048058B" w:rsidP="00066D75">
            <w:pPr>
              <w:spacing w:after="0" w:line="240" w:lineRule="auto"/>
              <w:jc w:val="center"/>
              <w:rPr>
                <w:rFonts w:ascii="Times New Roman" w:eastAsia="Times New Roman" w:hAnsi="Times New Roman" w:cs="Times New Roman"/>
                <w:b/>
                <w:bCs/>
                <w:sz w:val="20"/>
                <w:szCs w:val="20"/>
              </w:rPr>
            </w:pPr>
          </w:p>
        </w:tc>
        <w:tc>
          <w:tcPr>
            <w:tcW w:w="153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15384A" w14:textId="3240F7CF" w:rsidR="0048058B" w:rsidRPr="00066D75" w:rsidRDefault="32540B38" w:rsidP="00066D75">
            <w:pPr>
              <w:spacing w:after="0" w:line="240" w:lineRule="auto"/>
              <w:jc w:val="center"/>
              <w:rPr>
                <w:rFonts w:ascii="Times New Roman" w:eastAsia="Times New Roman" w:hAnsi="Times New Roman" w:cs="Times New Roman"/>
                <w:b/>
                <w:bCs/>
                <w:sz w:val="20"/>
                <w:szCs w:val="20"/>
              </w:rPr>
            </w:pPr>
            <w:r w:rsidRPr="32540B38">
              <w:rPr>
                <w:rFonts w:ascii="Times New Roman" w:eastAsia="Times New Roman" w:hAnsi="Times New Roman" w:cs="Times New Roman"/>
                <w:b/>
                <w:bCs/>
                <w:sz w:val="20"/>
                <w:szCs w:val="20"/>
              </w:rPr>
              <w:t>Effective FY27</w:t>
            </w:r>
          </w:p>
        </w:tc>
        <w:tc>
          <w:tcPr>
            <w:tcW w:w="1807"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D1D3C6E" w14:textId="6F5C2D21" w:rsidR="0048058B" w:rsidRPr="00066D75" w:rsidRDefault="32540B38" w:rsidP="00066D75">
            <w:pPr>
              <w:spacing w:after="0" w:line="240" w:lineRule="auto"/>
              <w:jc w:val="center"/>
              <w:rPr>
                <w:rFonts w:ascii="Times New Roman" w:eastAsia="Times New Roman" w:hAnsi="Times New Roman" w:cs="Times New Roman"/>
                <w:b/>
                <w:bCs/>
                <w:sz w:val="20"/>
                <w:szCs w:val="20"/>
              </w:rPr>
            </w:pPr>
            <w:r w:rsidRPr="32540B38">
              <w:rPr>
                <w:rFonts w:ascii="Times New Roman" w:eastAsia="Times New Roman" w:hAnsi="Times New Roman" w:cs="Times New Roman"/>
                <w:b/>
                <w:bCs/>
                <w:sz w:val="20"/>
                <w:szCs w:val="20"/>
              </w:rPr>
              <w:t>FY Succeeding Effective FY28</w:t>
            </w:r>
          </w:p>
        </w:tc>
        <w:tc>
          <w:tcPr>
            <w:tcW w:w="1807"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65A44816" w14:textId="64CB11AA" w:rsidR="0048058B" w:rsidRPr="00066D75" w:rsidRDefault="32540B38" w:rsidP="00DE0084">
            <w:pPr>
              <w:spacing w:after="0" w:line="240" w:lineRule="auto"/>
              <w:jc w:val="center"/>
              <w:rPr>
                <w:rFonts w:ascii="Times New Roman" w:eastAsia="Times New Roman" w:hAnsi="Times New Roman" w:cs="Times New Roman"/>
                <w:b/>
                <w:bCs/>
                <w:sz w:val="20"/>
                <w:szCs w:val="20"/>
              </w:rPr>
            </w:pPr>
            <w:r w:rsidRPr="32540B38">
              <w:rPr>
                <w:rFonts w:ascii="Times New Roman" w:eastAsia="Times New Roman" w:hAnsi="Times New Roman" w:cs="Times New Roman"/>
                <w:b/>
                <w:bCs/>
                <w:sz w:val="20"/>
                <w:szCs w:val="20"/>
              </w:rPr>
              <w:t>Full Fiscal Impact FY28</w:t>
            </w:r>
          </w:p>
        </w:tc>
      </w:tr>
      <w:tr w:rsidR="0048058B" w:rsidRPr="00066D75" w14:paraId="1F09FA02" w14:textId="77777777" w:rsidTr="32540B38">
        <w:trPr>
          <w:trHeight w:val="370"/>
          <w:jc w:val="center"/>
        </w:trPr>
        <w:tc>
          <w:tcPr>
            <w:tcW w:w="213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82D8DB4" w14:textId="63815203" w:rsidR="0048058B" w:rsidRPr="00066D75" w:rsidRDefault="0048058B" w:rsidP="00066D75">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Revenues</w:t>
            </w:r>
            <w:r w:rsidR="00F431EB">
              <w:rPr>
                <w:rFonts w:ascii="Times New Roman" w:eastAsia="Times New Roman" w:hAnsi="Times New Roman" w:cs="Times New Roman"/>
                <w:b/>
                <w:bCs/>
                <w:sz w:val="20"/>
                <w:szCs w:val="20"/>
              </w:rPr>
              <w:t xml:space="preserve"> (</w:t>
            </w:r>
            <w:r w:rsidR="00F82026">
              <w:rPr>
                <w:rFonts w:ascii="Times New Roman" w:eastAsia="Times New Roman" w:hAnsi="Times New Roman" w:cs="Times New Roman"/>
                <w:b/>
                <w:bCs/>
                <w:sz w:val="20"/>
                <w:szCs w:val="20"/>
              </w:rPr>
              <w:t>+)</w:t>
            </w:r>
          </w:p>
        </w:tc>
        <w:tc>
          <w:tcPr>
            <w:tcW w:w="153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6A1F7FF" w14:textId="2DB9516F" w:rsidR="0048058B" w:rsidRPr="00066D75" w:rsidRDefault="7B58F7DE" w:rsidP="721567B5">
            <w:pPr>
              <w:spacing w:after="0" w:line="240" w:lineRule="auto"/>
              <w:jc w:val="center"/>
              <w:rPr>
                <w:rFonts w:ascii="Times New Roman" w:eastAsia="Times New Roman" w:hAnsi="Times New Roman" w:cs="Times New Roman"/>
                <w:sz w:val="20"/>
                <w:szCs w:val="20"/>
              </w:rPr>
            </w:pPr>
            <w:r w:rsidRPr="4843FCDE">
              <w:rPr>
                <w:rFonts w:ascii="Times New Roman" w:eastAsia="Times New Roman" w:hAnsi="Times New Roman" w:cs="Times New Roman"/>
                <w:sz w:val="20"/>
                <w:szCs w:val="20"/>
              </w:rPr>
              <w:t>$0</w:t>
            </w:r>
          </w:p>
        </w:tc>
        <w:tc>
          <w:tcPr>
            <w:tcW w:w="180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EB3E806" w14:textId="2EBDD6A0" w:rsidR="0048058B" w:rsidRPr="00066D75" w:rsidRDefault="7B58F7DE" w:rsidP="6BACC470">
            <w:pPr>
              <w:spacing w:after="0" w:line="240" w:lineRule="auto"/>
              <w:jc w:val="center"/>
              <w:rPr>
                <w:rFonts w:ascii="Times New Roman" w:eastAsia="Times New Roman" w:hAnsi="Times New Roman" w:cs="Times New Roman"/>
                <w:sz w:val="20"/>
                <w:szCs w:val="20"/>
              </w:rPr>
            </w:pPr>
            <w:r w:rsidRPr="4843FCDE">
              <w:rPr>
                <w:rFonts w:ascii="Times New Roman" w:eastAsia="Times New Roman" w:hAnsi="Times New Roman" w:cs="Times New Roman"/>
                <w:sz w:val="20"/>
                <w:szCs w:val="20"/>
              </w:rPr>
              <w:t>$0</w:t>
            </w:r>
          </w:p>
        </w:tc>
        <w:tc>
          <w:tcPr>
            <w:tcW w:w="1807"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16D907B9" w14:textId="55B2319F" w:rsidR="0048058B" w:rsidRPr="00066D75" w:rsidRDefault="7B58F7DE" w:rsidP="4843FCDE">
            <w:pPr>
              <w:spacing w:after="0" w:line="240" w:lineRule="auto"/>
              <w:jc w:val="center"/>
            </w:pPr>
            <w:r w:rsidRPr="4843FCDE">
              <w:rPr>
                <w:rFonts w:ascii="Times New Roman" w:eastAsia="Times New Roman" w:hAnsi="Times New Roman" w:cs="Times New Roman"/>
                <w:sz w:val="20"/>
                <w:szCs w:val="20"/>
              </w:rPr>
              <w:t>$0</w:t>
            </w:r>
          </w:p>
        </w:tc>
      </w:tr>
      <w:tr w:rsidR="007133C3" w:rsidRPr="00066D75" w14:paraId="77CEE043" w14:textId="77777777" w:rsidTr="32540B38">
        <w:trPr>
          <w:jc w:val="center"/>
        </w:trPr>
        <w:tc>
          <w:tcPr>
            <w:tcW w:w="213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5CC8E23C" w14:textId="077AC785" w:rsidR="007133C3" w:rsidRPr="00066D75" w:rsidRDefault="0941903B" w:rsidP="007133C3">
            <w:pPr>
              <w:spacing w:after="0" w:line="240" w:lineRule="auto"/>
              <w:jc w:val="center"/>
              <w:rPr>
                <w:rFonts w:ascii="Times New Roman" w:eastAsia="Times New Roman" w:hAnsi="Times New Roman" w:cs="Times New Roman"/>
                <w:b/>
                <w:bCs/>
                <w:sz w:val="20"/>
                <w:szCs w:val="20"/>
              </w:rPr>
            </w:pPr>
            <w:r w:rsidRPr="0941903B">
              <w:rPr>
                <w:rFonts w:ascii="Times New Roman" w:eastAsia="Times New Roman" w:hAnsi="Times New Roman" w:cs="Times New Roman"/>
                <w:b/>
                <w:bCs/>
                <w:sz w:val="20"/>
                <w:szCs w:val="20"/>
              </w:rPr>
              <w:t xml:space="preserve"> Expenditures (-)</w:t>
            </w:r>
          </w:p>
        </w:tc>
        <w:tc>
          <w:tcPr>
            <w:tcW w:w="153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B9B08F3" w14:textId="7100014F" w:rsidR="2BCB56D4" w:rsidRDefault="00571F59" w:rsidP="0036331D">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w:t>
            </w:r>
            <w:r w:rsidR="00A92A19">
              <w:rPr>
                <w:rFonts w:ascii="Times New Roman" w:eastAsia="Times New Roman" w:hAnsi="Times New Roman" w:cs="Times New Roman"/>
                <w:color w:val="000000" w:themeColor="text1"/>
                <w:sz w:val="20"/>
                <w:szCs w:val="20"/>
              </w:rPr>
              <w:t>0</w:t>
            </w:r>
          </w:p>
        </w:tc>
        <w:tc>
          <w:tcPr>
            <w:tcW w:w="180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A5A804D" w14:textId="55ABC181" w:rsidR="007133C3" w:rsidRPr="00066D75" w:rsidRDefault="00571F59" w:rsidP="7A2886B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07"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7CF90201" w14:textId="547B08B7" w:rsidR="007133C3" w:rsidRPr="00066D75" w:rsidRDefault="00571F59" w:rsidP="7A2886B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7133C3" w:rsidRPr="00066D75" w14:paraId="10AE7331" w14:textId="77777777" w:rsidTr="32540B38">
        <w:trPr>
          <w:jc w:val="center"/>
        </w:trPr>
        <w:tc>
          <w:tcPr>
            <w:tcW w:w="2134"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567E6CF0" w14:textId="5DAB9897" w:rsidR="007133C3" w:rsidRPr="00066D75" w:rsidRDefault="007133C3" w:rsidP="007133C3">
            <w:pPr>
              <w:spacing w:after="58"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Net</w:t>
            </w:r>
          </w:p>
        </w:tc>
        <w:tc>
          <w:tcPr>
            <w:tcW w:w="153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3FBF16E9" w14:textId="7530E16A" w:rsidR="32DAD725" w:rsidRDefault="00571F59" w:rsidP="0036331D">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$0</w:t>
            </w:r>
            <w:r w:rsidR="721567B5" w:rsidRPr="721567B5">
              <w:rPr>
                <w:rFonts w:ascii="Times New Roman" w:eastAsia="Times New Roman" w:hAnsi="Times New Roman" w:cs="Times New Roman"/>
                <w:color w:val="000000" w:themeColor="text1"/>
                <w:sz w:val="20"/>
                <w:szCs w:val="20"/>
              </w:rPr>
              <w:t xml:space="preserve"> </w:t>
            </w:r>
          </w:p>
        </w:tc>
        <w:tc>
          <w:tcPr>
            <w:tcW w:w="1807"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1143EF63" w14:textId="7D5650D5" w:rsidR="007133C3" w:rsidRPr="00066D75" w:rsidRDefault="00571F59" w:rsidP="007133C3">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$0</w:t>
            </w:r>
          </w:p>
        </w:tc>
        <w:tc>
          <w:tcPr>
            <w:tcW w:w="1807"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764358B1" w14:textId="13D0743F" w:rsidR="007133C3" w:rsidRPr="00066D75" w:rsidRDefault="00571F59" w:rsidP="0941903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bl>
    <w:p w14:paraId="0F85E011" w14:textId="2206BB04" w:rsidR="00066D75" w:rsidRPr="00066D75" w:rsidRDefault="00066D75" w:rsidP="00E22E6C">
      <w:pPr>
        <w:spacing w:before="120" w:after="0" w:line="240" w:lineRule="auto"/>
        <w:jc w:val="both"/>
        <w:rPr>
          <w:rFonts w:ascii="Times New Roman" w:eastAsia="Times New Roman" w:hAnsi="Times New Roman" w:cs="Times New Roman"/>
          <w:sz w:val="24"/>
          <w:szCs w:val="24"/>
        </w:rPr>
      </w:pPr>
    </w:p>
    <w:p w14:paraId="1DF1A7AC" w14:textId="30FDF3B3" w:rsidR="00066D75" w:rsidRPr="00066D75" w:rsidRDefault="00066D75" w:rsidP="00066D75">
      <w:pPr>
        <w:spacing w:after="0" w:line="240" w:lineRule="auto"/>
        <w:jc w:val="both"/>
        <w:rPr>
          <w:rFonts w:ascii="Times New Roman" w:eastAsia="Times New Roman" w:hAnsi="Times New Roman" w:cs="Times New Roman"/>
          <w:b/>
          <w:smallCaps/>
          <w:sz w:val="24"/>
          <w:szCs w:val="24"/>
        </w:rPr>
      </w:pPr>
      <w:r w:rsidRPr="00066D75">
        <w:rPr>
          <w:rFonts w:ascii="Times New Roman" w:eastAsia="Times New Roman" w:hAnsi="Times New Roman" w:cs="Times New Roman"/>
          <w:b/>
          <w:smallCaps/>
          <w:sz w:val="24"/>
          <w:szCs w:val="24"/>
        </w:rPr>
        <w:t xml:space="preserve">Fiscal Year in Which Proposed Local Law Would First Become Effective: </w:t>
      </w:r>
      <w:r w:rsidR="00104A58">
        <w:rPr>
          <w:rFonts w:ascii="Times New Roman" w:eastAsia="Times New Roman" w:hAnsi="Times New Roman" w:cs="Times New Roman"/>
          <w:bCs/>
          <w:smallCaps/>
          <w:sz w:val="24"/>
          <w:szCs w:val="24"/>
        </w:rPr>
        <w:t>202</w:t>
      </w:r>
      <w:r w:rsidR="00571F59">
        <w:rPr>
          <w:rFonts w:ascii="Times New Roman" w:eastAsia="Times New Roman" w:hAnsi="Times New Roman" w:cs="Times New Roman"/>
          <w:bCs/>
          <w:smallCaps/>
          <w:sz w:val="24"/>
          <w:szCs w:val="24"/>
        </w:rPr>
        <w:t>7</w:t>
      </w:r>
    </w:p>
    <w:p w14:paraId="5ABA2D80" w14:textId="77777777" w:rsidR="00066D75" w:rsidRPr="00066D75" w:rsidRDefault="00066D75" w:rsidP="00066D75">
      <w:pPr>
        <w:spacing w:after="0" w:line="240" w:lineRule="auto"/>
        <w:jc w:val="both"/>
        <w:rPr>
          <w:rFonts w:ascii="Times New Roman" w:eastAsia="Times New Roman" w:hAnsi="Times New Roman" w:cs="Times New Roman"/>
          <w:b/>
          <w:smallCaps/>
          <w:sz w:val="24"/>
          <w:szCs w:val="24"/>
        </w:rPr>
      </w:pPr>
    </w:p>
    <w:p w14:paraId="3370744C" w14:textId="6C22FDAD" w:rsidR="00066D75" w:rsidRDefault="32540B38" w:rsidP="00066D75">
      <w:pPr>
        <w:spacing w:after="0" w:line="240" w:lineRule="auto"/>
        <w:jc w:val="both"/>
        <w:rPr>
          <w:rFonts w:ascii="Times New Roman" w:eastAsia="Times New Roman" w:hAnsi="Times New Roman" w:cs="Times New Roman"/>
          <w:sz w:val="24"/>
          <w:szCs w:val="24"/>
        </w:rPr>
      </w:pPr>
      <w:r w:rsidRPr="32540B38">
        <w:rPr>
          <w:rFonts w:ascii="Times New Roman" w:eastAsia="Times New Roman" w:hAnsi="Times New Roman" w:cs="Times New Roman"/>
          <w:b/>
          <w:bCs/>
          <w:smallCaps/>
          <w:sz w:val="24"/>
          <w:szCs w:val="24"/>
        </w:rPr>
        <w:t>Fiscal Year in Which Full Fiscal Impact Anticipated:</w:t>
      </w:r>
      <w:r w:rsidRPr="32540B38">
        <w:rPr>
          <w:rFonts w:ascii="Times New Roman" w:eastAsia="Times New Roman" w:hAnsi="Times New Roman" w:cs="Times New Roman"/>
          <w:sz w:val="24"/>
          <w:szCs w:val="24"/>
        </w:rPr>
        <w:t xml:space="preserve"> 2028</w:t>
      </w:r>
    </w:p>
    <w:p w14:paraId="121FD153" w14:textId="3A2E0ACB" w:rsidR="00741A42" w:rsidRDefault="00741A42" w:rsidP="00066D75">
      <w:pPr>
        <w:spacing w:after="0" w:line="240" w:lineRule="auto"/>
        <w:jc w:val="both"/>
        <w:rPr>
          <w:rFonts w:ascii="Times New Roman" w:eastAsia="Times New Roman" w:hAnsi="Times New Roman" w:cs="Times New Roman"/>
          <w:sz w:val="24"/>
          <w:szCs w:val="24"/>
        </w:rPr>
      </w:pPr>
    </w:p>
    <w:p w14:paraId="70629A13" w14:textId="62B3062B" w:rsidR="00741A42" w:rsidRPr="00084FC2" w:rsidRDefault="32540B38" w:rsidP="00741A42">
      <w:pPr>
        <w:spacing w:after="0" w:line="240" w:lineRule="auto"/>
        <w:jc w:val="both"/>
        <w:rPr>
          <w:rFonts w:ascii="Times New Roman" w:hAnsi="Times New Roman" w:cs="Times New Roman"/>
          <w:sz w:val="24"/>
          <w:szCs w:val="24"/>
        </w:rPr>
      </w:pPr>
      <w:r w:rsidRPr="32540B38">
        <w:rPr>
          <w:rFonts w:ascii="Times New Roman" w:eastAsia="Times New Roman" w:hAnsi="Times New Roman" w:cs="Times New Roman"/>
          <w:b/>
          <w:bCs/>
          <w:smallCaps/>
          <w:sz w:val="24"/>
          <w:szCs w:val="24"/>
        </w:rPr>
        <w:t xml:space="preserve">Impact on Revenues: </w:t>
      </w:r>
      <w:r w:rsidRPr="32540B38">
        <w:rPr>
          <w:rFonts w:ascii="Times New Roman" w:hAnsi="Times New Roman" w:cs="Times New Roman"/>
          <w:sz w:val="24"/>
          <w:szCs w:val="24"/>
        </w:rPr>
        <w:t>It is anticipated that there would be no impact on the City’s revenues resulting from the enactment of this legislation</w:t>
      </w:r>
      <w:r w:rsidR="001C5776">
        <w:rPr>
          <w:rFonts w:ascii="Times New Roman" w:hAnsi="Times New Roman" w:cs="Times New Roman"/>
          <w:sz w:val="24"/>
          <w:szCs w:val="24"/>
        </w:rPr>
        <w:t>.</w:t>
      </w:r>
      <w:r w:rsidRPr="32540B38">
        <w:rPr>
          <w:rFonts w:ascii="Times New Roman" w:hAnsi="Times New Roman" w:cs="Times New Roman"/>
          <w:sz w:val="24"/>
          <w:szCs w:val="24"/>
        </w:rPr>
        <w:t xml:space="preserve"> </w:t>
      </w:r>
    </w:p>
    <w:p w14:paraId="11BDB65A" w14:textId="77777777" w:rsidR="00741A42" w:rsidRPr="00084FC2" w:rsidRDefault="00741A42" w:rsidP="00741A42">
      <w:pPr>
        <w:spacing w:after="0" w:line="240" w:lineRule="auto"/>
        <w:jc w:val="both"/>
        <w:rPr>
          <w:rFonts w:ascii="Times New Roman" w:eastAsia="Times New Roman" w:hAnsi="Times New Roman" w:cs="Times New Roman"/>
          <w:b/>
          <w:smallCaps/>
          <w:sz w:val="24"/>
          <w:szCs w:val="24"/>
        </w:rPr>
      </w:pPr>
    </w:p>
    <w:p w14:paraId="1360E497" w14:textId="410B2A87" w:rsidR="00741A42" w:rsidRPr="00066D75" w:rsidRDefault="349F8DC6" w:rsidP="00D95BC3">
      <w:pPr>
        <w:jc w:val="both"/>
        <w:rPr>
          <w:rFonts w:ascii="Times New Roman" w:eastAsia="Times New Roman" w:hAnsi="Times New Roman" w:cs="Times New Roman"/>
          <w:sz w:val="24"/>
          <w:szCs w:val="24"/>
        </w:rPr>
      </w:pPr>
      <w:r w:rsidRPr="349F8DC6">
        <w:rPr>
          <w:rFonts w:ascii="Times New Roman" w:eastAsia="Times New Roman" w:hAnsi="Times New Roman" w:cs="Times New Roman"/>
          <w:b/>
          <w:bCs/>
          <w:smallCaps/>
          <w:sz w:val="24"/>
          <w:szCs w:val="24"/>
        </w:rPr>
        <w:t>Impact on Expenditures:</w:t>
      </w:r>
      <w:r w:rsidRPr="349F8DC6">
        <w:rPr>
          <w:rFonts w:ascii="Times New Roman" w:eastAsia="Times New Roman" w:hAnsi="Times New Roman" w:cs="Times New Roman"/>
          <w:sz w:val="24"/>
          <w:szCs w:val="24"/>
        </w:rPr>
        <w:t xml:space="preserve"> It is estimated that there would be no impact on the City’s expenditures resulting from the enactment of this legislation, as DOT would use existing resources to fulfill its requirements. </w:t>
      </w:r>
    </w:p>
    <w:p w14:paraId="7C2A578E" w14:textId="77777777" w:rsidR="00066D75" w:rsidRPr="00066D75" w:rsidRDefault="00066D75" w:rsidP="00066D75">
      <w:pPr>
        <w:spacing w:after="0" w:line="240" w:lineRule="auto"/>
        <w:jc w:val="both"/>
        <w:rPr>
          <w:rFonts w:ascii="Times New Roman" w:eastAsia="Times New Roman" w:hAnsi="Times New Roman" w:cs="Times New Roman"/>
          <w:sz w:val="24"/>
          <w:szCs w:val="24"/>
        </w:rPr>
      </w:pPr>
    </w:p>
    <w:p w14:paraId="7F772B1D" w14:textId="6D6FAD97" w:rsidR="00066D75" w:rsidRPr="00066D75" w:rsidRDefault="00066D75" w:rsidP="00066D75">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lastRenderedPageBreak/>
        <w:t>Source of Funds to Cover Estimated Costs:</w:t>
      </w:r>
      <w:r w:rsidRPr="7E55B45B">
        <w:rPr>
          <w:rFonts w:ascii="Times New Roman" w:eastAsia="Times New Roman" w:hAnsi="Times New Roman" w:cs="Times New Roman"/>
          <w:sz w:val="24"/>
          <w:szCs w:val="24"/>
        </w:rPr>
        <w:t xml:space="preserve"> </w:t>
      </w:r>
      <w:r w:rsidR="00571F59">
        <w:rPr>
          <w:rFonts w:ascii="Times New Roman" w:eastAsia="Times New Roman" w:hAnsi="Times New Roman" w:cs="Times New Roman"/>
          <w:sz w:val="24"/>
          <w:szCs w:val="24"/>
        </w:rPr>
        <w:t xml:space="preserve"> N/A</w:t>
      </w:r>
    </w:p>
    <w:p w14:paraId="19BDE708" w14:textId="77777777" w:rsidR="00066D75" w:rsidRPr="00066D75" w:rsidRDefault="00066D75" w:rsidP="00066D75">
      <w:pPr>
        <w:spacing w:after="0" w:line="240" w:lineRule="auto"/>
        <w:jc w:val="both"/>
        <w:rPr>
          <w:rFonts w:ascii="Times New Roman" w:eastAsia="Times New Roman" w:hAnsi="Times New Roman" w:cs="Times New Roman"/>
          <w:sz w:val="24"/>
          <w:szCs w:val="24"/>
        </w:rPr>
      </w:pPr>
    </w:p>
    <w:p w14:paraId="1A978E91" w14:textId="05B4EE39" w:rsidR="00D00AF4" w:rsidRPr="00066D75" w:rsidRDefault="0941903B" w:rsidP="0941903B">
      <w:pPr>
        <w:spacing w:after="0" w:line="240" w:lineRule="auto"/>
        <w:jc w:val="both"/>
        <w:rPr>
          <w:rFonts w:ascii="Times New Roman" w:eastAsia="Times New Roman" w:hAnsi="Times New Roman" w:cs="Times New Roman"/>
          <w:sz w:val="24"/>
          <w:szCs w:val="24"/>
        </w:rPr>
      </w:pPr>
      <w:r w:rsidRPr="0941903B">
        <w:rPr>
          <w:rFonts w:ascii="Times New Roman" w:eastAsia="Times New Roman" w:hAnsi="Times New Roman" w:cs="Times New Roman"/>
          <w:b/>
          <w:bCs/>
          <w:smallCaps/>
          <w:sz w:val="24"/>
          <w:szCs w:val="24"/>
        </w:rPr>
        <w:t>Source of Information:</w:t>
      </w:r>
      <w:r w:rsidRPr="0941903B">
        <w:rPr>
          <w:rFonts w:ascii="Times New Roman" w:eastAsia="Times New Roman" w:hAnsi="Times New Roman" w:cs="Times New Roman"/>
          <w:sz w:val="24"/>
          <w:szCs w:val="24"/>
        </w:rPr>
        <w:t xml:space="preserve"> </w:t>
      </w:r>
      <w:r w:rsidR="00066D75">
        <w:tab/>
      </w:r>
      <w:r w:rsidR="00066D75">
        <w:tab/>
      </w:r>
      <w:r w:rsidRPr="0941903B">
        <w:rPr>
          <w:rFonts w:ascii="Times New Roman" w:eastAsia="Times New Roman" w:hAnsi="Times New Roman" w:cs="Times New Roman"/>
          <w:sz w:val="24"/>
          <w:szCs w:val="24"/>
        </w:rPr>
        <w:t>New York City Council Finance Division</w:t>
      </w:r>
    </w:p>
    <w:p w14:paraId="140F5CFF" w14:textId="32DED31D" w:rsidR="00D00AF4" w:rsidRPr="002F2946" w:rsidRDefault="00066D75" w:rsidP="00E22E6C">
      <w:pPr>
        <w:spacing w:after="0" w:line="240" w:lineRule="auto"/>
        <w:ind w:left="2880" w:firstLine="720"/>
        <w:jc w:val="both"/>
        <w:rPr>
          <w:rFonts w:ascii="Times New Roman" w:eastAsia="Times New Roman" w:hAnsi="Times New Roman" w:cs="Times New Roman"/>
          <w:sz w:val="24"/>
          <w:szCs w:val="24"/>
        </w:rPr>
      </w:pPr>
      <w:r w:rsidRPr="003176ED">
        <w:rPr>
          <w:rFonts w:ascii="Times New Roman" w:hAnsi="Times New Roman" w:cs="Times New Roman"/>
        </w:rPr>
        <w:tab/>
      </w:r>
    </w:p>
    <w:p w14:paraId="74ADCA9A" w14:textId="1BAACAF3" w:rsidR="00D00AF4" w:rsidRPr="00066D75" w:rsidRDefault="0941903B" w:rsidP="0941903B">
      <w:pPr>
        <w:spacing w:after="0" w:line="240" w:lineRule="auto"/>
        <w:ind w:left="3600"/>
        <w:jc w:val="both"/>
        <w:rPr>
          <w:rFonts w:ascii="Times New Roman" w:eastAsia="Times New Roman" w:hAnsi="Times New Roman" w:cs="Times New Roman"/>
          <w:sz w:val="24"/>
          <w:szCs w:val="24"/>
        </w:rPr>
      </w:pPr>
      <w:r w:rsidRPr="0941903B">
        <w:rPr>
          <w:rFonts w:ascii="Times New Roman" w:eastAsia="Times New Roman" w:hAnsi="Times New Roman" w:cs="Times New Roman"/>
          <w:sz w:val="24"/>
          <w:szCs w:val="24"/>
        </w:rPr>
        <w:t xml:space="preserve">                    </w:t>
      </w:r>
      <w:r w:rsidR="00066D75">
        <w:tab/>
      </w:r>
      <w:r w:rsidRPr="0941903B">
        <w:rPr>
          <w:rFonts w:ascii="Times New Roman" w:eastAsia="Times New Roman" w:hAnsi="Times New Roman" w:cs="Times New Roman"/>
          <w:sz w:val="24"/>
          <w:szCs w:val="24"/>
        </w:rPr>
        <w:t xml:space="preserve">                       </w:t>
      </w:r>
    </w:p>
    <w:p w14:paraId="22C76743" w14:textId="5A7E2282" w:rsidR="00066D75" w:rsidRDefault="00066D75" w:rsidP="00066D75">
      <w:pPr>
        <w:spacing w:after="0" w:line="240" w:lineRule="auto"/>
        <w:jc w:val="both"/>
        <w:rPr>
          <w:rFonts w:ascii="Times New Roman" w:eastAsia="Times New Roman" w:hAnsi="Times New Roman" w:cs="Times New Roman"/>
          <w:sz w:val="24"/>
          <w:szCs w:val="24"/>
        </w:rPr>
      </w:pPr>
      <w:r w:rsidRPr="02281901">
        <w:rPr>
          <w:rFonts w:ascii="Times New Roman" w:eastAsia="Times New Roman" w:hAnsi="Times New Roman" w:cs="Times New Roman"/>
          <w:b/>
          <w:bCs/>
          <w:smallCaps/>
          <w:sz w:val="24"/>
          <w:szCs w:val="24"/>
        </w:rPr>
        <w:t>Estimate Prepared By:</w:t>
      </w:r>
      <w:r>
        <w:tab/>
      </w:r>
      <w:r>
        <w:tab/>
      </w:r>
      <w:r w:rsidR="003B2F51">
        <w:rPr>
          <w:rFonts w:ascii="Times New Roman" w:eastAsia="Times New Roman" w:hAnsi="Times New Roman" w:cs="Times New Roman"/>
          <w:sz w:val="24"/>
          <w:szCs w:val="24"/>
        </w:rPr>
        <w:t>Daniel Kroop</w:t>
      </w:r>
      <w:r w:rsidR="003B2F51" w:rsidRPr="02281901">
        <w:rPr>
          <w:rFonts w:ascii="Times New Roman" w:eastAsia="Times New Roman" w:hAnsi="Times New Roman" w:cs="Times New Roman"/>
          <w:sz w:val="24"/>
          <w:szCs w:val="24"/>
        </w:rPr>
        <w:t xml:space="preserve">, </w:t>
      </w:r>
      <w:r w:rsidR="003B2F51">
        <w:rPr>
          <w:rFonts w:ascii="Times New Roman" w:eastAsia="Times New Roman" w:hAnsi="Times New Roman" w:cs="Times New Roman"/>
          <w:sz w:val="24"/>
          <w:szCs w:val="24"/>
        </w:rPr>
        <w:t>Assistant Director</w:t>
      </w:r>
    </w:p>
    <w:p w14:paraId="6B9B29A2" w14:textId="77777777" w:rsidR="00DA3020" w:rsidRPr="00066D75" w:rsidRDefault="00DA3020" w:rsidP="00066D75">
      <w:pPr>
        <w:spacing w:after="0" w:line="240" w:lineRule="auto"/>
        <w:jc w:val="both"/>
        <w:rPr>
          <w:rFonts w:ascii="Times New Roman" w:eastAsia="Times New Roman" w:hAnsi="Times New Roman" w:cs="Times New Roman"/>
          <w:sz w:val="24"/>
          <w:szCs w:val="24"/>
        </w:rPr>
      </w:pPr>
    </w:p>
    <w:p w14:paraId="56D1310F" w14:textId="77777777" w:rsidR="00066D75" w:rsidRPr="00066D75" w:rsidRDefault="00066D75" w:rsidP="00066D75">
      <w:pPr>
        <w:spacing w:after="0" w:line="240" w:lineRule="auto"/>
        <w:jc w:val="both"/>
        <w:rPr>
          <w:rFonts w:ascii="Times New Roman" w:eastAsia="Times New Roman" w:hAnsi="Times New Roman" w:cs="Times New Roman"/>
          <w:sz w:val="24"/>
          <w:szCs w:val="24"/>
        </w:rPr>
      </w:pPr>
    </w:p>
    <w:p w14:paraId="3D02F1BD" w14:textId="4D6C46E4" w:rsidR="00EA4CD9" w:rsidRDefault="00066D75" w:rsidP="003B2F51">
      <w:pPr>
        <w:tabs>
          <w:tab w:val="left" w:pos="2880"/>
        </w:tabs>
        <w:spacing w:after="0" w:line="240" w:lineRule="exact"/>
        <w:ind w:left="3600" w:hanging="3600"/>
        <w:jc w:val="both"/>
        <w:rPr>
          <w:rFonts w:ascii="Times New Roman" w:eastAsia="Times New Roman" w:hAnsi="Times New Roman" w:cs="Times New Roman"/>
          <w:sz w:val="24"/>
          <w:szCs w:val="24"/>
        </w:rPr>
      </w:pPr>
      <w:r w:rsidRPr="02281901">
        <w:rPr>
          <w:rFonts w:ascii="Times New Roman" w:eastAsia="Times New Roman" w:hAnsi="Times New Roman" w:cs="Times New Roman"/>
          <w:b/>
          <w:bCs/>
          <w:smallCaps/>
          <w:sz w:val="24"/>
          <w:szCs w:val="24"/>
        </w:rPr>
        <w:t xml:space="preserve">Estimate Reviewed By: </w:t>
      </w:r>
      <w:r>
        <w:tab/>
      </w:r>
      <w:r>
        <w:tab/>
      </w:r>
      <w:r w:rsidR="00940AD1" w:rsidRPr="02281901">
        <w:rPr>
          <w:rFonts w:ascii="Times New Roman" w:eastAsia="Times New Roman" w:hAnsi="Times New Roman" w:cs="Times New Roman"/>
          <w:sz w:val="24"/>
          <w:szCs w:val="24"/>
        </w:rPr>
        <w:t>Chima Obichere</w:t>
      </w:r>
      <w:r w:rsidR="00EA4CD9" w:rsidRPr="02281901">
        <w:rPr>
          <w:rFonts w:ascii="Times New Roman" w:eastAsia="Times New Roman" w:hAnsi="Times New Roman" w:cs="Times New Roman"/>
          <w:sz w:val="24"/>
          <w:szCs w:val="24"/>
        </w:rPr>
        <w:t>, Deputy Director</w:t>
      </w:r>
    </w:p>
    <w:p w14:paraId="24E0C05E" w14:textId="5E5969B0" w:rsidR="00BA03F6" w:rsidRDefault="00BA03F6" w:rsidP="00066D75">
      <w:pPr>
        <w:tabs>
          <w:tab w:val="left" w:pos="2880"/>
        </w:tabs>
        <w:spacing w:after="0" w:line="240" w:lineRule="exact"/>
        <w:ind w:left="3600"/>
        <w:jc w:val="both"/>
        <w:rPr>
          <w:rFonts w:ascii="Times New Roman" w:eastAsia="Times New Roman" w:hAnsi="Times New Roman" w:cs="Times New Roman"/>
          <w:sz w:val="24"/>
          <w:szCs w:val="24"/>
        </w:rPr>
      </w:pPr>
      <w:r w:rsidRPr="02281901">
        <w:rPr>
          <w:rFonts w:ascii="Times New Roman" w:eastAsia="Times New Roman" w:hAnsi="Times New Roman" w:cs="Times New Roman"/>
          <w:sz w:val="24"/>
          <w:szCs w:val="24"/>
        </w:rPr>
        <w:t>Jonathan Rosenberg</w:t>
      </w:r>
      <w:r w:rsidR="002F2946">
        <w:rPr>
          <w:rFonts w:ascii="Times New Roman" w:eastAsia="Times New Roman" w:hAnsi="Times New Roman" w:cs="Times New Roman"/>
          <w:sz w:val="24"/>
          <w:szCs w:val="24"/>
        </w:rPr>
        <w:t>,</w:t>
      </w:r>
      <w:r w:rsidRPr="02281901">
        <w:rPr>
          <w:rFonts w:ascii="Times New Roman" w:eastAsia="Times New Roman" w:hAnsi="Times New Roman" w:cs="Times New Roman"/>
          <w:sz w:val="24"/>
          <w:szCs w:val="24"/>
        </w:rPr>
        <w:t xml:space="preserve"> Managing </w:t>
      </w:r>
      <w:r w:rsidR="009A6CFB">
        <w:rPr>
          <w:rFonts w:ascii="Times New Roman" w:eastAsia="Times New Roman" w:hAnsi="Times New Roman" w:cs="Times New Roman"/>
          <w:sz w:val="24"/>
          <w:szCs w:val="24"/>
        </w:rPr>
        <w:t xml:space="preserve">Deputy </w:t>
      </w:r>
      <w:r w:rsidRPr="02281901">
        <w:rPr>
          <w:rFonts w:ascii="Times New Roman" w:eastAsia="Times New Roman" w:hAnsi="Times New Roman" w:cs="Times New Roman"/>
          <w:sz w:val="24"/>
          <w:szCs w:val="24"/>
        </w:rPr>
        <w:t>Director</w:t>
      </w:r>
    </w:p>
    <w:p w14:paraId="4C804961" w14:textId="07115605" w:rsidR="003B55B2" w:rsidRPr="003A4861" w:rsidRDefault="2D19E10E" w:rsidP="003A4861">
      <w:pPr>
        <w:tabs>
          <w:tab w:val="left" w:pos="2880"/>
        </w:tabs>
        <w:spacing w:after="0" w:line="240" w:lineRule="exact"/>
        <w:ind w:left="3600"/>
        <w:jc w:val="both"/>
        <w:rPr>
          <w:rFonts w:ascii="Times New Roman" w:eastAsia="Times New Roman" w:hAnsi="Times New Roman" w:cs="Times New Roman"/>
          <w:sz w:val="24"/>
          <w:szCs w:val="24"/>
        </w:rPr>
      </w:pPr>
      <w:r w:rsidRPr="2D19E10E">
        <w:rPr>
          <w:rFonts w:ascii="Times New Roman" w:eastAsia="Times New Roman" w:hAnsi="Times New Roman" w:cs="Times New Roman"/>
          <w:sz w:val="24"/>
          <w:szCs w:val="24"/>
        </w:rPr>
        <w:t>Nadia Jean-François, Senior Counsel</w:t>
      </w:r>
    </w:p>
    <w:p w14:paraId="40CFC283" w14:textId="77777777" w:rsidR="00066D75" w:rsidRPr="00066D75" w:rsidRDefault="00066D75" w:rsidP="003A4861">
      <w:pPr>
        <w:pBdr>
          <w:bottom w:val="single" w:sz="4" w:space="0" w:color="auto"/>
        </w:pBdr>
        <w:spacing w:after="0" w:line="240" w:lineRule="auto"/>
        <w:jc w:val="both"/>
        <w:rPr>
          <w:rFonts w:ascii="Times New Roman" w:eastAsia="Times New Roman" w:hAnsi="Times New Roman" w:cs="Times New Roman"/>
          <w:b/>
          <w:bCs/>
          <w:smallCaps/>
          <w:sz w:val="24"/>
          <w:szCs w:val="24"/>
        </w:rPr>
      </w:pPr>
    </w:p>
    <w:p w14:paraId="5C49D170" w14:textId="0EDBE48C" w:rsidR="4AA6476B" w:rsidRDefault="4AA6476B" w:rsidP="4AA6476B">
      <w:pPr>
        <w:pBdr>
          <w:top w:val="single" w:sz="4" w:space="1" w:color="auto"/>
        </w:pBdr>
        <w:spacing w:after="0" w:line="240" w:lineRule="auto"/>
        <w:jc w:val="both"/>
        <w:rPr>
          <w:rFonts w:ascii="Times New Roman" w:eastAsia="Times New Roman" w:hAnsi="Times New Roman" w:cs="Times New Roman"/>
          <w:color w:val="000000" w:themeColor="text1"/>
          <w:sz w:val="24"/>
          <w:szCs w:val="24"/>
        </w:rPr>
      </w:pPr>
    </w:p>
    <w:p w14:paraId="45230633" w14:textId="403AA516" w:rsidR="4AA6476B" w:rsidRDefault="0941903B" w:rsidP="76FD654A">
      <w:pPr>
        <w:pBdr>
          <w:top w:val="single" w:sz="4" w:space="1" w:color="auto"/>
        </w:pBdr>
        <w:spacing w:after="0" w:line="240" w:lineRule="auto"/>
        <w:jc w:val="both"/>
        <w:rPr>
          <w:rFonts w:ascii="Times New Roman" w:eastAsia="Times New Roman" w:hAnsi="Times New Roman" w:cs="Times New Roman"/>
          <w:color w:val="000000" w:themeColor="text1"/>
          <w:sz w:val="24"/>
          <w:szCs w:val="24"/>
        </w:rPr>
      </w:pPr>
      <w:r w:rsidRPr="76FD654A">
        <w:rPr>
          <w:rFonts w:ascii="Times New Roman" w:eastAsia="Times New Roman" w:hAnsi="Times New Roman" w:cs="Times New Roman"/>
          <w:b/>
          <w:bCs/>
          <w:smallCaps/>
          <w:color w:val="000000" w:themeColor="text1"/>
          <w:sz w:val="24"/>
          <w:szCs w:val="24"/>
        </w:rPr>
        <w:t xml:space="preserve">Office of Management and Budget Estimate: </w:t>
      </w:r>
      <w:r w:rsidR="6A1EB455" w:rsidRPr="76FD654A">
        <w:rPr>
          <w:rFonts w:ascii="Times New Roman" w:eastAsia="Times New Roman" w:hAnsi="Times New Roman" w:cs="Times New Roman"/>
          <w:color w:val="000000" w:themeColor="text1"/>
          <w:sz w:val="24"/>
          <w:szCs w:val="24"/>
        </w:rPr>
        <w:t>The Office of Management and Budget</w:t>
      </w:r>
      <w:r w:rsidRPr="76FD654A">
        <w:rPr>
          <w:rFonts w:ascii="Times New Roman" w:eastAsia="Times New Roman" w:hAnsi="Times New Roman" w:cs="Times New Roman"/>
          <w:color w:val="000000" w:themeColor="text1"/>
          <w:sz w:val="24"/>
          <w:szCs w:val="24"/>
        </w:rPr>
        <w:t xml:space="preserve"> did not provide an estimate.</w:t>
      </w:r>
    </w:p>
    <w:p w14:paraId="47167CBF" w14:textId="3638BB9F" w:rsidR="4AA6476B" w:rsidRDefault="4AA6476B" w:rsidP="4AA6476B">
      <w:pPr>
        <w:pBdr>
          <w:bottom w:val="single" w:sz="4" w:space="1" w:color="auto"/>
        </w:pBdr>
        <w:spacing w:after="0" w:line="240" w:lineRule="auto"/>
        <w:jc w:val="both"/>
        <w:rPr>
          <w:rFonts w:ascii="Times New Roman" w:eastAsia="Times New Roman" w:hAnsi="Times New Roman" w:cs="Times New Roman"/>
          <w:color w:val="000000" w:themeColor="text1"/>
          <w:sz w:val="24"/>
          <w:szCs w:val="24"/>
        </w:rPr>
      </w:pPr>
    </w:p>
    <w:p w14:paraId="7D65E504" w14:textId="77777777" w:rsidR="00066D75" w:rsidRPr="00066D75" w:rsidRDefault="00066D75" w:rsidP="00066D75">
      <w:pPr>
        <w:spacing w:after="0" w:line="240" w:lineRule="auto"/>
        <w:jc w:val="both"/>
        <w:rPr>
          <w:rFonts w:ascii="Times New Roman" w:eastAsia="Times New Roman" w:hAnsi="Times New Roman" w:cs="Times New Roman"/>
          <w:b/>
          <w:bCs/>
          <w:smallCaps/>
          <w:sz w:val="24"/>
          <w:szCs w:val="24"/>
        </w:rPr>
      </w:pPr>
    </w:p>
    <w:p w14:paraId="7DE9E042" w14:textId="0C6BF06B" w:rsidR="00066D75" w:rsidRPr="001C5776" w:rsidRDefault="24118CE3" w:rsidP="00AE5277">
      <w:pPr>
        <w:spacing w:after="0" w:line="240" w:lineRule="auto"/>
        <w:rPr>
          <w:rFonts w:ascii="Times New Roman" w:eastAsia="Times New Roman" w:hAnsi="Times New Roman" w:cs="Times New Roman"/>
          <w:sz w:val="28"/>
          <w:szCs w:val="28"/>
        </w:rPr>
      </w:pPr>
      <w:r w:rsidRPr="7430FCDF">
        <w:rPr>
          <w:rFonts w:ascii="Times New Roman" w:eastAsia="Times New Roman" w:hAnsi="Times New Roman" w:cs="Times New Roman"/>
          <w:b/>
          <w:bCs/>
          <w:smallCaps/>
          <w:sz w:val="24"/>
          <w:szCs w:val="24"/>
        </w:rPr>
        <w:t>Legislative History:</w:t>
      </w:r>
      <w:r w:rsidR="001C5776">
        <w:rPr>
          <w:rFonts w:ascii="Times New Roman" w:eastAsia="Times New Roman" w:hAnsi="Times New Roman" w:cs="Times New Roman"/>
          <w:sz w:val="24"/>
          <w:szCs w:val="24"/>
        </w:rPr>
        <w:t xml:space="preserve"> </w:t>
      </w:r>
      <w:hyperlink r:id="rId11" w:history="1">
        <w:r w:rsidR="001C5776" w:rsidRPr="008F14C4">
          <w:rPr>
            <w:rStyle w:val="Hyperlink"/>
            <w:rFonts w:ascii="Times New Roman" w:hAnsi="Times New Roman" w:cs="Times New Roman"/>
            <w:sz w:val="24"/>
            <w:szCs w:val="24"/>
          </w:rPr>
          <w:t>https://legistar.council.nyc.gov/LegislationDetail.aspx?ID=7998333&amp;GUID=67438741-F886-4579-A6F2-0D8F663C7AF5&amp;Options=&amp;Search=</w:t>
        </w:r>
      </w:hyperlink>
      <w:r w:rsidR="001C5776" w:rsidRPr="001C5776">
        <w:rPr>
          <w:rFonts w:ascii="Times New Roman" w:hAnsi="Times New Roman" w:cs="Times New Roman"/>
          <w:sz w:val="24"/>
          <w:szCs w:val="24"/>
        </w:rPr>
        <w:t xml:space="preserve"> </w:t>
      </w:r>
    </w:p>
    <w:p w14:paraId="104D3A37" w14:textId="46D34777" w:rsidR="00066D75" w:rsidRDefault="00AE5277" w:rsidP="00066D75">
      <w:pPr>
        <w:spacing w:after="0" w:line="240" w:lineRule="auto"/>
        <w:jc w:val="both"/>
        <w:rPr>
          <w:rFonts w:ascii="Times New Roman" w:eastAsia="Times New Roman" w:hAnsi="Times New Roman" w:cs="Times New Roman"/>
          <w:sz w:val="24"/>
          <w:szCs w:val="24"/>
        </w:rPr>
      </w:pPr>
      <w:r>
        <w:br/>
      </w:r>
      <w:r w:rsidR="2D19E10E" w:rsidRPr="2D19E10E">
        <w:rPr>
          <w:rFonts w:ascii="Times New Roman" w:eastAsia="Times New Roman" w:hAnsi="Times New Roman" w:cs="Times New Roman"/>
          <w:b/>
          <w:bCs/>
          <w:smallCaps/>
          <w:sz w:val="24"/>
          <w:szCs w:val="24"/>
        </w:rPr>
        <w:t>Date Prepared:</w:t>
      </w:r>
      <w:r w:rsidR="2D19E10E" w:rsidRPr="2D19E10E">
        <w:rPr>
          <w:rFonts w:ascii="Times New Roman" w:eastAsia="Times New Roman" w:hAnsi="Times New Roman" w:cs="Times New Roman"/>
          <w:sz w:val="24"/>
          <w:szCs w:val="24"/>
        </w:rPr>
        <w:t xml:space="preserve"> June 22, 2026</w:t>
      </w:r>
    </w:p>
    <w:p w14:paraId="247C2736" w14:textId="77777777" w:rsidR="00D576D1" w:rsidRDefault="00D576D1" w:rsidP="00066D75">
      <w:pPr>
        <w:spacing w:after="0" w:line="240" w:lineRule="auto"/>
        <w:jc w:val="both"/>
        <w:rPr>
          <w:rFonts w:ascii="Times New Roman" w:eastAsia="Times New Roman" w:hAnsi="Times New Roman" w:cs="Times New Roman"/>
          <w:sz w:val="24"/>
          <w:szCs w:val="24"/>
        </w:rPr>
      </w:pPr>
    </w:p>
    <w:p w14:paraId="72D272BA" w14:textId="6A80B14A" w:rsidR="00D576D1" w:rsidRDefault="2D19E10E" w:rsidP="00066D75">
      <w:pPr>
        <w:spacing w:after="0" w:line="240" w:lineRule="auto"/>
        <w:jc w:val="both"/>
        <w:rPr>
          <w:rFonts w:ascii="Times New Roman" w:eastAsia="Times New Roman" w:hAnsi="Times New Roman" w:cs="Times New Roman"/>
          <w:sz w:val="24"/>
          <w:szCs w:val="24"/>
        </w:rPr>
      </w:pPr>
      <w:r w:rsidRPr="2D19E10E">
        <w:rPr>
          <w:rFonts w:ascii="Times New Roman" w:eastAsia="Times New Roman" w:hAnsi="Times New Roman" w:cs="Times New Roman"/>
          <w:b/>
          <w:bCs/>
          <w:smallCaps/>
          <w:sz w:val="24"/>
          <w:szCs w:val="24"/>
        </w:rPr>
        <w:t>Meeting/Hearing Date:</w:t>
      </w:r>
      <w:r w:rsidRPr="2D19E10E">
        <w:rPr>
          <w:rFonts w:ascii="Times New Roman" w:eastAsia="Times New Roman" w:hAnsi="Times New Roman" w:cs="Times New Roman"/>
          <w:sz w:val="24"/>
          <w:szCs w:val="24"/>
        </w:rPr>
        <w:t xml:space="preserve"> June 25, 2026</w:t>
      </w:r>
    </w:p>
    <w:p w14:paraId="3B71C3FA" w14:textId="77777777" w:rsidR="00D576D1" w:rsidRPr="00066D75" w:rsidRDefault="00D576D1" w:rsidP="00066D75">
      <w:pPr>
        <w:spacing w:after="0" w:line="240" w:lineRule="auto"/>
        <w:jc w:val="both"/>
        <w:rPr>
          <w:rFonts w:ascii="Times New Roman" w:eastAsia="Times New Roman" w:hAnsi="Times New Roman" w:cs="Times New Roman"/>
          <w:sz w:val="24"/>
          <w:szCs w:val="24"/>
        </w:rPr>
      </w:pPr>
    </w:p>
    <w:p w14:paraId="7DBF1BBB"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2797C747"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4C4A977"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7A5F654"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4E79B8F" w14:textId="77777777" w:rsidR="00425250" w:rsidRDefault="00425250"/>
    <w:sectPr w:rsidR="00425250" w:rsidSect="00425250">
      <w:headerReference w:type="default" r:id="rId12"/>
      <w:footerReference w:type="default" r:id="rId13"/>
      <w:pgSz w:w="12240" w:h="15840" w:code="1"/>
      <w:pgMar w:top="54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osenberg, Jonathan" w:date="2026-06-23T13:49:00Z" w:initials="RJ">
    <w:p w14:paraId="43F19FF5" w14:textId="7AD99B4F" w:rsidR="00752A3D" w:rsidRDefault="00752A3D">
      <w:pPr>
        <w:pStyle w:val="CommentText"/>
      </w:pPr>
      <w:r>
        <w:rPr>
          <w:rStyle w:val="CommentReference"/>
        </w:rPr>
        <w:annotationRef/>
      </w:r>
      <w:r w:rsidRPr="34C32510">
        <w:t>foot?</w:t>
      </w:r>
    </w:p>
  </w:comment>
  <w:comment w:id="1" w:author="Kroop, Daniel" w:date="2026-06-23T16:15:00Z" w:initials="KD">
    <w:p w14:paraId="20A6507D" w14:textId="1B6EFCDE" w:rsidR="00752A3D" w:rsidRDefault="00752A3D">
      <w:pPr>
        <w:pStyle w:val="CommentText"/>
      </w:pPr>
      <w:r>
        <w:rPr>
          <w:rStyle w:val="CommentReference"/>
        </w:rPr>
        <w:annotationRef/>
      </w:r>
      <w:r w:rsidRPr="32D6B8FA">
        <w:t>Yes! And missing from PLS too - will flag for T&amp;I, ty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3F19FF5" w15:done="1"/>
  <w15:commentEx w15:paraId="20A6507D" w15:paraIdParent="43F19FF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93AD618" w16cex:dateUtc="2026-06-23T17:49:00Z"/>
  <w16cex:commentExtensible w16cex:durableId="0FE4ECDB" w16cex:dateUtc="2026-06-23T20: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3F19FF5" w16cid:durableId="493AD618"/>
  <w16cid:commentId w16cid:paraId="20A6507D" w16cid:durableId="0FE4ECD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82959" w14:textId="77777777" w:rsidR="00752A3D" w:rsidRDefault="00752A3D" w:rsidP="00066D75">
      <w:pPr>
        <w:spacing w:after="0" w:line="240" w:lineRule="auto"/>
      </w:pPr>
      <w:r>
        <w:separator/>
      </w:r>
    </w:p>
  </w:endnote>
  <w:endnote w:type="continuationSeparator" w:id="0">
    <w:p w14:paraId="218082F9" w14:textId="77777777" w:rsidR="00752A3D" w:rsidRDefault="00752A3D" w:rsidP="00066D75">
      <w:pPr>
        <w:spacing w:after="0" w:line="240" w:lineRule="auto"/>
      </w:pPr>
      <w:r>
        <w:continuationSeparator/>
      </w:r>
    </w:p>
  </w:endnote>
  <w:endnote w:type="continuationNotice" w:id="1">
    <w:p w14:paraId="18D83B85" w14:textId="77777777" w:rsidR="00752A3D" w:rsidRDefault="00752A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4B36E" w14:textId="77777777" w:rsidR="00425250" w:rsidRDefault="00425250">
    <w:pPr>
      <w:pStyle w:val="Footer"/>
      <w:pBdr>
        <w:top w:val="single" w:sz="4" w:space="1" w:color="D9D9D9" w:themeColor="background1" w:themeShade="D9"/>
      </w:pBdr>
      <w:jc w:val="right"/>
    </w:pPr>
  </w:p>
  <w:p w14:paraId="00B38078" w14:textId="495E9368" w:rsidR="0098122D" w:rsidRDefault="00426C3F" w:rsidP="00425250">
    <w:pPr>
      <w:pStyle w:val="Footer"/>
      <w:pBdr>
        <w:top w:val="thinThickSmallGap" w:sz="24" w:space="1" w:color="823B0B" w:themeColor="accent2" w:themeShade="7F"/>
      </w:pBdr>
      <w:rPr>
        <w:rFonts w:eastAsiaTheme="minorEastAsia"/>
      </w:rPr>
    </w:pPr>
    <w:r>
      <w:rPr>
        <w:rFonts w:eastAsiaTheme="minorEastAsia"/>
      </w:rPr>
      <w:t xml:space="preserve">Int. </w:t>
    </w:r>
    <w:r w:rsidR="004B54B4">
      <w:rPr>
        <w:rFonts w:eastAsiaTheme="minorEastAsia"/>
      </w:rPr>
      <w:t>No</w:t>
    </w:r>
    <w:r w:rsidR="00A17C76">
      <w:rPr>
        <w:rFonts w:eastAsiaTheme="minorEastAsia"/>
      </w:rPr>
      <w:t xml:space="preserve">. </w:t>
    </w:r>
    <w:r w:rsidR="00E276E1">
      <w:rPr>
        <w:rFonts w:eastAsiaTheme="minorEastAsia"/>
      </w:rPr>
      <w:t>866</w:t>
    </w:r>
  </w:p>
  <w:p w14:paraId="2AB47FB8" w14:textId="2F6EB4F4" w:rsidR="00425250" w:rsidRPr="0050188B" w:rsidRDefault="00426C3F" w:rsidP="00425250">
    <w:pPr>
      <w:pStyle w:val="Footer"/>
      <w:pBdr>
        <w:top w:val="thinThickSmallGap" w:sz="24" w:space="1" w:color="823B0B" w:themeColor="accent2" w:themeShade="7F"/>
      </w:pBdr>
      <w:rPr>
        <w:rFonts w:eastAsiaTheme="minorEastAsia"/>
      </w:rPr>
    </w:pPr>
    <w:r>
      <w:rPr>
        <w:rFonts w:eastAsiaTheme="minorEastAsia"/>
      </w:rPr>
      <w:tab/>
    </w:r>
    <w:r>
      <w:rPr>
        <w:rFonts w:eastAsiaTheme="minorEastAsia"/>
      </w:rPr>
      <w:tab/>
      <w:t xml:space="preserve">          </w:t>
    </w:r>
    <w:r>
      <w:rPr>
        <w:rFonts w:eastAsiaTheme="minorEastAsia"/>
      </w:rPr>
      <w:tab/>
      <w:t xml:space="preserve">          </w:t>
    </w:r>
    <w:r w:rsidRPr="008769DE">
      <w:rPr>
        <w:rFonts w:eastAsiaTheme="minorEastAsia"/>
      </w:rPr>
      <w:fldChar w:fldCharType="begin"/>
    </w:r>
    <w:r w:rsidRPr="008769DE">
      <w:rPr>
        <w:rFonts w:eastAsiaTheme="minorEastAsia"/>
      </w:rPr>
      <w:instrText xml:space="preserve"> PAGE   \* MERGEFORMAT </w:instrText>
    </w:r>
    <w:r w:rsidRPr="008769DE">
      <w:rPr>
        <w:rFonts w:eastAsiaTheme="minorEastAsia"/>
      </w:rPr>
      <w:fldChar w:fldCharType="separate"/>
    </w:r>
    <w:r w:rsidR="004F00A1">
      <w:rPr>
        <w:rFonts w:eastAsiaTheme="minorEastAsia"/>
        <w:noProof/>
      </w:rPr>
      <w:t>1</w:t>
    </w:r>
    <w:r w:rsidRPr="008769DE">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CBF07" w14:textId="77777777" w:rsidR="00752A3D" w:rsidRDefault="00752A3D" w:rsidP="00066D75">
      <w:pPr>
        <w:spacing w:after="0" w:line="240" w:lineRule="auto"/>
      </w:pPr>
      <w:r>
        <w:separator/>
      </w:r>
    </w:p>
  </w:footnote>
  <w:footnote w:type="continuationSeparator" w:id="0">
    <w:p w14:paraId="2E797620" w14:textId="77777777" w:rsidR="00752A3D" w:rsidRDefault="00752A3D" w:rsidP="00066D75">
      <w:pPr>
        <w:spacing w:after="0" w:line="240" w:lineRule="auto"/>
      </w:pPr>
      <w:r>
        <w:continuationSeparator/>
      </w:r>
    </w:p>
  </w:footnote>
  <w:footnote w:type="continuationNotice" w:id="1">
    <w:p w14:paraId="40FA4F7E" w14:textId="77777777" w:rsidR="00752A3D" w:rsidRDefault="00752A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7E040B42" w14:paraId="1CBFC191" w14:textId="77777777" w:rsidTr="7E040B42">
      <w:trPr>
        <w:trHeight w:val="300"/>
      </w:trPr>
      <w:tc>
        <w:tcPr>
          <w:tcW w:w="3600" w:type="dxa"/>
        </w:tcPr>
        <w:p w14:paraId="184823C0" w14:textId="1AC89F47" w:rsidR="7E040B42" w:rsidRDefault="7E040B42" w:rsidP="7E040B42">
          <w:pPr>
            <w:pStyle w:val="Header"/>
            <w:ind w:left="-115"/>
          </w:pPr>
        </w:p>
      </w:tc>
      <w:tc>
        <w:tcPr>
          <w:tcW w:w="3600" w:type="dxa"/>
        </w:tcPr>
        <w:p w14:paraId="747871DE" w14:textId="46827E61" w:rsidR="7E040B42" w:rsidRDefault="7E040B42" w:rsidP="7E040B42">
          <w:pPr>
            <w:pStyle w:val="Header"/>
            <w:jc w:val="center"/>
          </w:pPr>
        </w:p>
      </w:tc>
      <w:tc>
        <w:tcPr>
          <w:tcW w:w="3600" w:type="dxa"/>
        </w:tcPr>
        <w:p w14:paraId="2BE6C5C5" w14:textId="34B63C69" w:rsidR="7E040B42" w:rsidRDefault="7E040B42" w:rsidP="7E040B42">
          <w:pPr>
            <w:pStyle w:val="Header"/>
            <w:ind w:right="-115"/>
            <w:jc w:val="right"/>
          </w:pPr>
        </w:p>
      </w:tc>
    </w:tr>
  </w:tbl>
  <w:p w14:paraId="0B5C7730" w14:textId="78FA3BA8" w:rsidR="00142E4E" w:rsidRDefault="00142E4E">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senberg, Jonathan">
    <w15:presenceInfo w15:providerId="AD" w15:userId="S::jrosenberg@council.nyc.gov::123a1b37-4fe7-4c89-9dfe-c43a81af0cc8"/>
  </w15:person>
  <w15:person w15:author="Kroop, Daniel">
    <w15:presenceInfo w15:providerId="AD" w15:userId="S::dkroop@council.nyc.gov::ba65e59b-dd9e-4be0-aea1-88136d7158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D75"/>
    <w:rsid w:val="000057C6"/>
    <w:rsid w:val="0000617B"/>
    <w:rsid w:val="0001493B"/>
    <w:rsid w:val="00014E54"/>
    <w:rsid w:val="000322E3"/>
    <w:rsid w:val="000378C0"/>
    <w:rsid w:val="00042D6E"/>
    <w:rsid w:val="00046E14"/>
    <w:rsid w:val="00052213"/>
    <w:rsid w:val="00053F2E"/>
    <w:rsid w:val="0005476F"/>
    <w:rsid w:val="00056344"/>
    <w:rsid w:val="00066D75"/>
    <w:rsid w:val="0008351C"/>
    <w:rsid w:val="00084FC2"/>
    <w:rsid w:val="000872E9"/>
    <w:rsid w:val="00090E70"/>
    <w:rsid w:val="00090FFE"/>
    <w:rsid w:val="00091FAA"/>
    <w:rsid w:val="00092529"/>
    <w:rsid w:val="00095291"/>
    <w:rsid w:val="0009580B"/>
    <w:rsid w:val="000A0953"/>
    <w:rsid w:val="000A77BD"/>
    <w:rsid w:val="000A7F99"/>
    <w:rsid w:val="000B694F"/>
    <w:rsid w:val="000C0AF6"/>
    <w:rsid w:val="000D1633"/>
    <w:rsid w:val="000E01D8"/>
    <w:rsid w:val="000E01E4"/>
    <w:rsid w:val="000E49D2"/>
    <w:rsid w:val="000E5C76"/>
    <w:rsid w:val="000F6B0A"/>
    <w:rsid w:val="000F73C3"/>
    <w:rsid w:val="00104A58"/>
    <w:rsid w:val="001132C9"/>
    <w:rsid w:val="0011460E"/>
    <w:rsid w:val="00115F80"/>
    <w:rsid w:val="00127D72"/>
    <w:rsid w:val="001341C2"/>
    <w:rsid w:val="00136FA1"/>
    <w:rsid w:val="001373B6"/>
    <w:rsid w:val="00140D55"/>
    <w:rsid w:val="00142E4E"/>
    <w:rsid w:val="00145C87"/>
    <w:rsid w:val="00146AA2"/>
    <w:rsid w:val="00151456"/>
    <w:rsid w:val="00152AC7"/>
    <w:rsid w:val="00153289"/>
    <w:rsid w:val="00153E5E"/>
    <w:rsid w:val="0015544A"/>
    <w:rsid w:val="001602F4"/>
    <w:rsid w:val="0016438B"/>
    <w:rsid w:val="00167808"/>
    <w:rsid w:val="00170D8B"/>
    <w:rsid w:val="00180E71"/>
    <w:rsid w:val="001855D8"/>
    <w:rsid w:val="001A096B"/>
    <w:rsid w:val="001A7BAA"/>
    <w:rsid w:val="001B15B8"/>
    <w:rsid w:val="001B2721"/>
    <w:rsid w:val="001B3333"/>
    <w:rsid w:val="001B5448"/>
    <w:rsid w:val="001C30B0"/>
    <w:rsid w:val="001C4628"/>
    <w:rsid w:val="001C5776"/>
    <w:rsid w:val="001D325F"/>
    <w:rsid w:val="001F1062"/>
    <w:rsid w:val="001F30B8"/>
    <w:rsid w:val="001F6942"/>
    <w:rsid w:val="00205F4F"/>
    <w:rsid w:val="00225627"/>
    <w:rsid w:val="00244AB8"/>
    <w:rsid w:val="0025115E"/>
    <w:rsid w:val="00253244"/>
    <w:rsid w:val="00257AD7"/>
    <w:rsid w:val="00260127"/>
    <w:rsid w:val="002618CB"/>
    <w:rsid w:val="0026293A"/>
    <w:rsid w:val="00263258"/>
    <w:rsid w:val="00263D52"/>
    <w:rsid w:val="0026689F"/>
    <w:rsid w:val="0027309F"/>
    <w:rsid w:val="002747BE"/>
    <w:rsid w:val="00297B94"/>
    <w:rsid w:val="002A077C"/>
    <w:rsid w:val="002A46C5"/>
    <w:rsid w:val="002B6307"/>
    <w:rsid w:val="002C19F6"/>
    <w:rsid w:val="002D7B4B"/>
    <w:rsid w:val="002E11AA"/>
    <w:rsid w:val="002E6D1C"/>
    <w:rsid w:val="002F13D0"/>
    <w:rsid w:val="002F2946"/>
    <w:rsid w:val="002F5ADB"/>
    <w:rsid w:val="00302158"/>
    <w:rsid w:val="0030336A"/>
    <w:rsid w:val="00305E0C"/>
    <w:rsid w:val="00307713"/>
    <w:rsid w:val="00310D5D"/>
    <w:rsid w:val="00313BE6"/>
    <w:rsid w:val="00316909"/>
    <w:rsid w:val="00317380"/>
    <w:rsid w:val="003176ED"/>
    <w:rsid w:val="003179EB"/>
    <w:rsid w:val="00320AE4"/>
    <w:rsid w:val="00323FC3"/>
    <w:rsid w:val="003348EF"/>
    <w:rsid w:val="003353BC"/>
    <w:rsid w:val="003433A4"/>
    <w:rsid w:val="00344B2C"/>
    <w:rsid w:val="003450C2"/>
    <w:rsid w:val="00350675"/>
    <w:rsid w:val="003539AE"/>
    <w:rsid w:val="0035704B"/>
    <w:rsid w:val="0036331D"/>
    <w:rsid w:val="003671CD"/>
    <w:rsid w:val="003729C1"/>
    <w:rsid w:val="00374001"/>
    <w:rsid w:val="003771D7"/>
    <w:rsid w:val="003826C7"/>
    <w:rsid w:val="00384039"/>
    <w:rsid w:val="0039101B"/>
    <w:rsid w:val="003A4861"/>
    <w:rsid w:val="003B0E74"/>
    <w:rsid w:val="003B2F51"/>
    <w:rsid w:val="003B55B2"/>
    <w:rsid w:val="003D0E29"/>
    <w:rsid w:val="003D5B79"/>
    <w:rsid w:val="003E3F06"/>
    <w:rsid w:val="003E7AFF"/>
    <w:rsid w:val="003F27DB"/>
    <w:rsid w:val="003F432A"/>
    <w:rsid w:val="003F6D0A"/>
    <w:rsid w:val="003F7405"/>
    <w:rsid w:val="0041205A"/>
    <w:rsid w:val="00425250"/>
    <w:rsid w:val="00426C3F"/>
    <w:rsid w:val="00430BFD"/>
    <w:rsid w:val="00431B38"/>
    <w:rsid w:val="004332C2"/>
    <w:rsid w:val="00436BE5"/>
    <w:rsid w:val="00451450"/>
    <w:rsid w:val="00451742"/>
    <w:rsid w:val="00456CDE"/>
    <w:rsid w:val="004612A2"/>
    <w:rsid w:val="00470EDE"/>
    <w:rsid w:val="0047732C"/>
    <w:rsid w:val="0048058B"/>
    <w:rsid w:val="00483D42"/>
    <w:rsid w:val="004910D8"/>
    <w:rsid w:val="00497F4A"/>
    <w:rsid w:val="004A1F24"/>
    <w:rsid w:val="004A1FEF"/>
    <w:rsid w:val="004A56BF"/>
    <w:rsid w:val="004B0F20"/>
    <w:rsid w:val="004B54B4"/>
    <w:rsid w:val="004B675E"/>
    <w:rsid w:val="004D47F1"/>
    <w:rsid w:val="004E69D3"/>
    <w:rsid w:val="004F00A1"/>
    <w:rsid w:val="004F1CBF"/>
    <w:rsid w:val="004F37D9"/>
    <w:rsid w:val="005005FA"/>
    <w:rsid w:val="005073EC"/>
    <w:rsid w:val="005331C8"/>
    <w:rsid w:val="00537445"/>
    <w:rsid w:val="00542558"/>
    <w:rsid w:val="005450E2"/>
    <w:rsid w:val="00545489"/>
    <w:rsid w:val="005459D5"/>
    <w:rsid w:val="00552958"/>
    <w:rsid w:val="00557F0A"/>
    <w:rsid w:val="00571F59"/>
    <w:rsid w:val="00572A1F"/>
    <w:rsid w:val="00572C00"/>
    <w:rsid w:val="00575D5A"/>
    <w:rsid w:val="00577CAE"/>
    <w:rsid w:val="00581676"/>
    <w:rsid w:val="00596F8E"/>
    <w:rsid w:val="005A7C94"/>
    <w:rsid w:val="005B4B5C"/>
    <w:rsid w:val="005D63DA"/>
    <w:rsid w:val="005E0505"/>
    <w:rsid w:val="005E5113"/>
    <w:rsid w:val="005E6968"/>
    <w:rsid w:val="005E70EE"/>
    <w:rsid w:val="00607791"/>
    <w:rsid w:val="00607B42"/>
    <w:rsid w:val="0061001B"/>
    <w:rsid w:val="00614CB5"/>
    <w:rsid w:val="006277E6"/>
    <w:rsid w:val="00637C1C"/>
    <w:rsid w:val="006445A7"/>
    <w:rsid w:val="00661B14"/>
    <w:rsid w:val="00663860"/>
    <w:rsid w:val="006661E3"/>
    <w:rsid w:val="006664BB"/>
    <w:rsid w:val="00667088"/>
    <w:rsid w:val="0067137A"/>
    <w:rsid w:val="00677857"/>
    <w:rsid w:val="00682B0C"/>
    <w:rsid w:val="00682C93"/>
    <w:rsid w:val="00682F03"/>
    <w:rsid w:val="006913E6"/>
    <w:rsid w:val="006914DF"/>
    <w:rsid w:val="00692C2A"/>
    <w:rsid w:val="006944F2"/>
    <w:rsid w:val="006961A9"/>
    <w:rsid w:val="006961FD"/>
    <w:rsid w:val="00697523"/>
    <w:rsid w:val="006A1F0D"/>
    <w:rsid w:val="006A7532"/>
    <w:rsid w:val="006B07C9"/>
    <w:rsid w:val="006B1E75"/>
    <w:rsid w:val="006B365D"/>
    <w:rsid w:val="006B7006"/>
    <w:rsid w:val="006C62FC"/>
    <w:rsid w:val="006E4159"/>
    <w:rsid w:val="006F5C3D"/>
    <w:rsid w:val="00702DA5"/>
    <w:rsid w:val="00703395"/>
    <w:rsid w:val="0071025B"/>
    <w:rsid w:val="007133C3"/>
    <w:rsid w:val="00714602"/>
    <w:rsid w:val="0072058B"/>
    <w:rsid w:val="0072081C"/>
    <w:rsid w:val="00723B73"/>
    <w:rsid w:val="007265EB"/>
    <w:rsid w:val="00727F0C"/>
    <w:rsid w:val="007301B3"/>
    <w:rsid w:val="00731B45"/>
    <w:rsid w:val="00734B16"/>
    <w:rsid w:val="0073623B"/>
    <w:rsid w:val="007366A7"/>
    <w:rsid w:val="00741A42"/>
    <w:rsid w:val="0074432F"/>
    <w:rsid w:val="007451EB"/>
    <w:rsid w:val="0074529F"/>
    <w:rsid w:val="00747E7B"/>
    <w:rsid w:val="00752A3D"/>
    <w:rsid w:val="00761C89"/>
    <w:rsid w:val="00765616"/>
    <w:rsid w:val="00765D71"/>
    <w:rsid w:val="00766C12"/>
    <w:rsid w:val="007729CA"/>
    <w:rsid w:val="00773A8F"/>
    <w:rsid w:val="00777A92"/>
    <w:rsid w:val="00783416"/>
    <w:rsid w:val="00783CEA"/>
    <w:rsid w:val="00793CE4"/>
    <w:rsid w:val="007A16EE"/>
    <w:rsid w:val="007A6B62"/>
    <w:rsid w:val="007C0B9D"/>
    <w:rsid w:val="007C59F5"/>
    <w:rsid w:val="007D0BF6"/>
    <w:rsid w:val="007F06C1"/>
    <w:rsid w:val="007F073F"/>
    <w:rsid w:val="007F46E3"/>
    <w:rsid w:val="00800E8C"/>
    <w:rsid w:val="00811B63"/>
    <w:rsid w:val="00812075"/>
    <w:rsid w:val="00824D1C"/>
    <w:rsid w:val="008313AE"/>
    <w:rsid w:val="00837FB9"/>
    <w:rsid w:val="0084543A"/>
    <w:rsid w:val="008518FE"/>
    <w:rsid w:val="008534B9"/>
    <w:rsid w:val="00860867"/>
    <w:rsid w:val="00863DCF"/>
    <w:rsid w:val="00880F2D"/>
    <w:rsid w:val="008820C1"/>
    <w:rsid w:val="008877EE"/>
    <w:rsid w:val="00896ABA"/>
    <w:rsid w:val="00896CD2"/>
    <w:rsid w:val="008A1A7E"/>
    <w:rsid w:val="008A3708"/>
    <w:rsid w:val="008A4F97"/>
    <w:rsid w:val="008B17EC"/>
    <w:rsid w:val="008B473F"/>
    <w:rsid w:val="008B4760"/>
    <w:rsid w:val="008B542B"/>
    <w:rsid w:val="008D2222"/>
    <w:rsid w:val="008E1E56"/>
    <w:rsid w:val="008E4DA5"/>
    <w:rsid w:val="008F261B"/>
    <w:rsid w:val="008F7FB1"/>
    <w:rsid w:val="00905127"/>
    <w:rsid w:val="00915DDE"/>
    <w:rsid w:val="00921B0A"/>
    <w:rsid w:val="00940AD1"/>
    <w:rsid w:val="00940B1C"/>
    <w:rsid w:val="00944BF9"/>
    <w:rsid w:val="00956E46"/>
    <w:rsid w:val="009621C3"/>
    <w:rsid w:val="00964961"/>
    <w:rsid w:val="009734B4"/>
    <w:rsid w:val="009800DE"/>
    <w:rsid w:val="00980E67"/>
    <w:rsid w:val="00980FD7"/>
    <w:rsid w:val="0098122D"/>
    <w:rsid w:val="0098470A"/>
    <w:rsid w:val="00984B8E"/>
    <w:rsid w:val="00986BFC"/>
    <w:rsid w:val="009A3BE7"/>
    <w:rsid w:val="009A4A6C"/>
    <w:rsid w:val="009A6CFB"/>
    <w:rsid w:val="009B56E0"/>
    <w:rsid w:val="009D1271"/>
    <w:rsid w:val="009E09D2"/>
    <w:rsid w:val="009E1E7F"/>
    <w:rsid w:val="009F3BB6"/>
    <w:rsid w:val="009F719D"/>
    <w:rsid w:val="00A06157"/>
    <w:rsid w:val="00A17C76"/>
    <w:rsid w:val="00A21333"/>
    <w:rsid w:val="00A3377A"/>
    <w:rsid w:val="00A33B62"/>
    <w:rsid w:val="00A34A63"/>
    <w:rsid w:val="00A365BB"/>
    <w:rsid w:val="00A445DD"/>
    <w:rsid w:val="00A44D9D"/>
    <w:rsid w:val="00A559EC"/>
    <w:rsid w:val="00A608FC"/>
    <w:rsid w:val="00A67336"/>
    <w:rsid w:val="00A71591"/>
    <w:rsid w:val="00A829BE"/>
    <w:rsid w:val="00A839CB"/>
    <w:rsid w:val="00A923FA"/>
    <w:rsid w:val="00A92A19"/>
    <w:rsid w:val="00A9663F"/>
    <w:rsid w:val="00AA259D"/>
    <w:rsid w:val="00AA31AD"/>
    <w:rsid w:val="00AA4358"/>
    <w:rsid w:val="00AB218D"/>
    <w:rsid w:val="00AB2CC0"/>
    <w:rsid w:val="00AB4F18"/>
    <w:rsid w:val="00AB6798"/>
    <w:rsid w:val="00AB708E"/>
    <w:rsid w:val="00AC0DC8"/>
    <w:rsid w:val="00AD40B3"/>
    <w:rsid w:val="00AD523B"/>
    <w:rsid w:val="00AE5277"/>
    <w:rsid w:val="00AE635A"/>
    <w:rsid w:val="00AE7D99"/>
    <w:rsid w:val="00AF2D88"/>
    <w:rsid w:val="00AF5BA2"/>
    <w:rsid w:val="00B03043"/>
    <w:rsid w:val="00B25799"/>
    <w:rsid w:val="00B259DD"/>
    <w:rsid w:val="00B3506A"/>
    <w:rsid w:val="00B35C4B"/>
    <w:rsid w:val="00B56578"/>
    <w:rsid w:val="00B56627"/>
    <w:rsid w:val="00B65934"/>
    <w:rsid w:val="00B66395"/>
    <w:rsid w:val="00B754ED"/>
    <w:rsid w:val="00B835E8"/>
    <w:rsid w:val="00B93BF2"/>
    <w:rsid w:val="00B94AFB"/>
    <w:rsid w:val="00B97309"/>
    <w:rsid w:val="00BA03F6"/>
    <w:rsid w:val="00BA2A95"/>
    <w:rsid w:val="00BB45E9"/>
    <w:rsid w:val="00BC1872"/>
    <w:rsid w:val="00BC682E"/>
    <w:rsid w:val="00BE6E0C"/>
    <w:rsid w:val="00BF24B6"/>
    <w:rsid w:val="00BF76F9"/>
    <w:rsid w:val="00C0104C"/>
    <w:rsid w:val="00C05215"/>
    <w:rsid w:val="00C10BF4"/>
    <w:rsid w:val="00C3290B"/>
    <w:rsid w:val="00C3487B"/>
    <w:rsid w:val="00C60516"/>
    <w:rsid w:val="00C647A6"/>
    <w:rsid w:val="00C737AF"/>
    <w:rsid w:val="00C760ED"/>
    <w:rsid w:val="00C87EC2"/>
    <w:rsid w:val="00C910F1"/>
    <w:rsid w:val="00C9667E"/>
    <w:rsid w:val="00CA2C01"/>
    <w:rsid w:val="00CA6D2A"/>
    <w:rsid w:val="00CB09A8"/>
    <w:rsid w:val="00CB14F2"/>
    <w:rsid w:val="00CB1C46"/>
    <w:rsid w:val="00CB3B5F"/>
    <w:rsid w:val="00CB6263"/>
    <w:rsid w:val="00CC1489"/>
    <w:rsid w:val="00CD3CD7"/>
    <w:rsid w:val="00CD5A40"/>
    <w:rsid w:val="00CD5BDC"/>
    <w:rsid w:val="00CD6E2C"/>
    <w:rsid w:val="00CF6DCD"/>
    <w:rsid w:val="00D00AF4"/>
    <w:rsid w:val="00D02961"/>
    <w:rsid w:val="00D10E00"/>
    <w:rsid w:val="00D13196"/>
    <w:rsid w:val="00D13BEC"/>
    <w:rsid w:val="00D14BEE"/>
    <w:rsid w:val="00D164B9"/>
    <w:rsid w:val="00D22AB1"/>
    <w:rsid w:val="00D3499A"/>
    <w:rsid w:val="00D34E14"/>
    <w:rsid w:val="00D3707C"/>
    <w:rsid w:val="00D411EC"/>
    <w:rsid w:val="00D465B8"/>
    <w:rsid w:val="00D46A52"/>
    <w:rsid w:val="00D52A8B"/>
    <w:rsid w:val="00D576D1"/>
    <w:rsid w:val="00D601F3"/>
    <w:rsid w:val="00D606BF"/>
    <w:rsid w:val="00D618A4"/>
    <w:rsid w:val="00D73692"/>
    <w:rsid w:val="00D76B1D"/>
    <w:rsid w:val="00D8236B"/>
    <w:rsid w:val="00D837A6"/>
    <w:rsid w:val="00D90AD4"/>
    <w:rsid w:val="00D95BC3"/>
    <w:rsid w:val="00DA0F7A"/>
    <w:rsid w:val="00DA3020"/>
    <w:rsid w:val="00DB51A7"/>
    <w:rsid w:val="00DC2A4A"/>
    <w:rsid w:val="00DC308C"/>
    <w:rsid w:val="00DD1657"/>
    <w:rsid w:val="00DD7473"/>
    <w:rsid w:val="00DE0084"/>
    <w:rsid w:val="00DE2DC5"/>
    <w:rsid w:val="00DF0AA6"/>
    <w:rsid w:val="00E03382"/>
    <w:rsid w:val="00E03AC4"/>
    <w:rsid w:val="00E07181"/>
    <w:rsid w:val="00E158F4"/>
    <w:rsid w:val="00E1626A"/>
    <w:rsid w:val="00E2070F"/>
    <w:rsid w:val="00E22E6C"/>
    <w:rsid w:val="00E276E1"/>
    <w:rsid w:val="00E31020"/>
    <w:rsid w:val="00E4340D"/>
    <w:rsid w:val="00E500F7"/>
    <w:rsid w:val="00E60203"/>
    <w:rsid w:val="00E628B6"/>
    <w:rsid w:val="00E662B4"/>
    <w:rsid w:val="00E742BC"/>
    <w:rsid w:val="00E92280"/>
    <w:rsid w:val="00E93B53"/>
    <w:rsid w:val="00E94BB7"/>
    <w:rsid w:val="00EA01AF"/>
    <w:rsid w:val="00EA1A0B"/>
    <w:rsid w:val="00EA4CD9"/>
    <w:rsid w:val="00EA6124"/>
    <w:rsid w:val="00EB5E9A"/>
    <w:rsid w:val="00EB6E53"/>
    <w:rsid w:val="00EC493F"/>
    <w:rsid w:val="00EC4B17"/>
    <w:rsid w:val="00EC5670"/>
    <w:rsid w:val="00EC6313"/>
    <w:rsid w:val="00EC63A9"/>
    <w:rsid w:val="00EC7E33"/>
    <w:rsid w:val="00ED2DD3"/>
    <w:rsid w:val="00ED2FE2"/>
    <w:rsid w:val="00ED5EBA"/>
    <w:rsid w:val="00EE3A48"/>
    <w:rsid w:val="00F002E3"/>
    <w:rsid w:val="00F00337"/>
    <w:rsid w:val="00F01B08"/>
    <w:rsid w:val="00F117B8"/>
    <w:rsid w:val="00F17A89"/>
    <w:rsid w:val="00F231BB"/>
    <w:rsid w:val="00F27C63"/>
    <w:rsid w:val="00F3621D"/>
    <w:rsid w:val="00F364CC"/>
    <w:rsid w:val="00F374FA"/>
    <w:rsid w:val="00F42233"/>
    <w:rsid w:val="00F431EB"/>
    <w:rsid w:val="00F64A53"/>
    <w:rsid w:val="00F64B28"/>
    <w:rsid w:val="00F7470E"/>
    <w:rsid w:val="00F76F38"/>
    <w:rsid w:val="00F805A6"/>
    <w:rsid w:val="00F81808"/>
    <w:rsid w:val="00F82026"/>
    <w:rsid w:val="00F837B7"/>
    <w:rsid w:val="00F87F9E"/>
    <w:rsid w:val="00F9265A"/>
    <w:rsid w:val="00F9636F"/>
    <w:rsid w:val="00FA2714"/>
    <w:rsid w:val="00FA2FB8"/>
    <w:rsid w:val="00FA6C3F"/>
    <w:rsid w:val="00FB5E08"/>
    <w:rsid w:val="00FC13C4"/>
    <w:rsid w:val="00FC179E"/>
    <w:rsid w:val="00FC313C"/>
    <w:rsid w:val="00FC696B"/>
    <w:rsid w:val="00FC765A"/>
    <w:rsid w:val="00FE1AEA"/>
    <w:rsid w:val="00FE1AFC"/>
    <w:rsid w:val="00FE26A1"/>
    <w:rsid w:val="00FE557D"/>
    <w:rsid w:val="00FF3951"/>
    <w:rsid w:val="00FF3FD9"/>
    <w:rsid w:val="011EF5B9"/>
    <w:rsid w:val="012829DF"/>
    <w:rsid w:val="01D6C36E"/>
    <w:rsid w:val="02281901"/>
    <w:rsid w:val="03C1E8AF"/>
    <w:rsid w:val="03D648C9"/>
    <w:rsid w:val="04650376"/>
    <w:rsid w:val="07D69C16"/>
    <w:rsid w:val="08738B73"/>
    <w:rsid w:val="08DB807A"/>
    <w:rsid w:val="08DE5ECC"/>
    <w:rsid w:val="0941903B"/>
    <w:rsid w:val="09BCEAD1"/>
    <w:rsid w:val="09C6C70D"/>
    <w:rsid w:val="0A30F954"/>
    <w:rsid w:val="0A88F88E"/>
    <w:rsid w:val="0B9ADB9F"/>
    <w:rsid w:val="0CC5F28B"/>
    <w:rsid w:val="0DAC4BE0"/>
    <w:rsid w:val="0E793C0E"/>
    <w:rsid w:val="0EC507B2"/>
    <w:rsid w:val="0F1BDCC3"/>
    <w:rsid w:val="0F6DA6F8"/>
    <w:rsid w:val="116F2526"/>
    <w:rsid w:val="11791E5C"/>
    <w:rsid w:val="11D55089"/>
    <w:rsid w:val="11FF9231"/>
    <w:rsid w:val="120EA219"/>
    <w:rsid w:val="1355F4DD"/>
    <w:rsid w:val="1389A6BB"/>
    <w:rsid w:val="14CE48BE"/>
    <w:rsid w:val="15157076"/>
    <w:rsid w:val="1573F1B8"/>
    <w:rsid w:val="17ADECAF"/>
    <w:rsid w:val="1832E1AE"/>
    <w:rsid w:val="187B00C5"/>
    <w:rsid w:val="1B6AC978"/>
    <w:rsid w:val="1BB0CA44"/>
    <w:rsid w:val="1BB66BAD"/>
    <w:rsid w:val="1BBE2599"/>
    <w:rsid w:val="1CA183A5"/>
    <w:rsid w:val="1DD732D5"/>
    <w:rsid w:val="1F407426"/>
    <w:rsid w:val="1FD87E4D"/>
    <w:rsid w:val="209D6E66"/>
    <w:rsid w:val="21973432"/>
    <w:rsid w:val="231F3D61"/>
    <w:rsid w:val="24118CE3"/>
    <w:rsid w:val="25A5FA92"/>
    <w:rsid w:val="25EFDCE4"/>
    <w:rsid w:val="276F7DD0"/>
    <w:rsid w:val="2958961C"/>
    <w:rsid w:val="2AEBA40D"/>
    <w:rsid w:val="2BAA145F"/>
    <w:rsid w:val="2BCB56D4"/>
    <w:rsid w:val="2BD33B00"/>
    <w:rsid w:val="2D19E10E"/>
    <w:rsid w:val="2DD89718"/>
    <w:rsid w:val="2E59784F"/>
    <w:rsid w:val="2F27AA08"/>
    <w:rsid w:val="3011392F"/>
    <w:rsid w:val="32540B38"/>
    <w:rsid w:val="32DAD725"/>
    <w:rsid w:val="349F8DC6"/>
    <w:rsid w:val="34AB7BDC"/>
    <w:rsid w:val="34EAE083"/>
    <w:rsid w:val="356C10E3"/>
    <w:rsid w:val="359A1AF8"/>
    <w:rsid w:val="379B1C45"/>
    <w:rsid w:val="37BC5FD8"/>
    <w:rsid w:val="38306B4C"/>
    <w:rsid w:val="387E2882"/>
    <w:rsid w:val="390A21A1"/>
    <w:rsid w:val="390CBAAD"/>
    <w:rsid w:val="396A0D80"/>
    <w:rsid w:val="39966A3B"/>
    <w:rsid w:val="3ABEA658"/>
    <w:rsid w:val="3AD17C92"/>
    <w:rsid w:val="3B9ACB9B"/>
    <w:rsid w:val="3BD20745"/>
    <w:rsid w:val="3C262A84"/>
    <w:rsid w:val="3C50FE00"/>
    <w:rsid w:val="3D0E7D57"/>
    <w:rsid w:val="3DEAC2FC"/>
    <w:rsid w:val="3E2629B5"/>
    <w:rsid w:val="3F69B917"/>
    <w:rsid w:val="3FCE1E31"/>
    <w:rsid w:val="40CD3B0B"/>
    <w:rsid w:val="41C6948E"/>
    <w:rsid w:val="4217144C"/>
    <w:rsid w:val="423DF7AE"/>
    <w:rsid w:val="42596C25"/>
    <w:rsid w:val="429ACF82"/>
    <w:rsid w:val="42AA6213"/>
    <w:rsid w:val="42AF16CD"/>
    <w:rsid w:val="4553A443"/>
    <w:rsid w:val="4554E5D6"/>
    <w:rsid w:val="4621BF66"/>
    <w:rsid w:val="46A5103B"/>
    <w:rsid w:val="47027BCF"/>
    <w:rsid w:val="472DF5BB"/>
    <w:rsid w:val="47DB525F"/>
    <w:rsid w:val="4843FCDE"/>
    <w:rsid w:val="4992CC8E"/>
    <w:rsid w:val="4AA641A2"/>
    <w:rsid w:val="4AA6476B"/>
    <w:rsid w:val="4B0D8A33"/>
    <w:rsid w:val="4C007E3E"/>
    <w:rsid w:val="4C609E77"/>
    <w:rsid w:val="4D694D7A"/>
    <w:rsid w:val="4DAE85B5"/>
    <w:rsid w:val="4EB97D43"/>
    <w:rsid w:val="4F086546"/>
    <w:rsid w:val="4FA0D034"/>
    <w:rsid w:val="4FDA6268"/>
    <w:rsid w:val="4FFB7C34"/>
    <w:rsid w:val="5063D2AD"/>
    <w:rsid w:val="506C3A09"/>
    <w:rsid w:val="519CBA30"/>
    <w:rsid w:val="52329A13"/>
    <w:rsid w:val="53C81373"/>
    <w:rsid w:val="543C5E1C"/>
    <w:rsid w:val="5593D57B"/>
    <w:rsid w:val="5712C825"/>
    <w:rsid w:val="575B857D"/>
    <w:rsid w:val="576ED6A2"/>
    <w:rsid w:val="57FF996E"/>
    <w:rsid w:val="58E446E3"/>
    <w:rsid w:val="59D215C4"/>
    <w:rsid w:val="5A46F29B"/>
    <w:rsid w:val="5AAB5D5B"/>
    <w:rsid w:val="5AC55D0C"/>
    <w:rsid w:val="5BBA9925"/>
    <w:rsid w:val="5D1BE03C"/>
    <w:rsid w:val="5E196901"/>
    <w:rsid w:val="5E3646EF"/>
    <w:rsid w:val="5F132D47"/>
    <w:rsid w:val="5F52ED45"/>
    <w:rsid w:val="60607C9C"/>
    <w:rsid w:val="6068F947"/>
    <w:rsid w:val="60DDAE47"/>
    <w:rsid w:val="610DEDC6"/>
    <w:rsid w:val="6112EECE"/>
    <w:rsid w:val="61181FF7"/>
    <w:rsid w:val="6371D278"/>
    <w:rsid w:val="63BAF16D"/>
    <w:rsid w:val="64043720"/>
    <w:rsid w:val="64917BF3"/>
    <w:rsid w:val="65880CB5"/>
    <w:rsid w:val="65B41569"/>
    <w:rsid w:val="663E23D0"/>
    <w:rsid w:val="67114B3E"/>
    <w:rsid w:val="6850EA60"/>
    <w:rsid w:val="686DB754"/>
    <w:rsid w:val="68DABFBF"/>
    <w:rsid w:val="690E10F0"/>
    <w:rsid w:val="69CADFDE"/>
    <w:rsid w:val="6A1EB455"/>
    <w:rsid w:val="6A2BD44C"/>
    <w:rsid w:val="6A595884"/>
    <w:rsid w:val="6A5BCE6A"/>
    <w:rsid w:val="6A6857F5"/>
    <w:rsid w:val="6A7A5680"/>
    <w:rsid w:val="6A878B60"/>
    <w:rsid w:val="6AA3A62B"/>
    <w:rsid w:val="6BACC470"/>
    <w:rsid w:val="6BAEBCCC"/>
    <w:rsid w:val="6BCEF484"/>
    <w:rsid w:val="6BE300E6"/>
    <w:rsid w:val="6C15DE11"/>
    <w:rsid w:val="6C3E09DA"/>
    <w:rsid w:val="6C52170C"/>
    <w:rsid w:val="6CA9060D"/>
    <w:rsid w:val="6DA188A0"/>
    <w:rsid w:val="6DFD86B2"/>
    <w:rsid w:val="6E1090B0"/>
    <w:rsid w:val="6EA61B6B"/>
    <w:rsid w:val="6F203090"/>
    <w:rsid w:val="6F8A4EE7"/>
    <w:rsid w:val="70B7937F"/>
    <w:rsid w:val="721567B5"/>
    <w:rsid w:val="7313874B"/>
    <w:rsid w:val="73AD76E4"/>
    <w:rsid w:val="7430FCDF"/>
    <w:rsid w:val="74C7C42C"/>
    <w:rsid w:val="74EF458D"/>
    <w:rsid w:val="756907A9"/>
    <w:rsid w:val="75C20579"/>
    <w:rsid w:val="76549FCA"/>
    <w:rsid w:val="76FD654A"/>
    <w:rsid w:val="77B37388"/>
    <w:rsid w:val="7884B5D8"/>
    <w:rsid w:val="78997702"/>
    <w:rsid w:val="7A2886B2"/>
    <w:rsid w:val="7A9EDB4E"/>
    <w:rsid w:val="7B58F7DE"/>
    <w:rsid w:val="7BC7660E"/>
    <w:rsid w:val="7BF4728C"/>
    <w:rsid w:val="7C73B981"/>
    <w:rsid w:val="7E040B42"/>
    <w:rsid w:val="7E55B45B"/>
    <w:rsid w:val="7EE9FC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9DB2C5"/>
  <w15:chartTrackingRefBased/>
  <w15:docId w15:val="{D1DEAFA4-1458-45D2-BAA1-FC3E6FB4C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66D75"/>
    <w:pPr>
      <w:tabs>
        <w:tab w:val="center" w:pos="4680"/>
        <w:tab w:val="right" w:pos="9360"/>
      </w:tabs>
      <w:spacing w:after="0" w:line="240" w:lineRule="auto"/>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066D75"/>
    <w:rPr>
      <w:rFonts w:ascii="Times New Roman" w:eastAsia="Times New Roman" w:hAnsi="Times New Roman" w:cs="Times New Roman"/>
      <w:sz w:val="24"/>
      <w:szCs w:val="24"/>
    </w:rPr>
  </w:style>
  <w:style w:type="paragraph" w:styleId="NoSpacing">
    <w:name w:val="No Spacing"/>
    <w:uiPriority w:val="1"/>
    <w:qFormat/>
    <w:rsid w:val="00066D75"/>
    <w:pPr>
      <w:spacing w:after="0" w:line="240" w:lineRule="auto"/>
    </w:pPr>
    <w:rPr>
      <w:rFonts w:ascii="Times New Roman" w:hAnsi="Times New Roman"/>
      <w:sz w:val="24"/>
    </w:rPr>
  </w:style>
  <w:style w:type="paragraph" w:styleId="Header">
    <w:name w:val="header"/>
    <w:basedOn w:val="Normal"/>
    <w:link w:val="HeaderChar"/>
    <w:uiPriority w:val="99"/>
    <w:unhideWhenUsed/>
    <w:rsid w:val="00066D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6D75"/>
  </w:style>
  <w:style w:type="paragraph" w:styleId="BalloonText">
    <w:name w:val="Balloon Text"/>
    <w:basedOn w:val="Normal"/>
    <w:link w:val="BalloonTextChar"/>
    <w:uiPriority w:val="99"/>
    <w:semiHidden/>
    <w:unhideWhenUsed/>
    <w:rsid w:val="00984B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B8E"/>
    <w:rPr>
      <w:rFonts w:ascii="Segoe UI" w:hAnsi="Segoe UI" w:cs="Segoe UI"/>
      <w:sz w:val="18"/>
      <w:szCs w:val="1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8470A"/>
    <w:pPr>
      <w:spacing w:after="0" w:line="240" w:lineRule="auto"/>
    </w:pPr>
  </w:style>
  <w:style w:type="paragraph" w:styleId="CommentSubject">
    <w:name w:val="annotation subject"/>
    <w:basedOn w:val="CommentText"/>
    <w:next w:val="CommentText"/>
    <w:link w:val="CommentSubjectChar"/>
    <w:uiPriority w:val="99"/>
    <w:semiHidden/>
    <w:unhideWhenUsed/>
    <w:rsid w:val="00425250"/>
    <w:rPr>
      <w:b/>
      <w:bCs/>
    </w:rPr>
  </w:style>
  <w:style w:type="character" w:customStyle="1" w:styleId="CommentSubjectChar">
    <w:name w:val="Comment Subject Char"/>
    <w:basedOn w:val="CommentTextChar"/>
    <w:link w:val="CommentSubject"/>
    <w:uiPriority w:val="99"/>
    <w:semiHidden/>
    <w:rsid w:val="00425250"/>
    <w:rPr>
      <w:b/>
      <w:bCs/>
      <w:sz w:val="20"/>
      <w:szCs w:val="20"/>
    </w:rPr>
  </w:style>
  <w:style w:type="paragraph" w:styleId="BodyText">
    <w:name w:val="Body Text"/>
    <w:basedOn w:val="Normal"/>
    <w:link w:val="BodyTextChar"/>
    <w:uiPriority w:val="99"/>
    <w:semiHidden/>
    <w:unhideWhenUsed/>
    <w:rsid w:val="0098122D"/>
    <w:pPr>
      <w:spacing w:after="120"/>
    </w:pPr>
  </w:style>
  <w:style w:type="character" w:customStyle="1" w:styleId="BodyTextChar">
    <w:name w:val="Body Text Char"/>
    <w:basedOn w:val="DefaultParagraphFont"/>
    <w:link w:val="BodyText"/>
    <w:uiPriority w:val="99"/>
    <w:semiHidden/>
    <w:rsid w:val="0098122D"/>
  </w:style>
  <w:style w:type="paragraph" w:styleId="ListParagraph">
    <w:name w:val="List Paragraph"/>
    <w:basedOn w:val="Normal"/>
    <w:uiPriority w:val="34"/>
    <w:qFormat/>
    <w:rsid w:val="00B25799"/>
    <w:pPr>
      <w:ind w:left="720"/>
      <w:contextualSpacing/>
    </w:pPr>
  </w:style>
  <w:style w:type="character" w:styleId="Hyperlink">
    <w:name w:val="Hyperlink"/>
    <w:basedOn w:val="DefaultParagraphFont"/>
    <w:uiPriority w:val="99"/>
    <w:unhideWhenUsed/>
    <w:rsid w:val="00145C87"/>
    <w:rPr>
      <w:color w:val="0563C1" w:themeColor="hyperlink"/>
      <w:u w:val="single"/>
    </w:rPr>
  </w:style>
  <w:style w:type="character" w:customStyle="1" w:styleId="UnresolvedMention1">
    <w:name w:val="Unresolved Mention1"/>
    <w:basedOn w:val="DefaultParagraphFont"/>
    <w:uiPriority w:val="99"/>
    <w:semiHidden/>
    <w:unhideWhenUsed/>
    <w:rsid w:val="00145C87"/>
    <w:rPr>
      <w:color w:val="605E5C"/>
      <w:shd w:val="clear" w:color="auto" w:fill="E1DFDD"/>
    </w:rPr>
  </w:style>
  <w:style w:type="character" w:styleId="FollowedHyperlink">
    <w:name w:val="FollowedHyperlink"/>
    <w:basedOn w:val="DefaultParagraphFont"/>
    <w:uiPriority w:val="99"/>
    <w:semiHidden/>
    <w:unhideWhenUsed/>
    <w:rsid w:val="00F364CC"/>
    <w:rPr>
      <w:color w:val="954F72" w:themeColor="followedHyperlink"/>
      <w:u w:val="single"/>
    </w:rPr>
  </w:style>
  <w:style w:type="character" w:customStyle="1" w:styleId="Mention1">
    <w:name w:val="Mention1"/>
    <w:basedOn w:val="DefaultParagraphFont"/>
    <w:uiPriority w:val="99"/>
    <w:unhideWhenUsed/>
    <w:rsid w:val="00FC696B"/>
    <w:rPr>
      <w:color w:val="2B579A"/>
      <w:shd w:val="clear" w:color="auto" w:fill="E1DFDD"/>
    </w:rPr>
  </w:style>
  <w:style w:type="character" w:customStyle="1" w:styleId="UnresolvedMention2">
    <w:name w:val="Unresolved Mention2"/>
    <w:basedOn w:val="DefaultParagraphFont"/>
    <w:uiPriority w:val="99"/>
    <w:semiHidden/>
    <w:unhideWhenUsed/>
    <w:rsid w:val="00AE5277"/>
    <w:rPr>
      <w:color w:val="605E5C"/>
      <w:shd w:val="clear" w:color="auto" w:fill="E1DFDD"/>
    </w:rPr>
  </w:style>
  <w:style w:type="character" w:customStyle="1" w:styleId="UnresolvedMention3">
    <w:name w:val="Unresolved Mention3"/>
    <w:basedOn w:val="DefaultParagraphFont"/>
    <w:uiPriority w:val="99"/>
    <w:semiHidden/>
    <w:unhideWhenUsed/>
    <w:rsid w:val="00964961"/>
    <w:rPr>
      <w:color w:val="605E5C"/>
      <w:shd w:val="clear" w:color="auto" w:fill="E1DFDD"/>
    </w:rPr>
  </w:style>
  <w:style w:type="table" w:styleId="TableGrid">
    <w:name w:val="Table Grid"/>
    <w:basedOn w:val="TableNormal"/>
    <w:uiPriority w:val="59"/>
    <w:rsid w:val="00142E4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1C57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comments" Target="comments.xml"/><Relationship Id="rId12"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egistar.council.nyc.gov/LegislationDetail.aspx?ID=7998333&amp;GUID=67438741-F886-4579-A6F2-0D8F663C7AF5&amp;Options=&amp;Search=" TargetMode="External"/><Relationship Id="rId5" Type="http://schemas.openxmlformats.org/officeDocument/2006/relationships/endnotes" Target="endnotes.xml"/><Relationship Id="rId15" Type="http://schemas.microsoft.com/office/2011/relationships/people" Target="people.xml"/><Relationship Id="rId10" Type="http://schemas.microsoft.com/office/2018/08/relationships/commentsExtensible" Target="commentsExtensible.xml"/><Relationship Id="rId4" Type="http://schemas.openxmlformats.org/officeDocument/2006/relationships/footnotes" Target="footnotes.xml"/><Relationship Id="rId9" Type="http://schemas.microsoft.com/office/2016/09/relationships/commentsIds" Target="commentsId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2107</Characters>
  <Application>Microsoft Office Word</Application>
  <DocSecurity>0</DocSecurity>
  <Lines>17</Lines>
  <Paragraphs>4</Paragraphs>
  <ScaleCrop>false</ScaleCrop>
  <Company>NYCC</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Drepaul, Adrian</dc:creator>
  <cp:keywords/>
  <dc:description/>
  <cp:lastModifiedBy>Delancey, Thaddea</cp:lastModifiedBy>
  <cp:revision>2</cp:revision>
  <dcterms:created xsi:type="dcterms:W3CDTF">2026-06-24T14:29:00Z</dcterms:created>
  <dcterms:modified xsi:type="dcterms:W3CDTF">2026-06-24T14:29:00Z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7a64f3edfd748ce1cf497e0fda9facecbc7113ec966cdda5740f2e73828ffe96</vt:lpwstr>
  </property>
</Properties>
</file>