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0C902" w14:textId="428C815C" w:rsidR="004E1CF2" w:rsidRDefault="004E1CF2" w:rsidP="00E97376">
      <w:pPr>
        <w:ind w:firstLine="0"/>
        <w:jc w:val="center"/>
      </w:pPr>
      <w:r>
        <w:t>Int. No.</w:t>
      </w:r>
      <w:r w:rsidR="00597494">
        <w:t xml:space="preserve"> </w:t>
      </w:r>
      <w:r w:rsidR="007A0697">
        <w:t>867</w:t>
      </w:r>
    </w:p>
    <w:p w14:paraId="20EC0B59" w14:textId="77777777" w:rsidR="00E97376" w:rsidRDefault="00E97376" w:rsidP="00E97376">
      <w:pPr>
        <w:ind w:firstLine="0"/>
        <w:jc w:val="center"/>
      </w:pPr>
    </w:p>
    <w:p w14:paraId="3049E4EE" w14:textId="77777777" w:rsidR="0065696F" w:rsidRDefault="0065696F" w:rsidP="0065696F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 Epstein, the Public Advocate (Mr. Williams) and Council Members Brewer, Thomas-Henry, De La Rosa and Louis</w:t>
      </w:r>
    </w:p>
    <w:p w14:paraId="37217669" w14:textId="77777777" w:rsidR="004E1CF2" w:rsidRDefault="004E1CF2" w:rsidP="007101A2">
      <w:pPr>
        <w:pStyle w:val="BodyText"/>
        <w:spacing w:line="240" w:lineRule="auto"/>
        <w:ind w:firstLine="0"/>
      </w:pPr>
    </w:p>
    <w:p w14:paraId="304FF47F" w14:textId="3CFB0B03" w:rsidR="00597494" w:rsidRPr="00597494" w:rsidRDefault="00597494" w:rsidP="007101A2">
      <w:pPr>
        <w:pStyle w:val="BodyText"/>
        <w:spacing w:line="240" w:lineRule="auto"/>
        <w:ind w:firstLine="0"/>
        <w:rPr>
          <w:vanish/>
        </w:rPr>
      </w:pPr>
      <w:r w:rsidRPr="00597494">
        <w:rPr>
          <w:vanish/>
        </w:rPr>
        <w:t>..Title</w:t>
      </w:r>
    </w:p>
    <w:p w14:paraId="19C8647A" w14:textId="6294B300" w:rsidR="004E1CF2" w:rsidRDefault="00597494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656B35">
        <w:t xml:space="preserve">administrative code of the city of </w:t>
      </w:r>
      <w:r w:rsidR="00FA14EC">
        <w:t>New York</w:t>
      </w:r>
      <w:r w:rsidR="004E1CF2">
        <w:t>, in relation to</w:t>
      </w:r>
      <w:r w:rsidR="00873B26">
        <w:t xml:space="preserve"> </w:t>
      </w:r>
      <w:r w:rsidR="34926985">
        <w:t xml:space="preserve">public </w:t>
      </w:r>
      <w:r w:rsidR="70E5BB34">
        <w:t xml:space="preserve">notice of </w:t>
      </w:r>
      <w:r w:rsidR="00656B35">
        <w:t xml:space="preserve">open </w:t>
      </w:r>
      <w:r w:rsidR="002775A6">
        <w:t>meetings</w:t>
      </w:r>
      <w:r w:rsidR="655E1AE8">
        <w:t xml:space="preserve"> and the online publication of such notice</w:t>
      </w:r>
    </w:p>
    <w:p w14:paraId="37C356FD" w14:textId="0C352582" w:rsidR="004E1CF2" w:rsidRPr="00597494" w:rsidRDefault="00597494" w:rsidP="007101A2">
      <w:pPr>
        <w:pStyle w:val="BodyText"/>
        <w:spacing w:line="240" w:lineRule="auto"/>
        <w:ind w:firstLine="0"/>
        <w:rPr>
          <w:vanish/>
        </w:rPr>
      </w:pPr>
      <w:r w:rsidRPr="00597494">
        <w:rPr>
          <w:vanish/>
        </w:rPr>
        <w:t>..Body</w:t>
      </w:r>
    </w:p>
    <w:p w14:paraId="48CC1A8A" w14:textId="77777777" w:rsidR="00597494" w:rsidRDefault="00597494" w:rsidP="007101A2">
      <w:pPr>
        <w:pStyle w:val="BodyText"/>
        <w:spacing w:line="240" w:lineRule="auto"/>
        <w:ind w:firstLine="0"/>
        <w:rPr>
          <w:u w:val="single"/>
        </w:rPr>
      </w:pPr>
    </w:p>
    <w:p w14:paraId="5BED0A5D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2FB3858D" w14:textId="77777777" w:rsidR="004E1CF2" w:rsidRDefault="004E1CF2" w:rsidP="006662DF">
      <w:pPr>
        <w:jc w:val="both"/>
      </w:pPr>
    </w:p>
    <w:p w14:paraId="15173E0E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7"/>
          <w:footerReference w:type="firs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7B44BAB" w14:textId="466C7F1E" w:rsidR="00595589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CB21D4">
        <w:t xml:space="preserve">Chapter </w:t>
      </w:r>
      <w:r w:rsidR="00907D91">
        <w:t>8</w:t>
      </w:r>
      <w:r w:rsidR="005670D4">
        <w:t xml:space="preserve"> </w:t>
      </w:r>
      <w:r w:rsidR="00237F59">
        <w:t xml:space="preserve">of title 23 </w:t>
      </w:r>
      <w:r w:rsidR="00CB21D4">
        <w:t>of the</w:t>
      </w:r>
      <w:r w:rsidR="00237F59">
        <w:t xml:space="preserve"> administrative code</w:t>
      </w:r>
      <w:r w:rsidR="00090EC9">
        <w:t xml:space="preserve"> of the city of</w:t>
      </w:r>
      <w:r w:rsidR="00CB21D4">
        <w:t xml:space="preserve"> New York is amended </w:t>
      </w:r>
      <w:r w:rsidR="0BC26B87">
        <w:t xml:space="preserve">by adding </w:t>
      </w:r>
      <w:r w:rsidR="00CB21D4">
        <w:t xml:space="preserve">a new section </w:t>
      </w:r>
      <w:r w:rsidR="00D12456">
        <w:t>23-</w:t>
      </w:r>
      <w:r w:rsidR="00907D91">
        <w:t xml:space="preserve">808 </w:t>
      </w:r>
      <w:r w:rsidR="00CB21D4">
        <w:t>to read as follows:</w:t>
      </w:r>
    </w:p>
    <w:p w14:paraId="1600DAE0" w14:textId="2705B4C3" w:rsidR="00A5564F" w:rsidRDefault="00A5564F" w:rsidP="00595589">
      <w:pPr>
        <w:spacing w:line="480" w:lineRule="auto"/>
        <w:jc w:val="both"/>
        <w:rPr>
          <w:u w:val="single"/>
        </w:rPr>
      </w:pPr>
      <w:r w:rsidRPr="6DF87D1E">
        <w:rPr>
          <w:u w:val="single"/>
        </w:rPr>
        <w:t xml:space="preserve">§ </w:t>
      </w:r>
      <w:r w:rsidR="00D12456" w:rsidRPr="6DF87D1E">
        <w:rPr>
          <w:u w:val="single"/>
        </w:rPr>
        <w:t>23-</w:t>
      </w:r>
      <w:r w:rsidR="00907D91" w:rsidRPr="6DF87D1E">
        <w:rPr>
          <w:u w:val="single"/>
        </w:rPr>
        <w:t>808</w:t>
      </w:r>
      <w:r w:rsidRPr="6DF87D1E">
        <w:rPr>
          <w:u w:val="single"/>
        </w:rPr>
        <w:t xml:space="preserve"> </w:t>
      </w:r>
      <w:r w:rsidR="00E64E9E" w:rsidRPr="6DF87D1E">
        <w:rPr>
          <w:u w:val="single"/>
        </w:rPr>
        <w:t>Public</w:t>
      </w:r>
      <w:r w:rsidRPr="6DF87D1E">
        <w:rPr>
          <w:u w:val="single"/>
        </w:rPr>
        <w:t xml:space="preserve"> </w:t>
      </w:r>
      <w:r w:rsidR="4616DCE8" w:rsidRPr="6DF87D1E">
        <w:rPr>
          <w:u w:val="single"/>
        </w:rPr>
        <w:t xml:space="preserve">notice of open </w:t>
      </w:r>
      <w:r w:rsidRPr="6DF87D1E">
        <w:rPr>
          <w:u w:val="single"/>
        </w:rPr>
        <w:t>meetings</w:t>
      </w:r>
      <w:r w:rsidR="00EA385A" w:rsidRPr="6DF87D1E">
        <w:rPr>
          <w:u w:val="single"/>
        </w:rPr>
        <w:t>.</w:t>
      </w:r>
      <w:r w:rsidR="009C548B" w:rsidRPr="6DF87D1E">
        <w:rPr>
          <w:u w:val="single"/>
        </w:rPr>
        <w:t xml:space="preserve"> a. Definitions. As used in this section</w:t>
      </w:r>
      <w:r w:rsidR="003F26D0" w:rsidRPr="6DF87D1E">
        <w:rPr>
          <w:u w:val="single"/>
        </w:rPr>
        <w:t>,</w:t>
      </w:r>
      <w:r w:rsidR="009C548B" w:rsidRPr="6DF87D1E">
        <w:rPr>
          <w:u w:val="single"/>
        </w:rPr>
        <w:t xml:space="preserve"> the following terms have the following meanings:</w:t>
      </w:r>
    </w:p>
    <w:p w14:paraId="619D3ABA" w14:textId="699BDAEF" w:rsidR="00330C02" w:rsidRDefault="00330C02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>Advisory body. The term “advisory body” has the same meaning as set forth in section 1069.2</w:t>
      </w:r>
      <w:r w:rsidR="009A634A">
        <w:rPr>
          <w:u w:val="single"/>
        </w:rPr>
        <w:t xml:space="preserve"> of the charter</w:t>
      </w:r>
      <w:r>
        <w:rPr>
          <w:u w:val="single"/>
        </w:rPr>
        <w:t>.</w:t>
      </w:r>
    </w:p>
    <w:p w14:paraId="5DBADF8E" w14:textId="5956ECD4" w:rsidR="00C9547E" w:rsidRDefault="00482E74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>Commissioner</w:t>
      </w:r>
      <w:r w:rsidR="00C9547E">
        <w:rPr>
          <w:u w:val="single"/>
        </w:rPr>
        <w:t>. The term “</w:t>
      </w:r>
      <w:r>
        <w:rPr>
          <w:u w:val="single"/>
        </w:rPr>
        <w:t>commissioner</w:t>
      </w:r>
      <w:r w:rsidR="00C9547E">
        <w:rPr>
          <w:u w:val="single"/>
        </w:rPr>
        <w:t>” means the</w:t>
      </w:r>
      <w:r w:rsidR="00FC5A2C">
        <w:rPr>
          <w:u w:val="single"/>
        </w:rPr>
        <w:t xml:space="preserve"> commissioner of information technology and telecommunications.</w:t>
      </w:r>
    </w:p>
    <w:p w14:paraId="4E317EAE" w14:textId="45962733" w:rsidR="006B5BD0" w:rsidRDefault="002F7E7E" w:rsidP="0082294E">
      <w:pPr>
        <w:spacing w:line="480" w:lineRule="auto"/>
        <w:jc w:val="both"/>
        <w:rPr>
          <w:u w:val="single"/>
        </w:rPr>
      </w:pPr>
      <w:r>
        <w:rPr>
          <w:u w:val="single"/>
        </w:rPr>
        <w:t>Meeting. The term “me</w:t>
      </w:r>
      <w:r w:rsidR="00C65301">
        <w:rPr>
          <w:u w:val="single"/>
        </w:rPr>
        <w:t>eting</w:t>
      </w:r>
      <w:r>
        <w:rPr>
          <w:u w:val="single"/>
        </w:rPr>
        <w:t xml:space="preserve">” means </w:t>
      </w:r>
      <w:r w:rsidR="0034120B">
        <w:rPr>
          <w:u w:val="single"/>
        </w:rPr>
        <w:t xml:space="preserve">an </w:t>
      </w:r>
      <w:r>
        <w:rPr>
          <w:u w:val="single"/>
        </w:rPr>
        <w:t xml:space="preserve">official convening </w:t>
      </w:r>
      <w:r w:rsidR="00B849C2">
        <w:rPr>
          <w:u w:val="single"/>
        </w:rPr>
        <w:t xml:space="preserve">of </w:t>
      </w:r>
      <w:r w:rsidR="008E755F">
        <w:rPr>
          <w:u w:val="single"/>
        </w:rPr>
        <w:t>2</w:t>
      </w:r>
      <w:r w:rsidR="00B849C2">
        <w:rPr>
          <w:u w:val="single"/>
        </w:rPr>
        <w:t xml:space="preserve"> or more persons </w:t>
      </w:r>
      <w:r w:rsidR="00A42292">
        <w:rPr>
          <w:u w:val="single"/>
        </w:rPr>
        <w:t xml:space="preserve">by </w:t>
      </w:r>
      <w:r>
        <w:rPr>
          <w:u w:val="single"/>
        </w:rPr>
        <w:t>an agency</w:t>
      </w:r>
      <w:r w:rsidR="00E64E9E">
        <w:rPr>
          <w:u w:val="single"/>
        </w:rPr>
        <w:t xml:space="preserve"> or advisory bo</w:t>
      </w:r>
      <w:r w:rsidR="0095461B">
        <w:rPr>
          <w:u w:val="single"/>
        </w:rPr>
        <w:t>dy</w:t>
      </w:r>
      <w:r w:rsidR="00F31FD1">
        <w:rPr>
          <w:u w:val="single"/>
        </w:rPr>
        <w:t xml:space="preserve"> for the purpose of conducting</w:t>
      </w:r>
      <w:r w:rsidR="00A33066">
        <w:rPr>
          <w:u w:val="single"/>
        </w:rPr>
        <w:t>,</w:t>
      </w:r>
      <w:r w:rsidR="00F31FD1">
        <w:rPr>
          <w:u w:val="single"/>
        </w:rPr>
        <w:t xml:space="preserve"> </w:t>
      </w:r>
      <w:r w:rsidR="005F32A7">
        <w:rPr>
          <w:u w:val="single"/>
        </w:rPr>
        <w:t>or receiving</w:t>
      </w:r>
      <w:r w:rsidR="00D46200">
        <w:rPr>
          <w:u w:val="single"/>
        </w:rPr>
        <w:t xml:space="preserve"> </w:t>
      </w:r>
      <w:r w:rsidR="00A33066">
        <w:rPr>
          <w:u w:val="single"/>
        </w:rPr>
        <w:t xml:space="preserve">testimony </w:t>
      </w:r>
      <w:r w:rsidR="00F45E2A">
        <w:rPr>
          <w:u w:val="single"/>
        </w:rPr>
        <w:t>regarding</w:t>
      </w:r>
      <w:r w:rsidR="00A33066">
        <w:rPr>
          <w:u w:val="single"/>
        </w:rPr>
        <w:t xml:space="preserve">, </w:t>
      </w:r>
      <w:r w:rsidR="00F31FD1">
        <w:rPr>
          <w:u w:val="single"/>
        </w:rPr>
        <w:t>public business</w:t>
      </w:r>
      <w:r w:rsidR="00042266">
        <w:rPr>
          <w:u w:val="single"/>
        </w:rPr>
        <w:t>.</w:t>
      </w:r>
    </w:p>
    <w:p w14:paraId="14931D24" w14:textId="29EDF655" w:rsidR="0006450F" w:rsidRDefault="0006450F" w:rsidP="0082294E">
      <w:pPr>
        <w:spacing w:line="480" w:lineRule="auto"/>
        <w:jc w:val="both"/>
        <w:rPr>
          <w:u w:val="single"/>
        </w:rPr>
      </w:pPr>
      <w:r w:rsidRPr="6DF87D1E">
        <w:rPr>
          <w:u w:val="single"/>
        </w:rPr>
        <w:t>Open</w:t>
      </w:r>
      <w:r w:rsidR="00B17083" w:rsidRPr="6DF87D1E">
        <w:rPr>
          <w:u w:val="single"/>
        </w:rPr>
        <w:t xml:space="preserve"> meeting. The term “open meeting” means a meeting </w:t>
      </w:r>
      <w:r w:rsidR="003F78EF" w:rsidRPr="6DF87D1E">
        <w:rPr>
          <w:u w:val="single"/>
        </w:rPr>
        <w:t xml:space="preserve">that permits the general public to attend, listen, </w:t>
      </w:r>
      <w:r w:rsidR="002018F0" w:rsidRPr="6DF87D1E">
        <w:rPr>
          <w:u w:val="single"/>
        </w:rPr>
        <w:t>and</w:t>
      </w:r>
      <w:r w:rsidR="003F78EF" w:rsidRPr="6DF87D1E">
        <w:rPr>
          <w:u w:val="single"/>
        </w:rPr>
        <w:t xml:space="preserve"> observe </w:t>
      </w:r>
      <w:r w:rsidR="005561FC" w:rsidRPr="6DF87D1E">
        <w:rPr>
          <w:u w:val="single"/>
        </w:rPr>
        <w:t>its proceedings.</w:t>
      </w:r>
    </w:p>
    <w:p w14:paraId="19127473" w14:textId="19337C32" w:rsidR="00325F7B" w:rsidRDefault="004B473B" w:rsidP="00325F7B">
      <w:pPr>
        <w:spacing w:line="480" w:lineRule="auto"/>
        <w:jc w:val="both"/>
        <w:rPr>
          <w:u w:val="single"/>
        </w:rPr>
      </w:pPr>
      <w:r w:rsidRPr="6DF87D1E">
        <w:rPr>
          <w:u w:val="single"/>
        </w:rPr>
        <w:t>b.</w:t>
      </w:r>
      <w:r w:rsidR="00A062FD" w:rsidRPr="6DF87D1E">
        <w:rPr>
          <w:u w:val="single"/>
        </w:rPr>
        <w:t xml:space="preserve"> </w:t>
      </w:r>
      <w:r w:rsidR="00325F7B" w:rsidRPr="6DF87D1E">
        <w:rPr>
          <w:u w:val="single"/>
        </w:rPr>
        <w:t xml:space="preserve">Website and mobile application. The commissioner, in consultation with the civic engagement commission, shall provide a website and mobile application that lists every </w:t>
      </w:r>
      <w:r w:rsidR="005561FC" w:rsidRPr="6DF87D1E">
        <w:rPr>
          <w:u w:val="single"/>
        </w:rPr>
        <w:t>open</w:t>
      </w:r>
      <w:r w:rsidR="00325F7B" w:rsidRPr="6DF87D1E">
        <w:rPr>
          <w:u w:val="single"/>
        </w:rPr>
        <w:t xml:space="preserve"> meeting. </w:t>
      </w:r>
      <w:r w:rsidR="00DA596A" w:rsidRPr="6DF87D1E">
        <w:rPr>
          <w:u w:val="single"/>
        </w:rPr>
        <w:t>A</w:t>
      </w:r>
      <w:r w:rsidR="00325F7B" w:rsidRPr="6DF87D1E">
        <w:rPr>
          <w:u w:val="single"/>
        </w:rPr>
        <w:t xml:space="preserve"> user </w:t>
      </w:r>
      <w:r w:rsidR="00DA596A" w:rsidRPr="6DF87D1E">
        <w:rPr>
          <w:u w:val="single"/>
        </w:rPr>
        <w:t xml:space="preserve">shall not be required </w:t>
      </w:r>
      <w:r w:rsidR="00325F7B" w:rsidRPr="6DF87D1E">
        <w:rPr>
          <w:u w:val="single"/>
        </w:rPr>
        <w:t xml:space="preserve">to create an account to utilize </w:t>
      </w:r>
      <w:r w:rsidR="00E66860" w:rsidRPr="6DF87D1E">
        <w:rPr>
          <w:u w:val="single"/>
        </w:rPr>
        <w:t xml:space="preserve">such </w:t>
      </w:r>
      <w:r w:rsidR="00325F7B" w:rsidRPr="6DF87D1E">
        <w:rPr>
          <w:u w:val="single"/>
        </w:rPr>
        <w:t xml:space="preserve">website or mobile application. Such website and mobile application shall, at a minimum: </w:t>
      </w:r>
    </w:p>
    <w:p w14:paraId="740A2CE0" w14:textId="0D522533" w:rsidR="00325F7B" w:rsidRDefault="00325F7B" w:rsidP="00325F7B">
      <w:pPr>
        <w:spacing w:line="480" w:lineRule="auto"/>
        <w:jc w:val="both"/>
        <w:rPr>
          <w:u w:val="single"/>
        </w:rPr>
      </w:pPr>
      <w:r>
        <w:rPr>
          <w:u w:val="single"/>
        </w:rPr>
        <w:lastRenderedPageBreak/>
        <w:t>1. Allow an agency or advisory body to submit to the commission</w:t>
      </w:r>
      <w:r w:rsidR="005D70D6">
        <w:rPr>
          <w:u w:val="single"/>
        </w:rPr>
        <w:t>er</w:t>
      </w:r>
      <w:r>
        <w:rPr>
          <w:u w:val="single"/>
        </w:rPr>
        <w:t>, and publish</w:t>
      </w:r>
      <w:r w:rsidR="003F26D0">
        <w:rPr>
          <w:u w:val="single"/>
        </w:rPr>
        <w:t>,</w:t>
      </w:r>
      <w:r>
        <w:rPr>
          <w:u w:val="single"/>
        </w:rPr>
        <w:t xml:space="preserve"> </w:t>
      </w:r>
      <w:r w:rsidR="005B4EED">
        <w:rPr>
          <w:u w:val="single"/>
        </w:rPr>
        <w:t>the</w:t>
      </w:r>
      <w:r>
        <w:rPr>
          <w:u w:val="single"/>
        </w:rPr>
        <w:t xml:space="preserve"> public notice required under subdivision c of this section;</w:t>
      </w:r>
    </w:p>
    <w:p w14:paraId="45688A0E" w14:textId="67305970" w:rsidR="00325F7B" w:rsidRDefault="00325F7B" w:rsidP="00325F7B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2. Categorize each </w:t>
      </w:r>
      <w:r w:rsidR="008B0608">
        <w:rPr>
          <w:u w:val="single"/>
        </w:rPr>
        <w:t xml:space="preserve">open </w:t>
      </w:r>
      <w:r>
        <w:rPr>
          <w:u w:val="single"/>
        </w:rPr>
        <w:t>meeting by the convening agency or advisory bo</w:t>
      </w:r>
      <w:r w:rsidR="006F5470">
        <w:rPr>
          <w:u w:val="single"/>
        </w:rPr>
        <w:t>dy</w:t>
      </w:r>
      <w:r>
        <w:rPr>
          <w:u w:val="single"/>
        </w:rPr>
        <w:t>, meeting date, whether the meeting will permit remote participation by members of the public, and, if applicable, the borough where the meeting will be held;</w:t>
      </w:r>
    </w:p>
    <w:p w14:paraId="56851E84" w14:textId="686172A6" w:rsidR="00325F7B" w:rsidRDefault="00325F7B" w:rsidP="00325F7B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3. Allow a user to filter the </w:t>
      </w:r>
      <w:r w:rsidR="008B0608">
        <w:rPr>
          <w:u w:val="single"/>
        </w:rPr>
        <w:t xml:space="preserve">open </w:t>
      </w:r>
      <w:r>
        <w:rPr>
          <w:u w:val="single"/>
        </w:rPr>
        <w:t xml:space="preserve">meeting list by each category set forth in paragraph 2 of </w:t>
      </w:r>
      <w:r w:rsidR="000D7A42">
        <w:rPr>
          <w:u w:val="single"/>
        </w:rPr>
        <w:t xml:space="preserve">this </w:t>
      </w:r>
      <w:r>
        <w:rPr>
          <w:u w:val="single"/>
        </w:rPr>
        <w:t>subdivision</w:t>
      </w:r>
      <w:r w:rsidR="00295B2B">
        <w:rPr>
          <w:u w:val="single"/>
        </w:rPr>
        <w:t>;</w:t>
      </w:r>
      <w:r w:rsidR="00BD6F09">
        <w:rPr>
          <w:u w:val="single"/>
        </w:rPr>
        <w:t xml:space="preserve"> and</w:t>
      </w:r>
    </w:p>
    <w:p w14:paraId="69205741" w14:textId="29BEC706" w:rsidR="00325F7B" w:rsidRDefault="00325F7B" w:rsidP="00325F7B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4. Allow a user to search the </w:t>
      </w:r>
      <w:r w:rsidR="008B0608">
        <w:rPr>
          <w:u w:val="single"/>
        </w:rPr>
        <w:t xml:space="preserve">open </w:t>
      </w:r>
      <w:r>
        <w:rPr>
          <w:u w:val="single"/>
        </w:rPr>
        <w:t>meeting list.</w:t>
      </w:r>
    </w:p>
    <w:p w14:paraId="70F749CE" w14:textId="74298FC4" w:rsidR="00F26C8B" w:rsidRDefault="00325F7B" w:rsidP="00F26C8B">
      <w:pPr>
        <w:spacing w:line="480" w:lineRule="auto"/>
        <w:jc w:val="both"/>
        <w:rPr>
          <w:u w:val="single"/>
        </w:rPr>
      </w:pPr>
      <w:r w:rsidRPr="6DF87D1E">
        <w:rPr>
          <w:u w:val="single"/>
        </w:rPr>
        <w:t xml:space="preserve">c. </w:t>
      </w:r>
      <w:r w:rsidR="00F26C8B" w:rsidRPr="6DF87D1E">
        <w:rPr>
          <w:u w:val="single"/>
        </w:rPr>
        <w:t xml:space="preserve">Public </w:t>
      </w:r>
      <w:r w:rsidR="1852DE16" w:rsidRPr="6DF87D1E">
        <w:rPr>
          <w:u w:val="single"/>
        </w:rPr>
        <w:t>n</w:t>
      </w:r>
      <w:r w:rsidR="00F26C8B" w:rsidRPr="6DF87D1E">
        <w:rPr>
          <w:u w:val="single"/>
        </w:rPr>
        <w:t>otice</w:t>
      </w:r>
      <w:r w:rsidR="00E64E9E" w:rsidRPr="6DF87D1E">
        <w:rPr>
          <w:u w:val="single"/>
        </w:rPr>
        <w:t>.</w:t>
      </w:r>
      <w:r w:rsidR="00F26C8B" w:rsidRPr="6DF87D1E">
        <w:rPr>
          <w:u w:val="single"/>
        </w:rPr>
        <w:t xml:space="preserve"> 1. Every agency and advisory bo</w:t>
      </w:r>
      <w:r w:rsidR="006E4DE0" w:rsidRPr="6DF87D1E">
        <w:rPr>
          <w:u w:val="single"/>
        </w:rPr>
        <w:t>dy</w:t>
      </w:r>
      <w:r w:rsidR="00F26C8B" w:rsidRPr="6DF87D1E">
        <w:rPr>
          <w:u w:val="single"/>
        </w:rPr>
        <w:t xml:space="preserve"> shall prepare </w:t>
      </w:r>
      <w:r w:rsidR="005A4EED" w:rsidRPr="6DF87D1E">
        <w:rPr>
          <w:u w:val="single"/>
        </w:rPr>
        <w:t xml:space="preserve">a </w:t>
      </w:r>
      <w:r w:rsidR="00F26C8B" w:rsidRPr="6DF87D1E">
        <w:rPr>
          <w:u w:val="single"/>
        </w:rPr>
        <w:t xml:space="preserve">public notice </w:t>
      </w:r>
      <w:r w:rsidR="002A5A24" w:rsidRPr="6DF87D1E">
        <w:rPr>
          <w:u w:val="single"/>
        </w:rPr>
        <w:t>for</w:t>
      </w:r>
      <w:r w:rsidR="00F26C8B" w:rsidRPr="6DF87D1E">
        <w:rPr>
          <w:u w:val="single"/>
        </w:rPr>
        <w:t xml:space="preserve"> each </w:t>
      </w:r>
      <w:r w:rsidR="00863262" w:rsidRPr="6DF87D1E">
        <w:rPr>
          <w:u w:val="single"/>
        </w:rPr>
        <w:t xml:space="preserve">open </w:t>
      </w:r>
      <w:r w:rsidR="00F26C8B" w:rsidRPr="6DF87D1E">
        <w:rPr>
          <w:u w:val="single"/>
        </w:rPr>
        <w:t xml:space="preserve">meeting convened by </w:t>
      </w:r>
      <w:r w:rsidR="00E45436" w:rsidRPr="6DF87D1E">
        <w:rPr>
          <w:u w:val="single"/>
        </w:rPr>
        <w:t>such</w:t>
      </w:r>
      <w:r w:rsidR="00F26C8B" w:rsidRPr="6DF87D1E">
        <w:rPr>
          <w:u w:val="single"/>
        </w:rPr>
        <w:t xml:space="preserve"> agency or advisory bo</w:t>
      </w:r>
      <w:r w:rsidR="006E4DE0" w:rsidRPr="6DF87D1E">
        <w:rPr>
          <w:u w:val="single"/>
        </w:rPr>
        <w:t>dy</w:t>
      </w:r>
      <w:r w:rsidR="00F26C8B" w:rsidRPr="6DF87D1E">
        <w:rPr>
          <w:u w:val="single"/>
        </w:rPr>
        <w:t>. Such notice shall include</w:t>
      </w:r>
      <w:r w:rsidR="007D017D" w:rsidRPr="6DF87D1E">
        <w:rPr>
          <w:u w:val="single"/>
        </w:rPr>
        <w:t xml:space="preserve"> the following information</w:t>
      </w:r>
      <w:r w:rsidR="00F26C8B" w:rsidRPr="6DF87D1E">
        <w:rPr>
          <w:u w:val="single"/>
        </w:rPr>
        <w:t>:</w:t>
      </w:r>
    </w:p>
    <w:p w14:paraId="59D74F95" w14:textId="04694ECE" w:rsidR="00F26C8B" w:rsidRDefault="00F26C8B" w:rsidP="00F26C8B">
      <w:pPr>
        <w:spacing w:line="480" w:lineRule="auto"/>
        <w:jc w:val="both"/>
        <w:rPr>
          <w:u w:val="single"/>
        </w:rPr>
      </w:pPr>
      <w:r w:rsidRPr="6DF87D1E">
        <w:rPr>
          <w:u w:val="single"/>
        </w:rPr>
        <w:t>(a) A brief description of the meeting</w:t>
      </w:r>
      <w:r w:rsidR="00BF59F1" w:rsidRPr="6DF87D1E">
        <w:rPr>
          <w:u w:val="single"/>
        </w:rPr>
        <w:t xml:space="preserve">, including a title and </w:t>
      </w:r>
      <w:r w:rsidR="00880BD3" w:rsidRPr="6DF87D1E">
        <w:rPr>
          <w:u w:val="single"/>
        </w:rPr>
        <w:t>its</w:t>
      </w:r>
      <w:r w:rsidR="00BF59F1" w:rsidRPr="6DF87D1E">
        <w:rPr>
          <w:u w:val="single"/>
        </w:rPr>
        <w:t xml:space="preserve"> subject matter</w:t>
      </w:r>
      <w:r w:rsidRPr="6DF87D1E">
        <w:rPr>
          <w:u w:val="single"/>
        </w:rPr>
        <w:t>;</w:t>
      </w:r>
    </w:p>
    <w:p w14:paraId="3414E8C3" w14:textId="4FF7C103" w:rsidR="00F26C8B" w:rsidRDefault="00F26C8B" w:rsidP="00F26C8B">
      <w:pPr>
        <w:spacing w:line="480" w:lineRule="auto"/>
        <w:jc w:val="both"/>
        <w:rPr>
          <w:u w:val="single"/>
        </w:rPr>
      </w:pPr>
      <w:r>
        <w:rPr>
          <w:u w:val="single"/>
        </w:rPr>
        <w:t>(b) The time and place of the meeting;</w:t>
      </w:r>
    </w:p>
    <w:p w14:paraId="21324E51" w14:textId="4D864FC8" w:rsidR="00F26C8B" w:rsidRDefault="00F26C8B" w:rsidP="00F26C8B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(c) The name of any </w:t>
      </w:r>
      <w:r w:rsidR="00E61839">
        <w:rPr>
          <w:u w:val="single"/>
        </w:rPr>
        <w:t xml:space="preserve">agency or advisory body </w:t>
      </w:r>
      <w:r w:rsidR="0097400E">
        <w:rPr>
          <w:u w:val="single"/>
        </w:rPr>
        <w:t>representative or guest</w:t>
      </w:r>
      <w:r>
        <w:rPr>
          <w:u w:val="single"/>
        </w:rPr>
        <w:t xml:space="preserve"> </w:t>
      </w:r>
      <w:r w:rsidR="00277A0C">
        <w:rPr>
          <w:u w:val="single"/>
        </w:rPr>
        <w:t>attending</w:t>
      </w:r>
      <w:r>
        <w:rPr>
          <w:u w:val="single"/>
        </w:rPr>
        <w:t xml:space="preserve"> the meeting, if known;</w:t>
      </w:r>
    </w:p>
    <w:p w14:paraId="21F34C39" w14:textId="4B54707C" w:rsidR="00F26C8B" w:rsidRDefault="00F26C8B" w:rsidP="00F26C8B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(d) Whether a member of the public may testify or otherwise participate </w:t>
      </w:r>
      <w:r w:rsidR="00943927">
        <w:rPr>
          <w:u w:val="single"/>
        </w:rPr>
        <w:t xml:space="preserve">in </w:t>
      </w:r>
      <w:r>
        <w:rPr>
          <w:u w:val="single"/>
        </w:rPr>
        <w:t>the meeting;</w:t>
      </w:r>
    </w:p>
    <w:p w14:paraId="0DBFF589" w14:textId="77777777" w:rsidR="00F26C8B" w:rsidRDefault="00F26C8B" w:rsidP="00F26C8B">
      <w:pPr>
        <w:spacing w:line="480" w:lineRule="auto"/>
        <w:jc w:val="both"/>
        <w:rPr>
          <w:u w:val="single"/>
        </w:rPr>
      </w:pPr>
      <w:r>
        <w:rPr>
          <w:u w:val="single"/>
        </w:rPr>
        <w:t>(e) Whether the meeting will be streamed live over the internet or conducted using videoconferencing software;</w:t>
      </w:r>
    </w:p>
    <w:p w14:paraId="183B3F8B" w14:textId="06A486E7" w:rsidR="00F26C8B" w:rsidRDefault="00F26C8B" w:rsidP="00F26C8B">
      <w:pPr>
        <w:spacing w:line="480" w:lineRule="auto"/>
        <w:jc w:val="both"/>
        <w:rPr>
          <w:u w:val="single"/>
        </w:rPr>
      </w:pPr>
      <w:r>
        <w:rPr>
          <w:u w:val="single"/>
        </w:rPr>
        <w:t>(</w:t>
      </w:r>
      <w:r w:rsidR="00D66403">
        <w:rPr>
          <w:u w:val="single"/>
        </w:rPr>
        <w:t>f</w:t>
      </w:r>
      <w:r>
        <w:rPr>
          <w:u w:val="single"/>
        </w:rPr>
        <w:t>) If the meeting will be streamed live over the internet or conducted using videoconferencing software, the uniform resource locator to access the website hosting the livestream or videoconference; and</w:t>
      </w:r>
    </w:p>
    <w:p w14:paraId="340188DF" w14:textId="35218D34" w:rsidR="00F26C8B" w:rsidRDefault="00F26C8B" w:rsidP="00F26C8B">
      <w:pPr>
        <w:spacing w:line="480" w:lineRule="auto"/>
        <w:jc w:val="both"/>
        <w:rPr>
          <w:u w:val="single"/>
        </w:rPr>
      </w:pPr>
      <w:r w:rsidRPr="6DF87D1E">
        <w:rPr>
          <w:u w:val="single"/>
        </w:rPr>
        <w:t>(</w:t>
      </w:r>
      <w:r w:rsidR="00D66403" w:rsidRPr="6DF87D1E">
        <w:rPr>
          <w:u w:val="single"/>
        </w:rPr>
        <w:t>g</w:t>
      </w:r>
      <w:r w:rsidRPr="6DF87D1E">
        <w:rPr>
          <w:u w:val="single"/>
        </w:rPr>
        <w:t xml:space="preserve">) Any additional information </w:t>
      </w:r>
      <w:r w:rsidR="005D6B73" w:rsidRPr="6DF87D1E">
        <w:rPr>
          <w:u w:val="single"/>
        </w:rPr>
        <w:t>necessary for the public to attend</w:t>
      </w:r>
      <w:r w:rsidR="00176280" w:rsidRPr="6DF87D1E">
        <w:rPr>
          <w:u w:val="single"/>
        </w:rPr>
        <w:t xml:space="preserve"> or participate in</w:t>
      </w:r>
      <w:r w:rsidR="005D6B73" w:rsidRPr="6DF87D1E">
        <w:rPr>
          <w:u w:val="single"/>
        </w:rPr>
        <w:t xml:space="preserve"> </w:t>
      </w:r>
      <w:r w:rsidRPr="6DF87D1E">
        <w:rPr>
          <w:u w:val="single"/>
        </w:rPr>
        <w:t>the meeting.</w:t>
      </w:r>
    </w:p>
    <w:p w14:paraId="39EC9087" w14:textId="5700DAE6" w:rsidR="00F26C8B" w:rsidRDefault="00F26C8B" w:rsidP="00F26C8B">
      <w:pPr>
        <w:spacing w:line="480" w:lineRule="auto"/>
        <w:jc w:val="both"/>
        <w:rPr>
          <w:u w:val="single"/>
        </w:rPr>
      </w:pPr>
      <w:r>
        <w:rPr>
          <w:u w:val="single"/>
        </w:rPr>
        <w:lastRenderedPageBreak/>
        <w:t>2. Every agency</w:t>
      </w:r>
      <w:r w:rsidR="00D30CF9">
        <w:rPr>
          <w:u w:val="single"/>
        </w:rPr>
        <w:t xml:space="preserve"> and advisory body</w:t>
      </w:r>
      <w:r>
        <w:rPr>
          <w:u w:val="single"/>
        </w:rPr>
        <w:t xml:space="preserve"> shall submit the notice required under paragraph 1 of this </w:t>
      </w:r>
      <w:r w:rsidR="009A0588">
        <w:rPr>
          <w:u w:val="single"/>
        </w:rPr>
        <w:t xml:space="preserve">subdivision </w:t>
      </w:r>
      <w:r>
        <w:rPr>
          <w:u w:val="single"/>
        </w:rPr>
        <w:t xml:space="preserve">to the </w:t>
      </w:r>
      <w:r w:rsidR="00277A0C">
        <w:rPr>
          <w:u w:val="single"/>
        </w:rPr>
        <w:t>commissioner or the commissioner’s designee</w:t>
      </w:r>
      <w:r w:rsidR="009E4E05">
        <w:rPr>
          <w:u w:val="single"/>
        </w:rPr>
        <w:t>, or</w:t>
      </w:r>
      <w:r w:rsidR="00815F6E">
        <w:rPr>
          <w:u w:val="single"/>
        </w:rPr>
        <w:t>,</w:t>
      </w:r>
      <w:r w:rsidR="009E4E05">
        <w:rPr>
          <w:u w:val="single"/>
        </w:rPr>
        <w:t xml:space="preserve"> if permitted</w:t>
      </w:r>
      <w:r w:rsidR="00295850">
        <w:rPr>
          <w:u w:val="single"/>
        </w:rPr>
        <w:t xml:space="preserve"> by the commissioner,</w:t>
      </w:r>
      <w:r w:rsidR="009E4E05">
        <w:rPr>
          <w:u w:val="single"/>
        </w:rPr>
        <w:t xml:space="preserve"> publish</w:t>
      </w:r>
      <w:r w:rsidR="00295850">
        <w:rPr>
          <w:u w:val="single"/>
        </w:rPr>
        <w:t xml:space="preserve"> such notice on the website and mobile application provided under subdivision b of this section directly</w:t>
      </w:r>
      <w:r>
        <w:rPr>
          <w:u w:val="single"/>
        </w:rPr>
        <w:t>:</w:t>
      </w:r>
    </w:p>
    <w:p w14:paraId="437169C1" w14:textId="5791DC7E" w:rsidR="00F26C8B" w:rsidRDefault="00F26C8B" w:rsidP="00F26C8B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(a) </w:t>
      </w:r>
      <w:r w:rsidR="00100BD9">
        <w:rPr>
          <w:u w:val="single"/>
        </w:rPr>
        <w:t xml:space="preserve">At least </w:t>
      </w:r>
      <w:r>
        <w:rPr>
          <w:u w:val="single"/>
        </w:rPr>
        <w:t xml:space="preserve">72-hours before </w:t>
      </w:r>
      <w:r w:rsidR="00500AAB">
        <w:rPr>
          <w:u w:val="single"/>
        </w:rPr>
        <w:t>the open</w:t>
      </w:r>
      <w:r>
        <w:rPr>
          <w:u w:val="single"/>
        </w:rPr>
        <w:t xml:space="preserve"> meeting, if the agency</w:t>
      </w:r>
      <w:r w:rsidR="008A0BE9">
        <w:rPr>
          <w:u w:val="single"/>
        </w:rPr>
        <w:t xml:space="preserve"> or advisory body</w:t>
      </w:r>
      <w:r>
        <w:rPr>
          <w:u w:val="single"/>
        </w:rPr>
        <w:t xml:space="preserve"> scheduled the meeting at least 1 week </w:t>
      </w:r>
      <w:r w:rsidR="009A0588">
        <w:rPr>
          <w:u w:val="single"/>
        </w:rPr>
        <w:t>in advance</w:t>
      </w:r>
      <w:r>
        <w:rPr>
          <w:u w:val="single"/>
        </w:rPr>
        <w:t>; or</w:t>
      </w:r>
    </w:p>
    <w:p w14:paraId="70F2DB5D" w14:textId="4A526845" w:rsidR="00F26C8B" w:rsidRDefault="00F26C8B" w:rsidP="00F26C8B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(b) </w:t>
      </w:r>
      <w:r w:rsidR="00EF73FC">
        <w:rPr>
          <w:u w:val="single"/>
        </w:rPr>
        <w:t>To the extent practicable, a</w:t>
      </w:r>
      <w:r w:rsidR="00211CDC">
        <w:rPr>
          <w:u w:val="single"/>
        </w:rPr>
        <w:t>t a reasonable time before the meeting</w:t>
      </w:r>
      <w:r w:rsidR="009A0588">
        <w:rPr>
          <w:u w:val="single"/>
        </w:rPr>
        <w:t xml:space="preserve">, if the agency or advisory body scheduled the meeting </w:t>
      </w:r>
      <w:r w:rsidR="00A97A73">
        <w:rPr>
          <w:u w:val="single"/>
        </w:rPr>
        <w:t>less than 1 week in advance</w:t>
      </w:r>
      <w:r>
        <w:rPr>
          <w:u w:val="single"/>
        </w:rPr>
        <w:t>.</w:t>
      </w:r>
    </w:p>
    <w:p w14:paraId="3D5B35C6" w14:textId="283F4AA4" w:rsidR="000079BD" w:rsidRDefault="00F26C8B" w:rsidP="00F66076">
      <w:pPr>
        <w:spacing w:line="480" w:lineRule="auto"/>
        <w:jc w:val="both"/>
        <w:rPr>
          <w:u w:val="single"/>
        </w:rPr>
      </w:pPr>
      <w:r w:rsidRPr="6DF87D1E">
        <w:rPr>
          <w:u w:val="single"/>
        </w:rPr>
        <w:t>3. The</w:t>
      </w:r>
      <w:r w:rsidR="00882640" w:rsidRPr="6DF87D1E">
        <w:rPr>
          <w:u w:val="single"/>
        </w:rPr>
        <w:t xml:space="preserve"> </w:t>
      </w:r>
      <w:r w:rsidR="007F4B5A" w:rsidRPr="6DF87D1E">
        <w:rPr>
          <w:u w:val="single"/>
        </w:rPr>
        <w:t>commissioner</w:t>
      </w:r>
      <w:r w:rsidRPr="6DF87D1E">
        <w:rPr>
          <w:u w:val="single"/>
        </w:rPr>
        <w:t xml:space="preserve"> shall publish each public notice submitted </w:t>
      </w:r>
      <w:r w:rsidR="007D4808">
        <w:rPr>
          <w:u w:val="single"/>
        </w:rPr>
        <w:t xml:space="preserve">to such commissioner </w:t>
      </w:r>
      <w:r w:rsidR="00145EDB" w:rsidRPr="6DF87D1E">
        <w:rPr>
          <w:u w:val="single"/>
        </w:rPr>
        <w:t>pursuant to</w:t>
      </w:r>
      <w:r w:rsidRPr="6DF87D1E">
        <w:rPr>
          <w:u w:val="single"/>
        </w:rPr>
        <w:t xml:space="preserve"> paragraph 2 of </w:t>
      </w:r>
      <w:r w:rsidR="00864CB0" w:rsidRPr="6DF87D1E">
        <w:rPr>
          <w:u w:val="single"/>
        </w:rPr>
        <w:t xml:space="preserve">this </w:t>
      </w:r>
      <w:r w:rsidRPr="6DF87D1E">
        <w:rPr>
          <w:u w:val="single"/>
        </w:rPr>
        <w:t xml:space="preserve">subdivision on the website and mobile application provided under subdivision </w:t>
      </w:r>
      <w:r w:rsidR="00603962" w:rsidRPr="6DF87D1E">
        <w:rPr>
          <w:u w:val="single"/>
        </w:rPr>
        <w:t>b</w:t>
      </w:r>
      <w:r w:rsidRPr="6DF87D1E">
        <w:rPr>
          <w:u w:val="single"/>
        </w:rPr>
        <w:t xml:space="preserve"> of this section as soon as practicable</w:t>
      </w:r>
      <w:r w:rsidR="00C66483" w:rsidRPr="6DF87D1E">
        <w:rPr>
          <w:u w:val="single"/>
        </w:rPr>
        <w:t xml:space="preserve"> after receipt, and</w:t>
      </w:r>
      <w:r w:rsidR="007601C3" w:rsidRPr="6DF87D1E">
        <w:rPr>
          <w:u w:val="single"/>
        </w:rPr>
        <w:t>, to the extent practicable,</w:t>
      </w:r>
      <w:r w:rsidR="00C66483" w:rsidRPr="6DF87D1E">
        <w:rPr>
          <w:u w:val="single"/>
        </w:rPr>
        <w:t xml:space="preserve"> </w:t>
      </w:r>
      <w:r w:rsidR="00741B71" w:rsidRPr="6DF87D1E">
        <w:rPr>
          <w:u w:val="single"/>
        </w:rPr>
        <w:t xml:space="preserve">at a reasonable time </w:t>
      </w:r>
      <w:r w:rsidR="00C66483" w:rsidRPr="6DF87D1E">
        <w:rPr>
          <w:u w:val="single"/>
        </w:rPr>
        <w:t xml:space="preserve">before the </w:t>
      </w:r>
      <w:r w:rsidR="00132BBF" w:rsidRPr="6DF87D1E">
        <w:rPr>
          <w:u w:val="single"/>
        </w:rPr>
        <w:t>meeting</w:t>
      </w:r>
      <w:r w:rsidR="006D67D3" w:rsidRPr="6DF87D1E">
        <w:rPr>
          <w:u w:val="single"/>
        </w:rPr>
        <w:t xml:space="preserve"> to provide the public with </w:t>
      </w:r>
      <w:r w:rsidR="00A25ADF" w:rsidRPr="6DF87D1E">
        <w:rPr>
          <w:u w:val="single"/>
        </w:rPr>
        <w:t>a meaningful opportunity to attend the meeting</w:t>
      </w:r>
      <w:r w:rsidRPr="6DF87D1E">
        <w:rPr>
          <w:u w:val="single"/>
        </w:rPr>
        <w:t>.</w:t>
      </w:r>
      <w:r w:rsidR="00DE4575" w:rsidRPr="6DF87D1E">
        <w:rPr>
          <w:u w:val="single"/>
        </w:rPr>
        <w:t xml:space="preserve"> </w:t>
      </w:r>
    </w:p>
    <w:p w14:paraId="2D264BEE" w14:textId="01AC6B59" w:rsidR="00560A91" w:rsidRDefault="00C67C91" w:rsidP="005B2577">
      <w:pPr>
        <w:spacing w:line="480" w:lineRule="auto"/>
        <w:jc w:val="both"/>
        <w:rPr>
          <w:u w:val="single"/>
        </w:rPr>
      </w:pPr>
      <w:r w:rsidRPr="6DF87D1E">
        <w:rPr>
          <w:u w:val="single"/>
        </w:rPr>
        <w:t>d.</w:t>
      </w:r>
      <w:r w:rsidR="00137505" w:rsidRPr="6DF87D1E">
        <w:rPr>
          <w:u w:val="single"/>
        </w:rPr>
        <w:t xml:space="preserve"> Exemptions. This section </w:t>
      </w:r>
      <w:r w:rsidR="1192B7C4" w:rsidRPr="6DF87D1E">
        <w:rPr>
          <w:u w:val="single"/>
        </w:rPr>
        <w:t xml:space="preserve">does </w:t>
      </w:r>
      <w:r w:rsidR="00137505" w:rsidRPr="6DF87D1E">
        <w:rPr>
          <w:u w:val="single"/>
        </w:rPr>
        <w:t xml:space="preserve">not </w:t>
      </w:r>
      <w:r w:rsidR="003A4A94" w:rsidRPr="6DF87D1E">
        <w:rPr>
          <w:u w:val="single"/>
        </w:rPr>
        <w:t xml:space="preserve">apply to </w:t>
      </w:r>
      <w:r w:rsidR="000D5C2F" w:rsidRPr="6DF87D1E">
        <w:rPr>
          <w:u w:val="single"/>
        </w:rPr>
        <w:t xml:space="preserve">adjudicatory </w:t>
      </w:r>
      <w:r w:rsidR="00CD1608" w:rsidRPr="6DF87D1E">
        <w:rPr>
          <w:u w:val="single"/>
        </w:rPr>
        <w:t>hearings</w:t>
      </w:r>
      <w:r w:rsidR="00560A91" w:rsidRPr="6DF87D1E">
        <w:rPr>
          <w:u w:val="single"/>
        </w:rPr>
        <w:t xml:space="preserve"> for violations of this code, the charter, </w:t>
      </w:r>
      <w:r w:rsidR="00674EEE" w:rsidRPr="6DF87D1E">
        <w:rPr>
          <w:u w:val="single"/>
        </w:rPr>
        <w:t xml:space="preserve">any </w:t>
      </w:r>
      <w:r w:rsidR="00560A91" w:rsidRPr="6DF87D1E">
        <w:rPr>
          <w:u w:val="single"/>
        </w:rPr>
        <w:t xml:space="preserve">rules promulgated pursuant to </w:t>
      </w:r>
      <w:r w:rsidR="003106A8" w:rsidRPr="6DF87D1E">
        <w:rPr>
          <w:u w:val="single"/>
        </w:rPr>
        <w:t xml:space="preserve">this code or </w:t>
      </w:r>
      <w:r w:rsidR="2249D29B" w:rsidRPr="6DF87D1E">
        <w:rPr>
          <w:u w:val="single"/>
        </w:rPr>
        <w:t xml:space="preserve">the </w:t>
      </w:r>
      <w:r w:rsidR="003106A8" w:rsidRPr="6DF87D1E">
        <w:rPr>
          <w:u w:val="single"/>
        </w:rPr>
        <w:t>charter</w:t>
      </w:r>
      <w:r w:rsidR="00CF6D28" w:rsidRPr="6DF87D1E">
        <w:rPr>
          <w:u w:val="single"/>
        </w:rPr>
        <w:t>,</w:t>
      </w:r>
      <w:r w:rsidR="003774AB" w:rsidRPr="6DF87D1E">
        <w:rPr>
          <w:u w:val="single"/>
        </w:rPr>
        <w:t xml:space="preserve"> </w:t>
      </w:r>
      <w:r w:rsidR="002D0B72" w:rsidRPr="6DF87D1E">
        <w:rPr>
          <w:u w:val="single"/>
        </w:rPr>
        <w:t>or</w:t>
      </w:r>
      <w:r w:rsidR="003774AB" w:rsidRPr="6DF87D1E">
        <w:rPr>
          <w:u w:val="single"/>
        </w:rPr>
        <w:t xml:space="preserve"> </w:t>
      </w:r>
      <w:r w:rsidR="00674EEE" w:rsidRPr="6DF87D1E">
        <w:rPr>
          <w:u w:val="single"/>
        </w:rPr>
        <w:t xml:space="preserve">any </w:t>
      </w:r>
      <w:r w:rsidR="003774AB" w:rsidRPr="6DF87D1E">
        <w:rPr>
          <w:u w:val="single"/>
        </w:rPr>
        <w:t>other laws, rules, regulations</w:t>
      </w:r>
      <w:r w:rsidR="002D0B72" w:rsidRPr="6DF87D1E">
        <w:rPr>
          <w:u w:val="single"/>
        </w:rPr>
        <w:t>,</w:t>
      </w:r>
      <w:r w:rsidR="003774AB" w:rsidRPr="6DF87D1E">
        <w:rPr>
          <w:u w:val="single"/>
        </w:rPr>
        <w:t xml:space="preserve"> or policies enforced or implemented by </w:t>
      </w:r>
      <w:r w:rsidR="002D0B72" w:rsidRPr="6DF87D1E">
        <w:rPr>
          <w:u w:val="single"/>
        </w:rPr>
        <w:t>an agency</w:t>
      </w:r>
      <w:r w:rsidR="005B2577" w:rsidRPr="6DF87D1E">
        <w:rPr>
          <w:u w:val="single"/>
        </w:rPr>
        <w:t xml:space="preserve"> through the conduct of adjudications.</w:t>
      </w:r>
    </w:p>
    <w:p w14:paraId="58B7687B" w14:textId="6F3330B8" w:rsidR="00F91B72" w:rsidRDefault="00AE58ED" w:rsidP="00E364A3">
      <w:pPr>
        <w:spacing w:line="480" w:lineRule="auto"/>
        <w:jc w:val="both"/>
        <w:rPr>
          <w:u w:val="single"/>
        </w:rPr>
      </w:pPr>
      <w:r w:rsidRPr="6DF87D1E">
        <w:rPr>
          <w:u w:val="single"/>
        </w:rPr>
        <w:t>e.</w:t>
      </w:r>
      <w:r w:rsidR="00C67C91" w:rsidRPr="6DF87D1E">
        <w:rPr>
          <w:u w:val="single"/>
        </w:rPr>
        <w:t xml:space="preserve"> </w:t>
      </w:r>
      <w:r w:rsidR="00F556CF" w:rsidRPr="6DF87D1E">
        <w:rPr>
          <w:u w:val="single"/>
        </w:rPr>
        <w:t>Construction</w:t>
      </w:r>
      <w:r w:rsidRPr="6DF87D1E">
        <w:rPr>
          <w:u w:val="single"/>
        </w:rPr>
        <w:t xml:space="preserve">. </w:t>
      </w:r>
      <w:r w:rsidR="00E364A3" w:rsidRPr="6DF87D1E">
        <w:rPr>
          <w:u w:val="single"/>
        </w:rPr>
        <w:t xml:space="preserve">Nothing in this section shall be construed to invalidate an otherwise valid action taken by an agency or an advisory body, or </w:t>
      </w:r>
      <w:r w:rsidR="0B4C8C6F" w:rsidRPr="6DF87D1E">
        <w:rPr>
          <w:u w:val="single"/>
        </w:rPr>
        <w:t xml:space="preserve">to </w:t>
      </w:r>
      <w:r w:rsidR="00F556CF" w:rsidRPr="6DF87D1E">
        <w:rPr>
          <w:u w:val="single"/>
        </w:rPr>
        <w:t xml:space="preserve">prohibit or </w:t>
      </w:r>
      <w:r w:rsidR="00E364A3" w:rsidRPr="6DF87D1E">
        <w:rPr>
          <w:u w:val="single"/>
        </w:rPr>
        <w:t>invalidate the convening of a required meeting by an agency or advisory body, solely because such agency or advisory body violated a provision of this section</w:t>
      </w:r>
      <w:r w:rsidR="00E81C50" w:rsidRPr="6DF87D1E">
        <w:rPr>
          <w:u w:val="single"/>
        </w:rPr>
        <w:t>.</w:t>
      </w:r>
    </w:p>
    <w:p w14:paraId="1AC7BBE3" w14:textId="562B4383" w:rsidR="004E1CF2" w:rsidRPr="006D562C" w:rsidRDefault="00595589" w:rsidP="00094A70">
      <w:pPr>
        <w:spacing w:line="480" w:lineRule="auto"/>
        <w:jc w:val="both"/>
        <w:rPr>
          <w:u w:val="single"/>
        </w:rPr>
      </w:pPr>
      <w:r>
        <w:t>§ 2.</w:t>
      </w:r>
      <w:r w:rsidR="00C10205">
        <w:t xml:space="preserve"> This local law takes effect </w:t>
      </w:r>
      <w:r w:rsidR="00D44772">
        <w:t>180 days after it becomes law.</w:t>
      </w:r>
    </w:p>
    <w:p w14:paraId="7B7FA1FE" w14:textId="77777777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6A7685C2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5FF64050" w14:textId="766F48EE" w:rsidR="00EB262D" w:rsidRDefault="009F318C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ALK</w:t>
      </w:r>
    </w:p>
    <w:p w14:paraId="050E18EE" w14:textId="3A33AA20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9F318C">
        <w:rPr>
          <w:sz w:val="18"/>
          <w:szCs w:val="18"/>
        </w:rPr>
        <w:t>21141</w:t>
      </w:r>
      <w:r w:rsidR="00EC58B2">
        <w:rPr>
          <w:sz w:val="18"/>
          <w:szCs w:val="18"/>
        </w:rPr>
        <w:t>/</w:t>
      </w:r>
      <w:r w:rsidR="00D61812">
        <w:rPr>
          <w:sz w:val="18"/>
          <w:szCs w:val="18"/>
        </w:rPr>
        <w:t>4261</w:t>
      </w:r>
    </w:p>
    <w:p w14:paraId="7EC99B95" w14:textId="48B9F86F" w:rsidR="002D5F4F" w:rsidRDefault="00501BD4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04/24/2026 </w:t>
      </w:r>
      <w:r w:rsidR="00751BB0">
        <w:rPr>
          <w:sz w:val="18"/>
          <w:szCs w:val="18"/>
        </w:rPr>
        <w:t>12:41 P</w:t>
      </w:r>
      <w:r>
        <w:rPr>
          <w:sz w:val="18"/>
          <w:szCs w:val="18"/>
        </w:rPr>
        <w:t>M</w:t>
      </w: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20B167" w14:textId="77777777" w:rsidR="00B0371B" w:rsidRDefault="00B0371B">
      <w:r>
        <w:separator/>
      </w:r>
    </w:p>
    <w:p w14:paraId="3342A757" w14:textId="77777777" w:rsidR="00B0371B" w:rsidRDefault="00B0371B"/>
  </w:endnote>
  <w:endnote w:type="continuationSeparator" w:id="0">
    <w:p w14:paraId="59FF8FC4" w14:textId="77777777" w:rsidR="00B0371B" w:rsidRDefault="00B0371B">
      <w:r>
        <w:continuationSeparator/>
      </w:r>
    </w:p>
    <w:p w14:paraId="3C3B291F" w14:textId="77777777" w:rsidR="00B0371B" w:rsidRDefault="00B0371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2B63D45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E384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4592AC6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0723EE1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9E30D76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872F42" w14:textId="77777777" w:rsidR="00B0371B" w:rsidRDefault="00B0371B">
      <w:r>
        <w:separator/>
      </w:r>
    </w:p>
    <w:p w14:paraId="7A2CC679" w14:textId="77777777" w:rsidR="00B0371B" w:rsidRDefault="00B0371B"/>
  </w:footnote>
  <w:footnote w:type="continuationSeparator" w:id="0">
    <w:p w14:paraId="4828B90F" w14:textId="77777777" w:rsidR="00B0371B" w:rsidRDefault="00B0371B">
      <w:r>
        <w:continuationSeparator/>
      </w:r>
    </w:p>
    <w:p w14:paraId="5D505BB3" w14:textId="77777777" w:rsidR="00B0371B" w:rsidRDefault="00B0371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6D7443"/>
    <w:multiLevelType w:val="hybridMultilevel"/>
    <w:tmpl w:val="DEF03DAC"/>
    <w:lvl w:ilvl="0" w:tplc="66401736">
      <w:start w:val="1"/>
      <w:numFmt w:val="decimal"/>
      <w:lvlText w:val="%1."/>
      <w:lvlJc w:val="left"/>
      <w:pPr>
        <w:ind w:left="1020" w:hanging="360"/>
      </w:pPr>
    </w:lvl>
    <w:lvl w:ilvl="1" w:tplc="B84A8996">
      <w:start w:val="1"/>
      <w:numFmt w:val="decimal"/>
      <w:lvlText w:val="%2."/>
      <w:lvlJc w:val="left"/>
      <w:pPr>
        <w:ind w:left="1020" w:hanging="360"/>
      </w:pPr>
    </w:lvl>
    <w:lvl w:ilvl="2" w:tplc="D0F6067E">
      <w:start w:val="1"/>
      <w:numFmt w:val="decimal"/>
      <w:lvlText w:val="%3."/>
      <w:lvlJc w:val="left"/>
      <w:pPr>
        <w:ind w:left="1020" w:hanging="360"/>
      </w:pPr>
    </w:lvl>
    <w:lvl w:ilvl="3" w:tplc="62420922">
      <w:start w:val="1"/>
      <w:numFmt w:val="decimal"/>
      <w:lvlText w:val="%4."/>
      <w:lvlJc w:val="left"/>
      <w:pPr>
        <w:ind w:left="1020" w:hanging="360"/>
      </w:pPr>
    </w:lvl>
    <w:lvl w:ilvl="4" w:tplc="B2CA6F44">
      <w:start w:val="1"/>
      <w:numFmt w:val="decimal"/>
      <w:lvlText w:val="%5."/>
      <w:lvlJc w:val="left"/>
      <w:pPr>
        <w:ind w:left="1020" w:hanging="360"/>
      </w:pPr>
    </w:lvl>
    <w:lvl w:ilvl="5" w:tplc="E8AA4542">
      <w:start w:val="1"/>
      <w:numFmt w:val="decimal"/>
      <w:lvlText w:val="%6."/>
      <w:lvlJc w:val="left"/>
      <w:pPr>
        <w:ind w:left="1020" w:hanging="360"/>
      </w:pPr>
    </w:lvl>
    <w:lvl w:ilvl="6" w:tplc="62D60250">
      <w:start w:val="1"/>
      <w:numFmt w:val="decimal"/>
      <w:lvlText w:val="%7."/>
      <w:lvlJc w:val="left"/>
      <w:pPr>
        <w:ind w:left="1020" w:hanging="360"/>
      </w:pPr>
    </w:lvl>
    <w:lvl w:ilvl="7" w:tplc="0FFC7D5E">
      <w:start w:val="1"/>
      <w:numFmt w:val="decimal"/>
      <w:lvlText w:val="%8."/>
      <w:lvlJc w:val="left"/>
      <w:pPr>
        <w:ind w:left="1020" w:hanging="360"/>
      </w:pPr>
    </w:lvl>
    <w:lvl w:ilvl="8" w:tplc="1346B098">
      <w:start w:val="1"/>
      <w:numFmt w:val="decimal"/>
      <w:lvlText w:val="%9."/>
      <w:lvlJc w:val="left"/>
      <w:pPr>
        <w:ind w:left="1020" w:hanging="360"/>
      </w:pPr>
    </w:lvl>
  </w:abstractNum>
  <w:abstractNum w:abstractNumId="1" w15:restartNumberingAfterBreak="0">
    <w:nsid w:val="51B42CC1"/>
    <w:multiLevelType w:val="hybridMultilevel"/>
    <w:tmpl w:val="6C128D34"/>
    <w:lvl w:ilvl="0" w:tplc="69D68E9E">
      <w:start w:val="1"/>
      <w:numFmt w:val="lowerLetter"/>
      <w:lvlText w:val="%1."/>
      <w:lvlJc w:val="left"/>
      <w:pPr>
        <w:ind w:left="1020" w:hanging="360"/>
      </w:pPr>
    </w:lvl>
    <w:lvl w:ilvl="1" w:tplc="A81E2D1C">
      <w:start w:val="1"/>
      <w:numFmt w:val="lowerLetter"/>
      <w:lvlText w:val="%2."/>
      <w:lvlJc w:val="left"/>
      <w:pPr>
        <w:ind w:left="1020" w:hanging="360"/>
      </w:pPr>
    </w:lvl>
    <w:lvl w:ilvl="2" w:tplc="ED849A36">
      <w:start w:val="1"/>
      <w:numFmt w:val="lowerLetter"/>
      <w:lvlText w:val="%3."/>
      <w:lvlJc w:val="left"/>
      <w:pPr>
        <w:ind w:left="1020" w:hanging="360"/>
      </w:pPr>
    </w:lvl>
    <w:lvl w:ilvl="3" w:tplc="BA86606A">
      <w:start w:val="1"/>
      <w:numFmt w:val="lowerLetter"/>
      <w:lvlText w:val="%4."/>
      <w:lvlJc w:val="left"/>
      <w:pPr>
        <w:ind w:left="1020" w:hanging="360"/>
      </w:pPr>
    </w:lvl>
    <w:lvl w:ilvl="4" w:tplc="30B62070">
      <w:start w:val="1"/>
      <w:numFmt w:val="lowerLetter"/>
      <w:lvlText w:val="%5."/>
      <w:lvlJc w:val="left"/>
      <w:pPr>
        <w:ind w:left="1020" w:hanging="360"/>
      </w:pPr>
    </w:lvl>
    <w:lvl w:ilvl="5" w:tplc="DD5EE410">
      <w:start w:val="1"/>
      <w:numFmt w:val="lowerLetter"/>
      <w:lvlText w:val="%6."/>
      <w:lvlJc w:val="left"/>
      <w:pPr>
        <w:ind w:left="1020" w:hanging="360"/>
      </w:pPr>
    </w:lvl>
    <w:lvl w:ilvl="6" w:tplc="C5A25850">
      <w:start w:val="1"/>
      <w:numFmt w:val="lowerLetter"/>
      <w:lvlText w:val="%7."/>
      <w:lvlJc w:val="left"/>
      <w:pPr>
        <w:ind w:left="1020" w:hanging="360"/>
      </w:pPr>
    </w:lvl>
    <w:lvl w:ilvl="7" w:tplc="90685A2A">
      <w:start w:val="1"/>
      <w:numFmt w:val="lowerLetter"/>
      <w:lvlText w:val="%8."/>
      <w:lvlJc w:val="left"/>
      <w:pPr>
        <w:ind w:left="1020" w:hanging="360"/>
      </w:pPr>
    </w:lvl>
    <w:lvl w:ilvl="8" w:tplc="8C9CD064">
      <w:start w:val="1"/>
      <w:numFmt w:val="lowerLetter"/>
      <w:lvlText w:val="%9."/>
      <w:lvlJc w:val="left"/>
      <w:pPr>
        <w:ind w:left="1020" w:hanging="360"/>
      </w:pPr>
    </w:lvl>
  </w:abstractNum>
  <w:abstractNum w:abstractNumId="2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8F7251"/>
    <w:multiLevelType w:val="hybridMultilevel"/>
    <w:tmpl w:val="C78AABEE"/>
    <w:lvl w:ilvl="0" w:tplc="50240664">
      <w:start w:val="1"/>
      <w:numFmt w:val="decimal"/>
      <w:lvlText w:val="%1."/>
      <w:lvlJc w:val="left"/>
      <w:pPr>
        <w:ind w:left="1020" w:hanging="360"/>
      </w:pPr>
    </w:lvl>
    <w:lvl w:ilvl="1" w:tplc="752A477C">
      <w:start w:val="1"/>
      <w:numFmt w:val="decimal"/>
      <w:lvlText w:val="%2."/>
      <w:lvlJc w:val="left"/>
      <w:pPr>
        <w:ind w:left="1020" w:hanging="360"/>
      </w:pPr>
    </w:lvl>
    <w:lvl w:ilvl="2" w:tplc="C756D69E">
      <w:start w:val="1"/>
      <w:numFmt w:val="decimal"/>
      <w:lvlText w:val="%3."/>
      <w:lvlJc w:val="left"/>
      <w:pPr>
        <w:ind w:left="1020" w:hanging="360"/>
      </w:pPr>
    </w:lvl>
    <w:lvl w:ilvl="3" w:tplc="E88259C2">
      <w:start w:val="1"/>
      <w:numFmt w:val="decimal"/>
      <w:lvlText w:val="%4."/>
      <w:lvlJc w:val="left"/>
      <w:pPr>
        <w:ind w:left="1020" w:hanging="360"/>
      </w:pPr>
    </w:lvl>
    <w:lvl w:ilvl="4" w:tplc="BA26C766">
      <w:start w:val="1"/>
      <w:numFmt w:val="decimal"/>
      <w:lvlText w:val="%5."/>
      <w:lvlJc w:val="left"/>
      <w:pPr>
        <w:ind w:left="1020" w:hanging="360"/>
      </w:pPr>
    </w:lvl>
    <w:lvl w:ilvl="5" w:tplc="35EAE192">
      <w:start w:val="1"/>
      <w:numFmt w:val="decimal"/>
      <w:lvlText w:val="%6."/>
      <w:lvlJc w:val="left"/>
      <w:pPr>
        <w:ind w:left="1020" w:hanging="360"/>
      </w:pPr>
    </w:lvl>
    <w:lvl w:ilvl="6" w:tplc="2FF67702">
      <w:start w:val="1"/>
      <w:numFmt w:val="decimal"/>
      <w:lvlText w:val="%7."/>
      <w:lvlJc w:val="left"/>
      <w:pPr>
        <w:ind w:left="1020" w:hanging="360"/>
      </w:pPr>
    </w:lvl>
    <w:lvl w:ilvl="7" w:tplc="183ADC0C">
      <w:start w:val="1"/>
      <w:numFmt w:val="decimal"/>
      <w:lvlText w:val="%8."/>
      <w:lvlJc w:val="left"/>
      <w:pPr>
        <w:ind w:left="1020" w:hanging="360"/>
      </w:pPr>
    </w:lvl>
    <w:lvl w:ilvl="8" w:tplc="31B6677C">
      <w:start w:val="1"/>
      <w:numFmt w:val="decimal"/>
      <w:lvlText w:val="%9."/>
      <w:lvlJc w:val="left"/>
      <w:pPr>
        <w:ind w:left="1020" w:hanging="360"/>
      </w:pPr>
    </w:lvl>
  </w:abstractNum>
  <w:num w:numId="1" w16cid:durableId="2070954997">
    <w:abstractNumId w:val="2"/>
  </w:num>
  <w:num w:numId="2" w16cid:durableId="736971655">
    <w:abstractNumId w:val="3"/>
  </w:num>
  <w:num w:numId="3" w16cid:durableId="857163414">
    <w:abstractNumId w:val="0"/>
  </w:num>
  <w:num w:numId="4" w16cid:durableId="5204411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1C1E"/>
    <w:rsid w:val="00000206"/>
    <w:rsid w:val="000079BD"/>
    <w:rsid w:val="00012F3F"/>
    <w:rsid w:val="000135A3"/>
    <w:rsid w:val="00015571"/>
    <w:rsid w:val="000160BC"/>
    <w:rsid w:val="0002473E"/>
    <w:rsid w:val="000255BF"/>
    <w:rsid w:val="00035181"/>
    <w:rsid w:val="00036277"/>
    <w:rsid w:val="00042266"/>
    <w:rsid w:val="00044299"/>
    <w:rsid w:val="000502BC"/>
    <w:rsid w:val="00051B0E"/>
    <w:rsid w:val="0005423F"/>
    <w:rsid w:val="00055B4E"/>
    <w:rsid w:val="00056BB0"/>
    <w:rsid w:val="00061216"/>
    <w:rsid w:val="0006450F"/>
    <w:rsid w:val="00064AFB"/>
    <w:rsid w:val="00071858"/>
    <w:rsid w:val="00081E88"/>
    <w:rsid w:val="00082383"/>
    <w:rsid w:val="000824DF"/>
    <w:rsid w:val="000835A9"/>
    <w:rsid w:val="00083928"/>
    <w:rsid w:val="000842A0"/>
    <w:rsid w:val="0008794D"/>
    <w:rsid w:val="00090EC9"/>
    <w:rsid w:val="0009173E"/>
    <w:rsid w:val="00094A70"/>
    <w:rsid w:val="000971A3"/>
    <w:rsid w:val="000A1A43"/>
    <w:rsid w:val="000A49B0"/>
    <w:rsid w:val="000B5660"/>
    <w:rsid w:val="000D0852"/>
    <w:rsid w:val="000D2830"/>
    <w:rsid w:val="000D2942"/>
    <w:rsid w:val="000D45A3"/>
    <w:rsid w:val="000D4A7F"/>
    <w:rsid w:val="000D5C2F"/>
    <w:rsid w:val="000D7A42"/>
    <w:rsid w:val="000E2E48"/>
    <w:rsid w:val="000F03A9"/>
    <w:rsid w:val="000F16BD"/>
    <w:rsid w:val="000F27C1"/>
    <w:rsid w:val="00100BD9"/>
    <w:rsid w:val="001073BD"/>
    <w:rsid w:val="00115AF0"/>
    <w:rsid w:val="00115B31"/>
    <w:rsid w:val="00117516"/>
    <w:rsid w:val="0012013C"/>
    <w:rsid w:val="001247F9"/>
    <w:rsid w:val="00124D7E"/>
    <w:rsid w:val="00126D88"/>
    <w:rsid w:val="00132BBF"/>
    <w:rsid w:val="00137505"/>
    <w:rsid w:val="00145EDB"/>
    <w:rsid w:val="001509BF"/>
    <w:rsid w:val="00150A27"/>
    <w:rsid w:val="00151FC1"/>
    <w:rsid w:val="0015612D"/>
    <w:rsid w:val="001575BC"/>
    <w:rsid w:val="00162FC0"/>
    <w:rsid w:val="001646E2"/>
    <w:rsid w:val="00165627"/>
    <w:rsid w:val="00167107"/>
    <w:rsid w:val="001710CC"/>
    <w:rsid w:val="001732F7"/>
    <w:rsid w:val="00174A62"/>
    <w:rsid w:val="00176280"/>
    <w:rsid w:val="001807D4"/>
    <w:rsid w:val="00180BD2"/>
    <w:rsid w:val="00193F0F"/>
    <w:rsid w:val="00195A80"/>
    <w:rsid w:val="001A081A"/>
    <w:rsid w:val="001A7A51"/>
    <w:rsid w:val="001B23FB"/>
    <w:rsid w:val="001B5266"/>
    <w:rsid w:val="001C63BA"/>
    <w:rsid w:val="001C7DA0"/>
    <w:rsid w:val="001D4249"/>
    <w:rsid w:val="001D63E5"/>
    <w:rsid w:val="001E7BE8"/>
    <w:rsid w:val="001F3645"/>
    <w:rsid w:val="001F75D4"/>
    <w:rsid w:val="002018F0"/>
    <w:rsid w:val="002055AE"/>
    <w:rsid w:val="00205741"/>
    <w:rsid w:val="00207323"/>
    <w:rsid w:val="00211CDC"/>
    <w:rsid w:val="002120B9"/>
    <w:rsid w:val="0021220D"/>
    <w:rsid w:val="0021642E"/>
    <w:rsid w:val="0022099D"/>
    <w:rsid w:val="00237F59"/>
    <w:rsid w:val="00241F94"/>
    <w:rsid w:val="002471C0"/>
    <w:rsid w:val="00247687"/>
    <w:rsid w:val="0025644A"/>
    <w:rsid w:val="002574A1"/>
    <w:rsid w:val="00266F2E"/>
    <w:rsid w:val="00270162"/>
    <w:rsid w:val="0027447C"/>
    <w:rsid w:val="002775A6"/>
    <w:rsid w:val="00277A0C"/>
    <w:rsid w:val="00280955"/>
    <w:rsid w:val="002818AA"/>
    <w:rsid w:val="00282269"/>
    <w:rsid w:val="00282D25"/>
    <w:rsid w:val="00292C42"/>
    <w:rsid w:val="00295586"/>
    <w:rsid w:val="00295850"/>
    <w:rsid w:val="00295B2B"/>
    <w:rsid w:val="002A2CB2"/>
    <w:rsid w:val="002A5A24"/>
    <w:rsid w:val="002C092D"/>
    <w:rsid w:val="002C4435"/>
    <w:rsid w:val="002C5CDE"/>
    <w:rsid w:val="002D0B72"/>
    <w:rsid w:val="002D328E"/>
    <w:rsid w:val="002D5F4F"/>
    <w:rsid w:val="002E0CF3"/>
    <w:rsid w:val="002E32D3"/>
    <w:rsid w:val="002F196D"/>
    <w:rsid w:val="002F269C"/>
    <w:rsid w:val="002F34BF"/>
    <w:rsid w:val="002F7E7E"/>
    <w:rsid w:val="00301E5D"/>
    <w:rsid w:val="00303A59"/>
    <w:rsid w:val="0030469B"/>
    <w:rsid w:val="00304827"/>
    <w:rsid w:val="003106A8"/>
    <w:rsid w:val="00320D3B"/>
    <w:rsid w:val="00322F0E"/>
    <w:rsid w:val="00323913"/>
    <w:rsid w:val="00324B4C"/>
    <w:rsid w:val="00325F7B"/>
    <w:rsid w:val="003278B4"/>
    <w:rsid w:val="0033027F"/>
    <w:rsid w:val="00330C02"/>
    <w:rsid w:val="0034120B"/>
    <w:rsid w:val="00342A0E"/>
    <w:rsid w:val="003447CD"/>
    <w:rsid w:val="00352CA7"/>
    <w:rsid w:val="003562F0"/>
    <w:rsid w:val="00356A2E"/>
    <w:rsid w:val="00356A3F"/>
    <w:rsid w:val="00356C8C"/>
    <w:rsid w:val="003611D8"/>
    <w:rsid w:val="00361A7D"/>
    <w:rsid w:val="003623C7"/>
    <w:rsid w:val="00365CDE"/>
    <w:rsid w:val="003679E2"/>
    <w:rsid w:val="00371AD8"/>
    <w:rsid w:val="003720CF"/>
    <w:rsid w:val="00374B54"/>
    <w:rsid w:val="003774AB"/>
    <w:rsid w:val="00377F03"/>
    <w:rsid w:val="003874A1"/>
    <w:rsid w:val="00387754"/>
    <w:rsid w:val="003A29EF"/>
    <w:rsid w:val="003A4A94"/>
    <w:rsid w:val="003A75C2"/>
    <w:rsid w:val="003B1064"/>
    <w:rsid w:val="003B4597"/>
    <w:rsid w:val="003C1F8F"/>
    <w:rsid w:val="003C2988"/>
    <w:rsid w:val="003C2B4C"/>
    <w:rsid w:val="003C2E18"/>
    <w:rsid w:val="003C3A23"/>
    <w:rsid w:val="003C460C"/>
    <w:rsid w:val="003C6F53"/>
    <w:rsid w:val="003D37EF"/>
    <w:rsid w:val="003D402E"/>
    <w:rsid w:val="003E7AE3"/>
    <w:rsid w:val="003F26D0"/>
    <w:rsid w:val="003F26F9"/>
    <w:rsid w:val="003F3109"/>
    <w:rsid w:val="003F78EF"/>
    <w:rsid w:val="003F7E47"/>
    <w:rsid w:val="0040578D"/>
    <w:rsid w:val="00411030"/>
    <w:rsid w:val="00411D6D"/>
    <w:rsid w:val="00412600"/>
    <w:rsid w:val="004163AD"/>
    <w:rsid w:val="00432688"/>
    <w:rsid w:val="0043274A"/>
    <w:rsid w:val="004335BD"/>
    <w:rsid w:val="00434E4C"/>
    <w:rsid w:val="00444642"/>
    <w:rsid w:val="00445121"/>
    <w:rsid w:val="004469FE"/>
    <w:rsid w:val="00447A01"/>
    <w:rsid w:val="00447A44"/>
    <w:rsid w:val="0045083B"/>
    <w:rsid w:val="004538CA"/>
    <w:rsid w:val="00454DFE"/>
    <w:rsid w:val="00456EF7"/>
    <w:rsid w:val="00465293"/>
    <w:rsid w:val="00475BB9"/>
    <w:rsid w:val="00477DDA"/>
    <w:rsid w:val="00482E74"/>
    <w:rsid w:val="00484128"/>
    <w:rsid w:val="00485525"/>
    <w:rsid w:val="004875AB"/>
    <w:rsid w:val="004948B5"/>
    <w:rsid w:val="00497233"/>
    <w:rsid w:val="004974AE"/>
    <w:rsid w:val="004A135B"/>
    <w:rsid w:val="004A286A"/>
    <w:rsid w:val="004A5683"/>
    <w:rsid w:val="004B097C"/>
    <w:rsid w:val="004B473B"/>
    <w:rsid w:val="004B5774"/>
    <w:rsid w:val="004C0010"/>
    <w:rsid w:val="004D142C"/>
    <w:rsid w:val="004E03E7"/>
    <w:rsid w:val="004E1A2F"/>
    <w:rsid w:val="004E1CF2"/>
    <w:rsid w:val="004E2682"/>
    <w:rsid w:val="004E68E1"/>
    <w:rsid w:val="004E68FF"/>
    <w:rsid w:val="004F3343"/>
    <w:rsid w:val="00500AAB"/>
    <w:rsid w:val="00501BD4"/>
    <w:rsid w:val="005020E8"/>
    <w:rsid w:val="005126CB"/>
    <w:rsid w:val="005210A8"/>
    <w:rsid w:val="00523E71"/>
    <w:rsid w:val="0052662F"/>
    <w:rsid w:val="005310D5"/>
    <w:rsid w:val="00531F25"/>
    <w:rsid w:val="00535D05"/>
    <w:rsid w:val="00550E96"/>
    <w:rsid w:val="005520C0"/>
    <w:rsid w:val="00554446"/>
    <w:rsid w:val="00554C35"/>
    <w:rsid w:val="005561FC"/>
    <w:rsid w:val="00560A91"/>
    <w:rsid w:val="005670D4"/>
    <w:rsid w:val="0057005E"/>
    <w:rsid w:val="0057235A"/>
    <w:rsid w:val="005748EA"/>
    <w:rsid w:val="005851DF"/>
    <w:rsid w:val="00586366"/>
    <w:rsid w:val="005872B2"/>
    <w:rsid w:val="00595589"/>
    <w:rsid w:val="00597494"/>
    <w:rsid w:val="005A03C8"/>
    <w:rsid w:val="005A0D75"/>
    <w:rsid w:val="005A1EBD"/>
    <w:rsid w:val="005A4EED"/>
    <w:rsid w:val="005A7B5F"/>
    <w:rsid w:val="005B2577"/>
    <w:rsid w:val="005B2839"/>
    <w:rsid w:val="005B3366"/>
    <w:rsid w:val="005B4EED"/>
    <w:rsid w:val="005B5DE4"/>
    <w:rsid w:val="005B6621"/>
    <w:rsid w:val="005C1632"/>
    <w:rsid w:val="005C18E8"/>
    <w:rsid w:val="005C3033"/>
    <w:rsid w:val="005C6980"/>
    <w:rsid w:val="005D174E"/>
    <w:rsid w:val="005D4A03"/>
    <w:rsid w:val="005D61F8"/>
    <w:rsid w:val="005D630C"/>
    <w:rsid w:val="005D6B73"/>
    <w:rsid w:val="005D70D6"/>
    <w:rsid w:val="005E5FA4"/>
    <w:rsid w:val="005E655A"/>
    <w:rsid w:val="005E7681"/>
    <w:rsid w:val="005F32A7"/>
    <w:rsid w:val="005F3AA6"/>
    <w:rsid w:val="005F5148"/>
    <w:rsid w:val="00603962"/>
    <w:rsid w:val="00610E1C"/>
    <w:rsid w:val="006216D7"/>
    <w:rsid w:val="006218E7"/>
    <w:rsid w:val="00630AB3"/>
    <w:rsid w:val="00631E26"/>
    <w:rsid w:val="00632402"/>
    <w:rsid w:val="006437A5"/>
    <w:rsid w:val="006454D2"/>
    <w:rsid w:val="00650B91"/>
    <w:rsid w:val="0065696F"/>
    <w:rsid w:val="00656B35"/>
    <w:rsid w:val="00662921"/>
    <w:rsid w:val="00665DF9"/>
    <w:rsid w:val="0066610D"/>
    <w:rsid w:val="006662DF"/>
    <w:rsid w:val="006706F4"/>
    <w:rsid w:val="00674EEE"/>
    <w:rsid w:val="0068046A"/>
    <w:rsid w:val="00681A93"/>
    <w:rsid w:val="00682847"/>
    <w:rsid w:val="00682B37"/>
    <w:rsid w:val="00687344"/>
    <w:rsid w:val="006907C4"/>
    <w:rsid w:val="006A4141"/>
    <w:rsid w:val="006A691C"/>
    <w:rsid w:val="006B26AF"/>
    <w:rsid w:val="006B590A"/>
    <w:rsid w:val="006B5AB9"/>
    <w:rsid w:val="006B5BD0"/>
    <w:rsid w:val="006C29D8"/>
    <w:rsid w:val="006C3BE4"/>
    <w:rsid w:val="006C45E6"/>
    <w:rsid w:val="006D0E99"/>
    <w:rsid w:val="006D1D4A"/>
    <w:rsid w:val="006D28DF"/>
    <w:rsid w:val="006D3E3C"/>
    <w:rsid w:val="006D562C"/>
    <w:rsid w:val="006D67D3"/>
    <w:rsid w:val="006E0163"/>
    <w:rsid w:val="006E255C"/>
    <w:rsid w:val="006E4DE0"/>
    <w:rsid w:val="006E7DC0"/>
    <w:rsid w:val="006F5470"/>
    <w:rsid w:val="006F5CC7"/>
    <w:rsid w:val="00703CB8"/>
    <w:rsid w:val="007101A2"/>
    <w:rsid w:val="0071317A"/>
    <w:rsid w:val="00713EEE"/>
    <w:rsid w:val="00717101"/>
    <w:rsid w:val="007218EB"/>
    <w:rsid w:val="0072551E"/>
    <w:rsid w:val="00727F04"/>
    <w:rsid w:val="00731D12"/>
    <w:rsid w:val="00736A15"/>
    <w:rsid w:val="00741B71"/>
    <w:rsid w:val="007432B6"/>
    <w:rsid w:val="0074650E"/>
    <w:rsid w:val="00750030"/>
    <w:rsid w:val="00751BB0"/>
    <w:rsid w:val="0075403A"/>
    <w:rsid w:val="00754DAE"/>
    <w:rsid w:val="007601C3"/>
    <w:rsid w:val="00767CD4"/>
    <w:rsid w:val="00767D6F"/>
    <w:rsid w:val="00770B9A"/>
    <w:rsid w:val="00771F4C"/>
    <w:rsid w:val="00772895"/>
    <w:rsid w:val="00774518"/>
    <w:rsid w:val="007935EC"/>
    <w:rsid w:val="007A0697"/>
    <w:rsid w:val="007A1A40"/>
    <w:rsid w:val="007A7B03"/>
    <w:rsid w:val="007B293E"/>
    <w:rsid w:val="007B6497"/>
    <w:rsid w:val="007C1D9D"/>
    <w:rsid w:val="007C3186"/>
    <w:rsid w:val="007C6893"/>
    <w:rsid w:val="007C6FBD"/>
    <w:rsid w:val="007C7354"/>
    <w:rsid w:val="007C7707"/>
    <w:rsid w:val="007D017D"/>
    <w:rsid w:val="007D4808"/>
    <w:rsid w:val="007D4C3D"/>
    <w:rsid w:val="007E2E09"/>
    <w:rsid w:val="007E61C0"/>
    <w:rsid w:val="007E73C5"/>
    <w:rsid w:val="007E79D5"/>
    <w:rsid w:val="007F00C9"/>
    <w:rsid w:val="007F0A63"/>
    <w:rsid w:val="007F4087"/>
    <w:rsid w:val="007F4B5A"/>
    <w:rsid w:val="007F6D14"/>
    <w:rsid w:val="00800D7B"/>
    <w:rsid w:val="008019B5"/>
    <w:rsid w:val="00806569"/>
    <w:rsid w:val="00815F6E"/>
    <w:rsid w:val="008167F4"/>
    <w:rsid w:val="0082038B"/>
    <w:rsid w:val="0082294E"/>
    <w:rsid w:val="0083646C"/>
    <w:rsid w:val="00841B5D"/>
    <w:rsid w:val="00846A26"/>
    <w:rsid w:val="008509E8"/>
    <w:rsid w:val="00850D59"/>
    <w:rsid w:val="0085260B"/>
    <w:rsid w:val="00852670"/>
    <w:rsid w:val="00853E42"/>
    <w:rsid w:val="00857E45"/>
    <w:rsid w:val="00863262"/>
    <w:rsid w:val="00864CB0"/>
    <w:rsid w:val="0086543D"/>
    <w:rsid w:val="00866F0B"/>
    <w:rsid w:val="00872BFD"/>
    <w:rsid w:val="00873B26"/>
    <w:rsid w:val="00880099"/>
    <w:rsid w:val="00880BD3"/>
    <w:rsid w:val="00882640"/>
    <w:rsid w:val="00885487"/>
    <w:rsid w:val="00891072"/>
    <w:rsid w:val="008A0BE9"/>
    <w:rsid w:val="008A1D80"/>
    <w:rsid w:val="008A5563"/>
    <w:rsid w:val="008A6BF1"/>
    <w:rsid w:val="008B0608"/>
    <w:rsid w:val="008B16C9"/>
    <w:rsid w:val="008B2CAC"/>
    <w:rsid w:val="008B3A16"/>
    <w:rsid w:val="008B442A"/>
    <w:rsid w:val="008B64AF"/>
    <w:rsid w:val="008B6700"/>
    <w:rsid w:val="008C0D08"/>
    <w:rsid w:val="008C14A6"/>
    <w:rsid w:val="008C27DF"/>
    <w:rsid w:val="008C5237"/>
    <w:rsid w:val="008E28FA"/>
    <w:rsid w:val="008E35A5"/>
    <w:rsid w:val="008E384E"/>
    <w:rsid w:val="008E45BB"/>
    <w:rsid w:val="008E5F52"/>
    <w:rsid w:val="008E755F"/>
    <w:rsid w:val="008F0B17"/>
    <w:rsid w:val="008F675F"/>
    <w:rsid w:val="00900ACB"/>
    <w:rsid w:val="009012F7"/>
    <w:rsid w:val="00906A4E"/>
    <w:rsid w:val="00907752"/>
    <w:rsid w:val="00907D91"/>
    <w:rsid w:val="0091122D"/>
    <w:rsid w:val="00922BB0"/>
    <w:rsid w:val="00925D71"/>
    <w:rsid w:val="00930FB4"/>
    <w:rsid w:val="00934149"/>
    <w:rsid w:val="009357BD"/>
    <w:rsid w:val="00936AC9"/>
    <w:rsid w:val="0094029B"/>
    <w:rsid w:val="00943927"/>
    <w:rsid w:val="00943AEB"/>
    <w:rsid w:val="009530AE"/>
    <w:rsid w:val="0095461B"/>
    <w:rsid w:val="00954A3D"/>
    <w:rsid w:val="009576E3"/>
    <w:rsid w:val="00962A90"/>
    <w:rsid w:val="00973E2D"/>
    <w:rsid w:val="0097400E"/>
    <w:rsid w:val="00974DB7"/>
    <w:rsid w:val="00976A90"/>
    <w:rsid w:val="0097712A"/>
    <w:rsid w:val="0097741B"/>
    <w:rsid w:val="00981390"/>
    <w:rsid w:val="009822E5"/>
    <w:rsid w:val="00983EAE"/>
    <w:rsid w:val="00990ECE"/>
    <w:rsid w:val="00994197"/>
    <w:rsid w:val="009A0588"/>
    <w:rsid w:val="009A2054"/>
    <w:rsid w:val="009A634A"/>
    <w:rsid w:val="009B3D05"/>
    <w:rsid w:val="009B5483"/>
    <w:rsid w:val="009C2A41"/>
    <w:rsid w:val="009C3873"/>
    <w:rsid w:val="009C548B"/>
    <w:rsid w:val="009C6EFC"/>
    <w:rsid w:val="009D2636"/>
    <w:rsid w:val="009D35A7"/>
    <w:rsid w:val="009D5212"/>
    <w:rsid w:val="009D53BB"/>
    <w:rsid w:val="009E4E05"/>
    <w:rsid w:val="009E5AA0"/>
    <w:rsid w:val="009F05D5"/>
    <w:rsid w:val="009F0F93"/>
    <w:rsid w:val="009F318C"/>
    <w:rsid w:val="009F76A8"/>
    <w:rsid w:val="00A03635"/>
    <w:rsid w:val="00A054FC"/>
    <w:rsid w:val="00A062FD"/>
    <w:rsid w:val="00A10451"/>
    <w:rsid w:val="00A134E3"/>
    <w:rsid w:val="00A16A9A"/>
    <w:rsid w:val="00A22D64"/>
    <w:rsid w:val="00A25ADF"/>
    <w:rsid w:val="00A269C2"/>
    <w:rsid w:val="00A33066"/>
    <w:rsid w:val="00A346E7"/>
    <w:rsid w:val="00A41FDE"/>
    <w:rsid w:val="00A42292"/>
    <w:rsid w:val="00A45C24"/>
    <w:rsid w:val="00A46ACE"/>
    <w:rsid w:val="00A476F3"/>
    <w:rsid w:val="00A531EC"/>
    <w:rsid w:val="00A5564F"/>
    <w:rsid w:val="00A55BF0"/>
    <w:rsid w:val="00A613D4"/>
    <w:rsid w:val="00A63DA8"/>
    <w:rsid w:val="00A654D0"/>
    <w:rsid w:val="00A76019"/>
    <w:rsid w:val="00A84ACD"/>
    <w:rsid w:val="00A91D00"/>
    <w:rsid w:val="00A91D98"/>
    <w:rsid w:val="00A97A73"/>
    <w:rsid w:val="00AA3209"/>
    <w:rsid w:val="00AA3608"/>
    <w:rsid w:val="00AA368E"/>
    <w:rsid w:val="00AA4FE2"/>
    <w:rsid w:val="00AB0C8E"/>
    <w:rsid w:val="00AB2B6B"/>
    <w:rsid w:val="00AB7177"/>
    <w:rsid w:val="00AC0278"/>
    <w:rsid w:val="00AC40C2"/>
    <w:rsid w:val="00AD0F1C"/>
    <w:rsid w:val="00AD1627"/>
    <w:rsid w:val="00AD1881"/>
    <w:rsid w:val="00AD45D9"/>
    <w:rsid w:val="00AD681B"/>
    <w:rsid w:val="00AE212E"/>
    <w:rsid w:val="00AE58ED"/>
    <w:rsid w:val="00AE5F73"/>
    <w:rsid w:val="00AF39A5"/>
    <w:rsid w:val="00B0371B"/>
    <w:rsid w:val="00B04135"/>
    <w:rsid w:val="00B07A39"/>
    <w:rsid w:val="00B15D83"/>
    <w:rsid w:val="00B1635A"/>
    <w:rsid w:val="00B17083"/>
    <w:rsid w:val="00B17F4F"/>
    <w:rsid w:val="00B30100"/>
    <w:rsid w:val="00B474E1"/>
    <w:rsid w:val="00B47730"/>
    <w:rsid w:val="00B50093"/>
    <w:rsid w:val="00B54B53"/>
    <w:rsid w:val="00B57810"/>
    <w:rsid w:val="00B60EAE"/>
    <w:rsid w:val="00B649AD"/>
    <w:rsid w:val="00B6626C"/>
    <w:rsid w:val="00B70B15"/>
    <w:rsid w:val="00B7209C"/>
    <w:rsid w:val="00B73B69"/>
    <w:rsid w:val="00B76A91"/>
    <w:rsid w:val="00B83FC3"/>
    <w:rsid w:val="00B849C2"/>
    <w:rsid w:val="00B85B19"/>
    <w:rsid w:val="00B8695F"/>
    <w:rsid w:val="00B90324"/>
    <w:rsid w:val="00B94933"/>
    <w:rsid w:val="00B94EF0"/>
    <w:rsid w:val="00BA164D"/>
    <w:rsid w:val="00BA1F11"/>
    <w:rsid w:val="00BA2054"/>
    <w:rsid w:val="00BA42AB"/>
    <w:rsid w:val="00BA4408"/>
    <w:rsid w:val="00BA599A"/>
    <w:rsid w:val="00BA5AA9"/>
    <w:rsid w:val="00BB381D"/>
    <w:rsid w:val="00BB3E15"/>
    <w:rsid w:val="00BB4DBE"/>
    <w:rsid w:val="00BB579F"/>
    <w:rsid w:val="00BB6434"/>
    <w:rsid w:val="00BC1806"/>
    <w:rsid w:val="00BC1C1D"/>
    <w:rsid w:val="00BC35AB"/>
    <w:rsid w:val="00BC3709"/>
    <w:rsid w:val="00BC3960"/>
    <w:rsid w:val="00BC63C8"/>
    <w:rsid w:val="00BD06D2"/>
    <w:rsid w:val="00BD3205"/>
    <w:rsid w:val="00BD4E49"/>
    <w:rsid w:val="00BD6F09"/>
    <w:rsid w:val="00BD77A6"/>
    <w:rsid w:val="00BD7AA1"/>
    <w:rsid w:val="00BE0E37"/>
    <w:rsid w:val="00BE3C57"/>
    <w:rsid w:val="00BE722A"/>
    <w:rsid w:val="00BF0170"/>
    <w:rsid w:val="00BF59F1"/>
    <w:rsid w:val="00BF76F0"/>
    <w:rsid w:val="00C0698A"/>
    <w:rsid w:val="00C10205"/>
    <w:rsid w:val="00C10C85"/>
    <w:rsid w:val="00C10DBD"/>
    <w:rsid w:val="00C26929"/>
    <w:rsid w:val="00C3132E"/>
    <w:rsid w:val="00C319CF"/>
    <w:rsid w:val="00C33911"/>
    <w:rsid w:val="00C34ACF"/>
    <w:rsid w:val="00C538FC"/>
    <w:rsid w:val="00C545BA"/>
    <w:rsid w:val="00C60A61"/>
    <w:rsid w:val="00C648D3"/>
    <w:rsid w:val="00C65301"/>
    <w:rsid w:val="00C6574D"/>
    <w:rsid w:val="00C66483"/>
    <w:rsid w:val="00C67C91"/>
    <w:rsid w:val="00C7270C"/>
    <w:rsid w:val="00C74E05"/>
    <w:rsid w:val="00C92A35"/>
    <w:rsid w:val="00C93F56"/>
    <w:rsid w:val="00C9547E"/>
    <w:rsid w:val="00C96CEE"/>
    <w:rsid w:val="00CA09E2"/>
    <w:rsid w:val="00CA2899"/>
    <w:rsid w:val="00CA30A1"/>
    <w:rsid w:val="00CA6B5C"/>
    <w:rsid w:val="00CB21D4"/>
    <w:rsid w:val="00CB6D9F"/>
    <w:rsid w:val="00CC04D0"/>
    <w:rsid w:val="00CC4ED3"/>
    <w:rsid w:val="00CC7E4A"/>
    <w:rsid w:val="00CD1608"/>
    <w:rsid w:val="00CD22F4"/>
    <w:rsid w:val="00CD7660"/>
    <w:rsid w:val="00CE0108"/>
    <w:rsid w:val="00CE43CF"/>
    <w:rsid w:val="00CE602C"/>
    <w:rsid w:val="00CF1651"/>
    <w:rsid w:val="00CF17D2"/>
    <w:rsid w:val="00CF6D28"/>
    <w:rsid w:val="00D0289F"/>
    <w:rsid w:val="00D02B4F"/>
    <w:rsid w:val="00D06128"/>
    <w:rsid w:val="00D12456"/>
    <w:rsid w:val="00D16D63"/>
    <w:rsid w:val="00D22E01"/>
    <w:rsid w:val="00D25A7E"/>
    <w:rsid w:val="00D30A34"/>
    <w:rsid w:val="00D30CF9"/>
    <w:rsid w:val="00D32727"/>
    <w:rsid w:val="00D44772"/>
    <w:rsid w:val="00D46200"/>
    <w:rsid w:val="00D47E17"/>
    <w:rsid w:val="00D510EC"/>
    <w:rsid w:val="00D52CE9"/>
    <w:rsid w:val="00D533B0"/>
    <w:rsid w:val="00D61812"/>
    <w:rsid w:val="00D61EB8"/>
    <w:rsid w:val="00D6226B"/>
    <w:rsid w:val="00D63EA2"/>
    <w:rsid w:val="00D63FBA"/>
    <w:rsid w:val="00D66403"/>
    <w:rsid w:val="00D72354"/>
    <w:rsid w:val="00D72F46"/>
    <w:rsid w:val="00D8647E"/>
    <w:rsid w:val="00D929DF"/>
    <w:rsid w:val="00D94395"/>
    <w:rsid w:val="00D953C2"/>
    <w:rsid w:val="00D975BE"/>
    <w:rsid w:val="00D97859"/>
    <w:rsid w:val="00DA596A"/>
    <w:rsid w:val="00DB6BFB"/>
    <w:rsid w:val="00DB78A9"/>
    <w:rsid w:val="00DC5514"/>
    <w:rsid w:val="00DC57C0"/>
    <w:rsid w:val="00DC70BB"/>
    <w:rsid w:val="00DE4138"/>
    <w:rsid w:val="00DE4575"/>
    <w:rsid w:val="00DE6E46"/>
    <w:rsid w:val="00DF77C4"/>
    <w:rsid w:val="00DF7976"/>
    <w:rsid w:val="00E026F4"/>
    <w:rsid w:val="00E03F15"/>
    <w:rsid w:val="00E0423E"/>
    <w:rsid w:val="00E06550"/>
    <w:rsid w:val="00E06916"/>
    <w:rsid w:val="00E11298"/>
    <w:rsid w:val="00E12894"/>
    <w:rsid w:val="00E13406"/>
    <w:rsid w:val="00E179F4"/>
    <w:rsid w:val="00E20AEB"/>
    <w:rsid w:val="00E2113B"/>
    <w:rsid w:val="00E211BC"/>
    <w:rsid w:val="00E22C33"/>
    <w:rsid w:val="00E236DC"/>
    <w:rsid w:val="00E310B4"/>
    <w:rsid w:val="00E34500"/>
    <w:rsid w:val="00E364A3"/>
    <w:rsid w:val="00E37C8F"/>
    <w:rsid w:val="00E414E7"/>
    <w:rsid w:val="00E41A06"/>
    <w:rsid w:val="00E42EF6"/>
    <w:rsid w:val="00E450D4"/>
    <w:rsid w:val="00E45436"/>
    <w:rsid w:val="00E54572"/>
    <w:rsid w:val="00E54D43"/>
    <w:rsid w:val="00E57DD8"/>
    <w:rsid w:val="00E611AD"/>
    <w:rsid w:val="00E611DE"/>
    <w:rsid w:val="00E61839"/>
    <w:rsid w:val="00E64E9E"/>
    <w:rsid w:val="00E65588"/>
    <w:rsid w:val="00E66860"/>
    <w:rsid w:val="00E71B94"/>
    <w:rsid w:val="00E81A05"/>
    <w:rsid w:val="00E81C50"/>
    <w:rsid w:val="00E82770"/>
    <w:rsid w:val="00E842B9"/>
    <w:rsid w:val="00E84A4E"/>
    <w:rsid w:val="00E856C2"/>
    <w:rsid w:val="00E85FF6"/>
    <w:rsid w:val="00E863B9"/>
    <w:rsid w:val="00E91791"/>
    <w:rsid w:val="00E95D87"/>
    <w:rsid w:val="00E96AB4"/>
    <w:rsid w:val="00E97376"/>
    <w:rsid w:val="00E97B5D"/>
    <w:rsid w:val="00EA385A"/>
    <w:rsid w:val="00EA4B64"/>
    <w:rsid w:val="00EB262D"/>
    <w:rsid w:val="00EB38DF"/>
    <w:rsid w:val="00EB4F54"/>
    <w:rsid w:val="00EB5379"/>
    <w:rsid w:val="00EB5A95"/>
    <w:rsid w:val="00EC053B"/>
    <w:rsid w:val="00EC3F1C"/>
    <w:rsid w:val="00EC4273"/>
    <w:rsid w:val="00EC58B2"/>
    <w:rsid w:val="00ED2535"/>
    <w:rsid w:val="00ED266D"/>
    <w:rsid w:val="00ED2846"/>
    <w:rsid w:val="00ED3B82"/>
    <w:rsid w:val="00ED4639"/>
    <w:rsid w:val="00ED6ADF"/>
    <w:rsid w:val="00EE2C3F"/>
    <w:rsid w:val="00EF1E62"/>
    <w:rsid w:val="00EF73FC"/>
    <w:rsid w:val="00F01C1E"/>
    <w:rsid w:val="00F033AC"/>
    <w:rsid w:val="00F0418B"/>
    <w:rsid w:val="00F12CB7"/>
    <w:rsid w:val="00F1371E"/>
    <w:rsid w:val="00F162BC"/>
    <w:rsid w:val="00F21B78"/>
    <w:rsid w:val="00F22C31"/>
    <w:rsid w:val="00F23C44"/>
    <w:rsid w:val="00F24CE9"/>
    <w:rsid w:val="00F254B1"/>
    <w:rsid w:val="00F26C8B"/>
    <w:rsid w:val="00F31FD1"/>
    <w:rsid w:val="00F33321"/>
    <w:rsid w:val="00F33775"/>
    <w:rsid w:val="00F34140"/>
    <w:rsid w:val="00F36E0F"/>
    <w:rsid w:val="00F42896"/>
    <w:rsid w:val="00F4347B"/>
    <w:rsid w:val="00F45E2A"/>
    <w:rsid w:val="00F556CF"/>
    <w:rsid w:val="00F60349"/>
    <w:rsid w:val="00F63C97"/>
    <w:rsid w:val="00F6479E"/>
    <w:rsid w:val="00F66076"/>
    <w:rsid w:val="00F71216"/>
    <w:rsid w:val="00F77482"/>
    <w:rsid w:val="00F84F80"/>
    <w:rsid w:val="00F90504"/>
    <w:rsid w:val="00F91B72"/>
    <w:rsid w:val="00F94EB6"/>
    <w:rsid w:val="00F971E1"/>
    <w:rsid w:val="00FA0DBE"/>
    <w:rsid w:val="00FA14EC"/>
    <w:rsid w:val="00FA2395"/>
    <w:rsid w:val="00FA3810"/>
    <w:rsid w:val="00FA3F2D"/>
    <w:rsid w:val="00FA5BBD"/>
    <w:rsid w:val="00FA63F7"/>
    <w:rsid w:val="00FB0FA6"/>
    <w:rsid w:val="00FB2FD6"/>
    <w:rsid w:val="00FB3566"/>
    <w:rsid w:val="00FC43AC"/>
    <w:rsid w:val="00FC547E"/>
    <w:rsid w:val="00FC5A2C"/>
    <w:rsid w:val="00FE1358"/>
    <w:rsid w:val="00FE2F71"/>
    <w:rsid w:val="00FE7228"/>
    <w:rsid w:val="00FF4160"/>
    <w:rsid w:val="0B4C8C6F"/>
    <w:rsid w:val="0BC26B87"/>
    <w:rsid w:val="1192B7C4"/>
    <w:rsid w:val="1643224D"/>
    <w:rsid w:val="1852DE16"/>
    <w:rsid w:val="1A9A61EB"/>
    <w:rsid w:val="2082AD57"/>
    <w:rsid w:val="215EFC2D"/>
    <w:rsid w:val="215F3D6A"/>
    <w:rsid w:val="2249D29B"/>
    <w:rsid w:val="26317F20"/>
    <w:rsid w:val="29C4E431"/>
    <w:rsid w:val="307ADB5A"/>
    <w:rsid w:val="34926985"/>
    <w:rsid w:val="3FB78A5D"/>
    <w:rsid w:val="413F977D"/>
    <w:rsid w:val="4616DCE8"/>
    <w:rsid w:val="466E7409"/>
    <w:rsid w:val="48AE4503"/>
    <w:rsid w:val="4B2EAC17"/>
    <w:rsid w:val="51691EB5"/>
    <w:rsid w:val="5C0B732F"/>
    <w:rsid w:val="5E5D0A1D"/>
    <w:rsid w:val="655E1AE8"/>
    <w:rsid w:val="65E1CB85"/>
    <w:rsid w:val="663DD5ED"/>
    <w:rsid w:val="693E41AF"/>
    <w:rsid w:val="6A175DE9"/>
    <w:rsid w:val="6B7D0FA0"/>
    <w:rsid w:val="6DF87D1E"/>
    <w:rsid w:val="70E5BB34"/>
    <w:rsid w:val="75620EA7"/>
    <w:rsid w:val="7DDF7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EE587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679E2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679E2"/>
    <w:rPr>
      <w:rFonts w:ascii="Consolas" w:eastAsia="Times New Roman" w:hAnsi="Consolas"/>
    </w:rPr>
  </w:style>
  <w:style w:type="character" w:styleId="CommentReference">
    <w:name w:val="annotation reference"/>
    <w:basedOn w:val="DefaultParagraphFont"/>
    <w:uiPriority w:val="99"/>
    <w:semiHidden/>
    <w:unhideWhenUsed/>
    <w:rsid w:val="004451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4512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45121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51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5121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3F26D0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5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0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699</Words>
  <Characters>3986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2026-04-27T14:50:00Z</dcterms:created>
  <dcterms:modified xsi:type="dcterms:W3CDTF">2026-05-01T12:47:00Z</dcterms:modified>
</cp:coreProperties>
</file>