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21BCE" w14:textId="4FDE9972" w:rsidR="004E1CF2" w:rsidRDefault="004E1CF2" w:rsidP="00E97376">
      <w:pPr>
        <w:ind w:firstLine="0"/>
        <w:jc w:val="center"/>
      </w:pPr>
      <w:r>
        <w:t>Int. No.</w:t>
      </w:r>
      <w:r w:rsidR="000D4B40">
        <w:t xml:space="preserve"> </w:t>
      </w:r>
      <w:r w:rsidR="00964743">
        <w:t>896</w:t>
      </w:r>
    </w:p>
    <w:p w14:paraId="30B15C71" w14:textId="77777777" w:rsidR="00E97376" w:rsidRDefault="00E97376" w:rsidP="00E97376">
      <w:pPr>
        <w:ind w:firstLine="0"/>
        <w:jc w:val="center"/>
      </w:pPr>
    </w:p>
    <w:p w14:paraId="140A1962" w14:textId="594A8910" w:rsidR="00EF6AD0" w:rsidRDefault="00EF6AD0" w:rsidP="00EF6AD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Epstein, Hanif</w:t>
      </w:r>
      <w:r w:rsidR="005B4933">
        <w:rPr>
          <w:rFonts w:eastAsia="Calibri"/>
        </w:rPr>
        <w:t xml:space="preserve">, </w:t>
      </w:r>
      <w:r>
        <w:rPr>
          <w:rFonts w:eastAsia="Calibri"/>
        </w:rPr>
        <w:t>Narcisse</w:t>
      </w:r>
      <w:r w:rsidR="005B4933">
        <w:rPr>
          <w:rFonts w:eastAsia="Calibri"/>
        </w:rPr>
        <w:t xml:space="preserve"> and </w:t>
      </w:r>
      <w:proofErr w:type="spellStart"/>
      <w:r w:rsidR="005B4933">
        <w:rPr>
          <w:rFonts w:eastAsia="Calibri"/>
        </w:rPr>
        <w:t>Restler</w:t>
      </w:r>
      <w:proofErr w:type="spellEnd"/>
    </w:p>
    <w:p w14:paraId="62754206" w14:textId="77777777" w:rsidR="004E1CF2" w:rsidRDefault="004E1CF2" w:rsidP="007101A2">
      <w:pPr>
        <w:pStyle w:val="BodyText"/>
        <w:spacing w:line="240" w:lineRule="auto"/>
        <w:ind w:firstLine="0"/>
      </w:pPr>
    </w:p>
    <w:p w14:paraId="526F62F0" w14:textId="120A8547" w:rsidR="000D4B40" w:rsidRPr="000D4B40" w:rsidRDefault="000D4B40" w:rsidP="007101A2">
      <w:pPr>
        <w:pStyle w:val="BodyText"/>
        <w:spacing w:line="240" w:lineRule="auto"/>
        <w:ind w:firstLine="0"/>
        <w:rPr>
          <w:vanish/>
        </w:rPr>
      </w:pPr>
      <w:r w:rsidRPr="000D4B40">
        <w:rPr>
          <w:vanish/>
        </w:rPr>
        <w:t>..Title</w:t>
      </w:r>
    </w:p>
    <w:p w14:paraId="4772CF4C" w14:textId="57B67BE6" w:rsidR="004E1CF2" w:rsidRDefault="000D4B40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8D52F5">
        <w:t>administrative code of the city of New York</w:t>
      </w:r>
      <w:r w:rsidR="004E1CF2">
        <w:t>, in relation to</w:t>
      </w:r>
      <w:r w:rsidR="00873B26">
        <w:t xml:space="preserve"> </w:t>
      </w:r>
      <w:r w:rsidR="00714052">
        <w:t>prohibiting city agencies from procuring non-compostable, single-use cups</w:t>
      </w:r>
      <w:r w:rsidR="00F233ED">
        <w:t xml:space="preserve"> </w:t>
      </w:r>
    </w:p>
    <w:p w14:paraId="1A877EC3" w14:textId="5A6F9763" w:rsidR="004E1CF2" w:rsidRDefault="000D4B40" w:rsidP="007101A2">
      <w:pPr>
        <w:pStyle w:val="BodyText"/>
        <w:spacing w:line="240" w:lineRule="auto"/>
        <w:ind w:firstLine="0"/>
        <w:rPr>
          <w:vanish/>
        </w:rPr>
      </w:pPr>
      <w:r w:rsidRPr="000D4B40">
        <w:rPr>
          <w:vanish/>
        </w:rPr>
        <w:t>..Body</w:t>
      </w:r>
    </w:p>
    <w:p w14:paraId="580D994F" w14:textId="77777777" w:rsidR="000D4B40" w:rsidRPr="000D4B40" w:rsidRDefault="000D4B40" w:rsidP="007101A2">
      <w:pPr>
        <w:pStyle w:val="BodyText"/>
        <w:spacing w:line="240" w:lineRule="auto"/>
        <w:ind w:firstLine="0"/>
      </w:pPr>
    </w:p>
    <w:p w14:paraId="5B16C4B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386BF49" w14:textId="77777777" w:rsidR="004E1CF2" w:rsidRDefault="004E1CF2" w:rsidP="006662DF">
      <w:pPr>
        <w:jc w:val="both"/>
      </w:pPr>
    </w:p>
    <w:p w14:paraId="33651C9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9061110" w14:textId="55A970C8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53589E">
        <w:t xml:space="preserve">Chapter </w:t>
      </w:r>
      <w:r w:rsidR="00714052">
        <w:t>3</w:t>
      </w:r>
      <w:r w:rsidR="0053589E">
        <w:t xml:space="preserve"> of </w:t>
      </w:r>
      <w:r w:rsidR="00F41FB9">
        <w:t>t</w:t>
      </w:r>
      <w:r w:rsidR="0053589E">
        <w:t xml:space="preserve">itle </w:t>
      </w:r>
      <w:r w:rsidR="00714052">
        <w:t>6</w:t>
      </w:r>
      <w:r w:rsidR="0053589E">
        <w:t xml:space="preserve"> of the administrative code of the city of New York is amended by adding a new </w:t>
      </w:r>
      <w:r w:rsidR="00582413">
        <w:t xml:space="preserve">subchapter 9 </w:t>
      </w:r>
      <w:r w:rsidR="0053589E">
        <w:t>to read as follows:</w:t>
      </w:r>
    </w:p>
    <w:p w14:paraId="63A793FB" w14:textId="39A5EDC7" w:rsidR="00582413" w:rsidRDefault="00582413" w:rsidP="00582413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SUBCHAPTER 9</w:t>
      </w:r>
    </w:p>
    <w:p w14:paraId="025033CC" w14:textId="79F8C2AD" w:rsidR="00582413" w:rsidRPr="00BC2995" w:rsidRDefault="005405B6" w:rsidP="00BC2995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CONSUMER GOODS</w:t>
      </w:r>
    </w:p>
    <w:p w14:paraId="4324C61E" w14:textId="6D7F42C8" w:rsidR="00F233ED" w:rsidRDefault="0053589E" w:rsidP="00EC13B5">
      <w:pPr>
        <w:spacing w:line="480" w:lineRule="auto"/>
        <w:jc w:val="both"/>
        <w:rPr>
          <w:u w:val="single"/>
        </w:rPr>
      </w:pPr>
      <w:r w:rsidRPr="00802E81">
        <w:rPr>
          <w:u w:val="single"/>
        </w:rPr>
        <w:t>§</w:t>
      </w:r>
      <w:r>
        <w:rPr>
          <w:u w:val="single"/>
        </w:rPr>
        <w:t xml:space="preserve"> </w:t>
      </w:r>
      <w:r w:rsidR="00714052">
        <w:rPr>
          <w:u w:val="single"/>
        </w:rPr>
        <w:t>6-3</w:t>
      </w:r>
      <w:r w:rsidR="005405B6">
        <w:rPr>
          <w:u w:val="single"/>
        </w:rPr>
        <w:t>21</w:t>
      </w:r>
      <w:r>
        <w:rPr>
          <w:u w:val="single"/>
        </w:rPr>
        <w:t xml:space="preserve"> Ban on non-compostable, single-use cups. a. </w:t>
      </w:r>
      <w:r w:rsidR="00F233ED" w:rsidRPr="3B6D58AB">
        <w:rPr>
          <w:u w:val="single"/>
        </w:rPr>
        <w:t xml:space="preserve">No agency shall </w:t>
      </w:r>
      <w:proofErr w:type="gramStart"/>
      <w:r w:rsidR="00F233ED" w:rsidRPr="3B6D58AB">
        <w:rPr>
          <w:u w:val="single"/>
        </w:rPr>
        <w:t>enter into</w:t>
      </w:r>
      <w:proofErr w:type="gramEnd"/>
      <w:r w:rsidR="00F233ED" w:rsidRPr="3B6D58AB">
        <w:rPr>
          <w:u w:val="single"/>
        </w:rPr>
        <w:t xml:space="preserve"> or renew any contract for the purchase of </w:t>
      </w:r>
      <w:r w:rsidR="00EC13B5">
        <w:rPr>
          <w:u w:val="single"/>
        </w:rPr>
        <w:t xml:space="preserve">cups that cannot be </w:t>
      </w:r>
      <w:proofErr w:type="gramStart"/>
      <w:r w:rsidR="00EC13B5">
        <w:rPr>
          <w:u w:val="single"/>
        </w:rPr>
        <w:t>composted</w:t>
      </w:r>
      <w:proofErr w:type="gramEnd"/>
      <w:r w:rsidR="00EC13B5">
        <w:rPr>
          <w:u w:val="single"/>
        </w:rPr>
        <w:t xml:space="preserve"> and are generally recognized by the public as items to be discarded after one use</w:t>
      </w:r>
      <w:r w:rsidR="004A2750" w:rsidRPr="3B6D58AB">
        <w:rPr>
          <w:u w:val="single"/>
        </w:rPr>
        <w:t xml:space="preserve">, except as provided in subdivision </w:t>
      </w:r>
      <w:r w:rsidR="00626DA2">
        <w:rPr>
          <w:u w:val="single"/>
        </w:rPr>
        <w:t>b</w:t>
      </w:r>
      <w:r w:rsidR="004A2750" w:rsidRPr="3B6D58AB">
        <w:rPr>
          <w:u w:val="single"/>
        </w:rPr>
        <w:t>.</w:t>
      </w:r>
    </w:p>
    <w:p w14:paraId="3F64C1BD" w14:textId="39326B6C" w:rsidR="004A2750" w:rsidRDefault="00EC13B5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4A2750" w:rsidRPr="3B6D58AB">
        <w:rPr>
          <w:u w:val="single"/>
        </w:rPr>
        <w:t xml:space="preserve">. The provisions of subdivision </w:t>
      </w:r>
      <w:r>
        <w:rPr>
          <w:u w:val="single"/>
        </w:rPr>
        <w:t xml:space="preserve">a </w:t>
      </w:r>
      <w:r w:rsidR="004A2750" w:rsidRPr="3B6D58AB">
        <w:rPr>
          <w:u w:val="single"/>
        </w:rPr>
        <w:t xml:space="preserve">shall not apply to contracts for the purchase of </w:t>
      </w:r>
      <w:r w:rsidR="00947D46">
        <w:rPr>
          <w:u w:val="single"/>
        </w:rPr>
        <w:t xml:space="preserve">such </w:t>
      </w:r>
      <w:r>
        <w:rPr>
          <w:u w:val="single"/>
        </w:rPr>
        <w:t xml:space="preserve">cups </w:t>
      </w:r>
      <w:r w:rsidR="009E6499" w:rsidRPr="3B6D58AB">
        <w:rPr>
          <w:u w:val="single"/>
        </w:rPr>
        <w:t>under the following circumstances:</w:t>
      </w:r>
    </w:p>
    <w:p w14:paraId="78DA91DA" w14:textId="4665B3A8" w:rsidR="009E6499" w:rsidRDefault="00883F8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9E6499">
        <w:rPr>
          <w:u w:val="single"/>
        </w:rPr>
        <w:t xml:space="preserve">. When necessary to protect health, safety, and </w:t>
      </w:r>
      <w:proofErr w:type="gramStart"/>
      <w:r w:rsidR="009E6499">
        <w:rPr>
          <w:u w:val="single"/>
        </w:rPr>
        <w:t>welfare;</w:t>
      </w:r>
      <w:proofErr w:type="gramEnd"/>
    </w:p>
    <w:p w14:paraId="09640348" w14:textId="7FAFB936" w:rsidR="009E6499" w:rsidRDefault="00883F8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9E6499">
        <w:rPr>
          <w:u w:val="single"/>
        </w:rPr>
        <w:t>. To prepare for or respond to an emergency; or</w:t>
      </w:r>
    </w:p>
    <w:p w14:paraId="3199E6B7" w14:textId="4CB654B6" w:rsidR="009E6499" w:rsidRDefault="00883F8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9E6499" w:rsidRPr="3B6D58AB">
        <w:rPr>
          <w:u w:val="single"/>
        </w:rPr>
        <w:t xml:space="preserve">. When compliance with this </w:t>
      </w:r>
      <w:r w:rsidR="00A14DDC" w:rsidRPr="3B6D58AB">
        <w:rPr>
          <w:u w:val="single"/>
        </w:rPr>
        <w:t xml:space="preserve">section </w:t>
      </w:r>
      <w:bookmarkStart w:id="0" w:name="_Int_ExmPlHoA"/>
      <w:r w:rsidR="00A14DDC" w:rsidRPr="3B6D58AB">
        <w:rPr>
          <w:u w:val="single"/>
        </w:rPr>
        <w:t>would conflict</w:t>
      </w:r>
      <w:bookmarkEnd w:id="0"/>
      <w:r w:rsidR="00A14DDC" w:rsidRPr="3B6D58AB">
        <w:rPr>
          <w:u w:val="single"/>
        </w:rPr>
        <w:t xml:space="preserve"> with contract requirements or labor agreements in existence as of the effective date of this section or agreements solicited before the effective date of this section.</w:t>
      </w:r>
    </w:p>
    <w:p w14:paraId="32A4D0FA" w14:textId="6E4CD843" w:rsidR="002F196D" w:rsidRPr="00A14DDC" w:rsidRDefault="00595589" w:rsidP="00A14DDC">
      <w:pPr>
        <w:spacing w:line="480" w:lineRule="auto"/>
        <w:jc w:val="both"/>
        <w:rPr>
          <w:u w:val="single"/>
        </w:rPr>
        <w:sectPr w:rsidR="002F196D" w:rsidRPr="00A14DD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A14DDC" w:rsidRPr="00A14DDC">
        <w:t xml:space="preserve"> </w:t>
      </w:r>
      <w:r w:rsidR="00A14DDC">
        <w:t xml:space="preserve">This local law takes effect </w:t>
      </w:r>
      <w:r w:rsidR="00C86EEC">
        <w:t>45 days after it becomes law</w:t>
      </w:r>
      <w:r w:rsidR="00A14DDC">
        <w:t>.</w:t>
      </w:r>
    </w:p>
    <w:p w14:paraId="77F1E82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663F823" w14:textId="79F533FA" w:rsidR="00EB262D" w:rsidRDefault="00FE0C6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</w:t>
      </w:r>
      <w:r w:rsidR="008D52F5">
        <w:rPr>
          <w:sz w:val="18"/>
          <w:szCs w:val="18"/>
        </w:rPr>
        <w:t>SA</w:t>
      </w:r>
    </w:p>
    <w:p w14:paraId="143313C9" w14:textId="77AE702E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8D52F5">
        <w:rPr>
          <w:sz w:val="18"/>
          <w:szCs w:val="18"/>
        </w:rPr>
        <w:t>21214</w:t>
      </w:r>
    </w:p>
    <w:p w14:paraId="1331AC5B" w14:textId="2610E9DA" w:rsidR="00AE212E" w:rsidRDefault="00626DA2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4/2</w:t>
      </w:r>
      <w:r w:rsidR="0020089A">
        <w:rPr>
          <w:sz w:val="18"/>
          <w:szCs w:val="18"/>
        </w:rPr>
        <w:t>9</w:t>
      </w:r>
      <w:r>
        <w:rPr>
          <w:sz w:val="18"/>
          <w:szCs w:val="18"/>
        </w:rPr>
        <w:t xml:space="preserve">/2026 </w:t>
      </w:r>
      <w:r w:rsidR="0020089A">
        <w:rPr>
          <w:sz w:val="18"/>
          <w:szCs w:val="18"/>
        </w:rPr>
        <w:t>3:10</w:t>
      </w:r>
      <w:r>
        <w:rPr>
          <w:sz w:val="18"/>
          <w:szCs w:val="18"/>
        </w:rPr>
        <w:t xml:space="preserve"> </w:t>
      </w:r>
      <w:r w:rsidR="00BC2995">
        <w:rPr>
          <w:sz w:val="18"/>
          <w:szCs w:val="18"/>
        </w:rPr>
        <w:t>P</w:t>
      </w:r>
      <w:r>
        <w:rPr>
          <w:sz w:val="18"/>
          <w:szCs w:val="18"/>
        </w:rPr>
        <w:t>M</w:t>
      </w:r>
    </w:p>
    <w:p w14:paraId="73ADD082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15CAA" w14:textId="77777777" w:rsidR="000B74EE" w:rsidRDefault="000B74EE">
      <w:r>
        <w:separator/>
      </w:r>
    </w:p>
    <w:p w14:paraId="388CE8CF" w14:textId="77777777" w:rsidR="000B74EE" w:rsidRDefault="000B74EE"/>
  </w:endnote>
  <w:endnote w:type="continuationSeparator" w:id="0">
    <w:p w14:paraId="013C50BE" w14:textId="77777777" w:rsidR="000B74EE" w:rsidRDefault="000B74EE">
      <w:r>
        <w:continuationSeparator/>
      </w:r>
    </w:p>
    <w:p w14:paraId="01F23B01" w14:textId="77777777" w:rsidR="000B74EE" w:rsidRDefault="000B74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CEE42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0C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13CFE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CA16A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D3519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57D23" w14:textId="77777777" w:rsidR="000B74EE" w:rsidRDefault="000B74EE">
      <w:r>
        <w:separator/>
      </w:r>
    </w:p>
    <w:p w14:paraId="2E6E6EF9" w14:textId="77777777" w:rsidR="000B74EE" w:rsidRDefault="000B74EE"/>
  </w:footnote>
  <w:footnote w:type="continuationSeparator" w:id="0">
    <w:p w14:paraId="7AF9867A" w14:textId="77777777" w:rsidR="000B74EE" w:rsidRDefault="000B74EE">
      <w:r>
        <w:continuationSeparator/>
      </w:r>
    </w:p>
    <w:p w14:paraId="51A90116" w14:textId="77777777" w:rsidR="000B74EE" w:rsidRDefault="000B74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2165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2F5"/>
    <w:rsid w:val="000135A3"/>
    <w:rsid w:val="00034129"/>
    <w:rsid w:val="00035181"/>
    <w:rsid w:val="000502BC"/>
    <w:rsid w:val="00056BB0"/>
    <w:rsid w:val="00064AFB"/>
    <w:rsid w:val="0009173E"/>
    <w:rsid w:val="00094A70"/>
    <w:rsid w:val="000B74EE"/>
    <w:rsid w:val="000D4A7F"/>
    <w:rsid w:val="000D4B40"/>
    <w:rsid w:val="000D69FB"/>
    <w:rsid w:val="000F625C"/>
    <w:rsid w:val="001073BD"/>
    <w:rsid w:val="00115B31"/>
    <w:rsid w:val="001509BF"/>
    <w:rsid w:val="00150A27"/>
    <w:rsid w:val="00162FC0"/>
    <w:rsid w:val="00165627"/>
    <w:rsid w:val="00167107"/>
    <w:rsid w:val="00180BD2"/>
    <w:rsid w:val="00195A80"/>
    <w:rsid w:val="001A7092"/>
    <w:rsid w:val="001B22FD"/>
    <w:rsid w:val="001D4249"/>
    <w:rsid w:val="001F646C"/>
    <w:rsid w:val="0020089A"/>
    <w:rsid w:val="00205741"/>
    <w:rsid w:val="00207323"/>
    <w:rsid w:val="0021642E"/>
    <w:rsid w:val="0022099D"/>
    <w:rsid w:val="00241F94"/>
    <w:rsid w:val="0026533B"/>
    <w:rsid w:val="00270162"/>
    <w:rsid w:val="00280955"/>
    <w:rsid w:val="00292C42"/>
    <w:rsid w:val="00295C0D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636E4"/>
    <w:rsid w:val="003720CF"/>
    <w:rsid w:val="003874A1"/>
    <w:rsid w:val="00387754"/>
    <w:rsid w:val="003A29EF"/>
    <w:rsid w:val="003A75C2"/>
    <w:rsid w:val="003F26F9"/>
    <w:rsid w:val="003F3109"/>
    <w:rsid w:val="00432688"/>
    <w:rsid w:val="00444642"/>
    <w:rsid w:val="00447A01"/>
    <w:rsid w:val="00465293"/>
    <w:rsid w:val="004948B5"/>
    <w:rsid w:val="00497233"/>
    <w:rsid w:val="004A2750"/>
    <w:rsid w:val="004B097C"/>
    <w:rsid w:val="004E1CF2"/>
    <w:rsid w:val="004F3343"/>
    <w:rsid w:val="004F752D"/>
    <w:rsid w:val="005020E8"/>
    <w:rsid w:val="0053589E"/>
    <w:rsid w:val="005405B6"/>
    <w:rsid w:val="00550E96"/>
    <w:rsid w:val="00554C35"/>
    <w:rsid w:val="0057235A"/>
    <w:rsid w:val="00582413"/>
    <w:rsid w:val="00586366"/>
    <w:rsid w:val="00595589"/>
    <w:rsid w:val="005A1EBD"/>
    <w:rsid w:val="005B09AB"/>
    <w:rsid w:val="005B4933"/>
    <w:rsid w:val="005B5DE4"/>
    <w:rsid w:val="005C6980"/>
    <w:rsid w:val="005D4A03"/>
    <w:rsid w:val="005E655A"/>
    <w:rsid w:val="005E7681"/>
    <w:rsid w:val="005F3AA6"/>
    <w:rsid w:val="006121C6"/>
    <w:rsid w:val="00626DA2"/>
    <w:rsid w:val="00630AB3"/>
    <w:rsid w:val="006644DD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14052"/>
    <w:rsid w:val="007218EB"/>
    <w:rsid w:val="0072551E"/>
    <w:rsid w:val="00727F04"/>
    <w:rsid w:val="00750030"/>
    <w:rsid w:val="00750DF8"/>
    <w:rsid w:val="00767CD4"/>
    <w:rsid w:val="00770B9A"/>
    <w:rsid w:val="00771E86"/>
    <w:rsid w:val="00773563"/>
    <w:rsid w:val="00780CAE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01D3"/>
    <w:rsid w:val="008167F4"/>
    <w:rsid w:val="0083646C"/>
    <w:rsid w:val="0085260B"/>
    <w:rsid w:val="00853E42"/>
    <w:rsid w:val="008567B5"/>
    <w:rsid w:val="00872BFD"/>
    <w:rsid w:val="00873B26"/>
    <w:rsid w:val="00880099"/>
    <w:rsid w:val="00883F88"/>
    <w:rsid w:val="008D3E13"/>
    <w:rsid w:val="008D52F5"/>
    <w:rsid w:val="008E28FA"/>
    <w:rsid w:val="008F0B17"/>
    <w:rsid w:val="00900ACB"/>
    <w:rsid w:val="00925D71"/>
    <w:rsid w:val="0094029B"/>
    <w:rsid w:val="00947D46"/>
    <w:rsid w:val="00964743"/>
    <w:rsid w:val="009749FD"/>
    <w:rsid w:val="009822E5"/>
    <w:rsid w:val="00990ECE"/>
    <w:rsid w:val="009E6499"/>
    <w:rsid w:val="00A03635"/>
    <w:rsid w:val="00A10451"/>
    <w:rsid w:val="00A14DDC"/>
    <w:rsid w:val="00A269C2"/>
    <w:rsid w:val="00A46ACE"/>
    <w:rsid w:val="00A531EC"/>
    <w:rsid w:val="00A654D0"/>
    <w:rsid w:val="00AD1881"/>
    <w:rsid w:val="00AE212E"/>
    <w:rsid w:val="00AF39A5"/>
    <w:rsid w:val="00B15D83"/>
    <w:rsid w:val="00B1635A"/>
    <w:rsid w:val="00B30100"/>
    <w:rsid w:val="00B47730"/>
    <w:rsid w:val="00B9141E"/>
    <w:rsid w:val="00BA4408"/>
    <w:rsid w:val="00BA599A"/>
    <w:rsid w:val="00BA5C9A"/>
    <w:rsid w:val="00BB6434"/>
    <w:rsid w:val="00BC1806"/>
    <w:rsid w:val="00BC2995"/>
    <w:rsid w:val="00BD4E49"/>
    <w:rsid w:val="00BD7B23"/>
    <w:rsid w:val="00BF76F0"/>
    <w:rsid w:val="00C060F1"/>
    <w:rsid w:val="00C86EEC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D17D83"/>
    <w:rsid w:val="00D30A34"/>
    <w:rsid w:val="00D52CE9"/>
    <w:rsid w:val="00D60BCF"/>
    <w:rsid w:val="00D61FFC"/>
    <w:rsid w:val="00D929DF"/>
    <w:rsid w:val="00D94395"/>
    <w:rsid w:val="00D975BE"/>
    <w:rsid w:val="00D97AE5"/>
    <w:rsid w:val="00DB32F7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C13B5"/>
    <w:rsid w:val="00ED266D"/>
    <w:rsid w:val="00ED2846"/>
    <w:rsid w:val="00ED6ADF"/>
    <w:rsid w:val="00EF1E62"/>
    <w:rsid w:val="00EF6AD0"/>
    <w:rsid w:val="00F01C1E"/>
    <w:rsid w:val="00F0418B"/>
    <w:rsid w:val="00F12CB7"/>
    <w:rsid w:val="00F1371E"/>
    <w:rsid w:val="00F233ED"/>
    <w:rsid w:val="00F23C44"/>
    <w:rsid w:val="00F33321"/>
    <w:rsid w:val="00F34140"/>
    <w:rsid w:val="00F41FB9"/>
    <w:rsid w:val="00F60349"/>
    <w:rsid w:val="00FA5BBD"/>
    <w:rsid w:val="00FA63F7"/>
    <w:rsid w:val="00FB2FD6"/>
    <w:rsid w:val="00FC547E"/>
    <w:rsid w:val="00FE0C68"/>
    <w:rsid w:val="00FF4160"/>
    <w:rsid w:val="0EB85829"/>
    <w:rsid w:val="1B7CFB00"/>
    <w:rsid w:val="37D2679B"/>
    <w:rsid w:val="3B6D58AB"/>
    <w:rsid w:val="4C270E97"/>
    <w:rsid w:val="539BA5C9"/>
    <w:rsid w:val="6708A18E"/>
    <w:rsid w:val="7ED1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44CF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F752D"/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D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D4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251F5-24B3-452C-A6E6-06323712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2026-05-01T14:16:00Z</dcterms:created>
  <dcterms:modified xsi:type="dcterms:W3CDTF">2026-05-15T16:24:00Z</dcterms:modified>
</cp:coreProperties>
</file>