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9C5CC" w14:textId="65B8319C" w:rsidR="004E1CF2" w:rsidRDefault="004E1CF2" w:rsidP="00E97376">
      <w:pPr>
        <w:ind w:firstLine="0"/>
        <w:jc w:val="center"/>
      </w:pPr>
      <w:r>
        <w:t>Int. No.</w:t>
      </w:r>
      <w:r w:rsidR="00E14355" w:rsidRPr="00CB66F6" w:rsidDel="00E14355">
        <w:t xml:space="preserve"> </w:t>
      </w:r>
      <w:r w:rsidR="00EF4DE8">
        <w:t>901</w:t>
      </w:r>
    </w:p>
    <w:p w14:paraId="63A5D8E8" w14:textId="77777777" w:rsidR="00E97376" w:rsidRDefault="00E97376" w:rsidP="00E97376">
      <w:pPr>
        <w:ind w:firstLine="0"/>
        <w:jc w:val="center"/>
      </w:pPr>
    </w:p>
    <w:p w14:paraId="69F80B17" w14:textId="77777777" w:rsidR="0033008B" w:rsidRDefault="0033008B" w:rsidP="0033008B">
      <w:pPr>
        <w:autoSpaceDE w:val="0"/>
        <w:autoSpaceDN w:val="0"/>
        <w:adjustRightInd w:val="0"/>
        <w:spacing w:line="276" w:lineRule="auto"/>
        <w:ind w:firstLine="0"/>
        <w:jc w:val="both"/>
        <w:rPr>
          <w:rFonts w:eastAsia="Calibri"/>
          <w:color w:val="1F497D"/>
        </w:rPr>
      </w:pPr>
      <w:r>
        <w:rPr>
          <w:rFonts w:eastAsia="Calibri"/>
        </w:rPr>
        <w:t>By Council Members Lee, Louis, Narcisse and Morano</w:t>
      </w:r>
    </w:p>
    <w:p w14:paraId="2F48ED99" w14:textId="77777777" w:rsidR="004E1CF2" w:rsidRDefault="004E1CF2" w:rsidP="007101A2">
      <w:pPr>
        <w:pStyle w:val="BodyText"/>
        <w:spacing w:line="240" w:lineRule="auto"/>
        <w:ind w:firstLine="0"/>
      </w:pPr>
    </w:p>
    <w:p w14:paraId="2D23DA75" w14:textId="77777777" w:rsidR="00957E0B" w:rsidRPr="00957E0B" w:rsidRDefault="00957E0B" w:rsidP="007101A2">
      <w:pPr>
        <w:pStyle w:val="BodyText"/>
        <w:spacing w:line="240" w:lineRule="auto"/>
        <w:ind w:firstLine="0"/>
        <w:rPr>
          <w:vanish/>
        </w:rPr>
      </w:pPr>
      <w:r w:rsidRPr="00957E0B">
        <w:rPr>
          <w:vanish/>
        </w:rPr>
        <w:t>..Title</w:t>
      </w:r>
    </w:p>
    <w:p w14:paraId="2ABEF648" w14:textId="7CD369E7" w:rsidR="007C37DB" w:rsidRDefault="00F7261D" w:rsidP="007101A2">
      <w:pPr>
        <w:pStyle w:val="BodyText"/>
        <w:spacing w:line="240" w:lineRule="auto"/>
        <w:ind w:firstLine="0"/>
      </w:pPr>
      <w:r w:rsidRPr="00F7261D">
        <w:t xml:space="preserve">A Local Law to amend the administrative code of the city of New York, in relation </w:t>
      </w:r>
      <w:r>
        <w:t xml:space="preserve">to the </w:t>
      </w:r>
      <w:r w:rsidRPr="00F7261D">
        <w:t>payment of invoices during pending contract modifications</w:t>
      </w:r>
      <w:r w:rsidR="00760072">
        <w:t xml:space="preserve"> on human services contracts</w:t>
      </w:r>
    </w:p>
    <w:p w14:paraId="17EB3429" w14:textId="68AF62D2" w:rsidR="00F7261D" w:rsidRPr="00957E0B" w:rsidRDefault="00331909" w:rsidP="007101A2">
      <w:pPr>
        <w:pStyle w:val="BodyText"/>
        <w:spacing w:line="240" w:lineRule="auto"/>
        <w:ind w:firstLine="0"/>
        <w:rPr>
          <w:vanish/>
        </w:rPr>
      </w:pPr>
      <w:r>
        <w:rPr>
          <w:vanish/>
        </w:rPr>
        <w:t>..Body</w:t>
      </w:r>
    </w:p>
    <w:p w14:paraId="10D021AF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BA9025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DCB1C7E" w14:textId="77777777" w:rsidR="004E1CF2" w:rsidRDefault="004E1CF2" w:rsidP="006662DF">
      <w:pPr>
        <w:jc w:val="both"/>
      </w:pPr>
    </w:p>
    <w:p w14:paraId="3410EEA8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969CEC4" w14:textId="6E7C873B" w:rsidR="00844383" w:rsidRDefault="00844383" w:rsidP="007C37DB">
      <w:pPr>
        <w:spacing w:line="480" w:lineRule="auto"/>
        <w:jc w:val="both"/>
      </w:pPr>
      <w:r w:rsidRPr="00844383">
        <w:t> Section 1. Chapter 1 of title 6 of the administrative code of the city of New York is amended by adding a new section 6-</w:t>
      </w:r>
      <w:r w:rsidR="00760072">
        <w:t>148.1</w:t>
      </w:r>
      <w:r w:rsidR="00D303D6">
        <w:t xml:space="preserve"> </w:t>
      </w:r>
      <w:r w:rsidRPr="00844383">
        <w:t xml:space="preserve">to read as follows: </w:t>
      </w:r>
    </w:p>
    <w:p w14:paraId="76837BD7" w14:textId="0584079C" w:rsidR="00F7261D" w:rsidRPr="00F7261D" w:rsidRDefault="00844383" w:rsidP="00F7261D">
      <w:pPr>
        <w:spacing w:line="480" w:lineRule="auto"/>
        <w:jc w:val="both"/>
        <w:rPr>
          <w:u w:val="single"/>
        </w:rPr>
      </w:pPr>
      <w:r w:rsidRPr="00844383">
        <w:rPr>
          <w:u w:val="single"/>
        </w:rPr>
        <w:t>§ 6-</w:t>
      </w:r>
      <w:r w:rsidR="00760072">
        <w:rPr>
          <w:u w:val="single"/>
        </w:rPr>
        <w:t xml:space="preserve">148.1. </w:t>
      </w:r>
      <w:r w:rsidR="00F7261D" w:rsidRPr="00F7261D">
        <w:rPr>
          <w:u w:val="single"/>
        </w:rPr>
        <w:t>Payment of invoices during pending contract modifications</w:t>
      </w:r>
      <w:r w:rsidRPr="00844383">
        <w:rPr>
          <w:u w:val="single"/>
        </w:rPr>
        <w:t xml:space="preserve">. a. </w:t>
      </w:r>
      <w:r w:rsidR="00BE7225">
        <w:rPr>
          <w:u w:val="single"/>
        </w:rPr>
        <w:t xml:space="preserve">Definitions. </w:t>
      </w:r>
      <w:r w:rsidR="00F7261D" w:rsidRPr="00F7261D">
        <w:rPr>
          <w:u w:val="single"/>
        </w:rPr>
        <w:t>For the purposes of this section, the following terms have the following meanings:</w:t>
      </w:r>
    </w:p>
    <w:p w14:paraId="353E036E" w14:textId="4F259066" w:rsidR="002E05D3" w:rsidRDefault="002E05D3" w:rsidP="00F7261D">
      <w:pPr>
        <w:spacing w:line="480" w:lineRule="auto"/>
        <w:jc w:val="both"/>
        <w:rPr>
          <w:u w:val="single"/>
        </w:rPr>
      </w:pPr>
      <w:r w:rsidRPr="002E05D3">
        <w:rPr>
          <w:u w:val="single"/>
        </w:rPr>
        <w:t xml:space="preserve">Covered contract. The term “covered contract” has the same meaning as </w:t>
      </w:r>
      <w:r w:rsidR="00AC7084">
        <w:rPr>
          <w:u w:val="single"/>
        </w:rPr>
        <w:t>such term is defined in</w:t>
      </w:r>
      <w:r w:rsidRPr="002E05D3">
        <w:rPr>
          <w:u w:val="single"/>
        </w:rPr>
        <w:t xml:space="preserve"> section 6-148.</w:t>
      </w:r>
    </w:p>
    <w:p w14:paraId="21D2E261" w14:textId="5D3418C8" w:rsidR="002E05D3" w:rsidRDefault="002E05D3" w:rsidP="00F7261D">
      <w:pPr>
        <w:spacing w:line="480" w:lineRule="auto"/>
        <w:jc w:val="both"/>
        <w:rPr>
          <w:u w:val="single"/>
        </w:rPr>
      </w:pPr>
      <w:r w:rsidRPr="002E05D3">
        <w:rPr>
          <w:u w:val="single"/>
        </w:rPr>
        <w:t xml:space="preserve">Pending budget modification. The term “pending budget modification” means a budget modification that has been submitted to a contracting agency and has not been approved or denied. </w:t>
      </w:r>
    </w:p>
    <w:p w14:paraId="650BCFEE" w14:textId="4EF57502" w:rsidR="00012919" w:rsidRDefault="00BE7225" w:rsidP="00F7261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2E05D3" w:rsidRPr="002E05D3">
        <w:rPr>
          <w:u w:val="single"/>
        </w:rPr>
        <w:t>A contracting agency shall not prohibit</w:t>
      </w:r>
      <w:r w:rsidR="000C0228">
        <w:rPr>
          <w:u w:val="single"/>
        </w:rPr>
        <w:t xml:space="preserve"> </w:t>
      </w:r>
      <w:r w:rsidR="002E05D3" w:rsidRPr="002E05D3">
        <w:rPr>
          <w:u w:val="single"/>
        </w:rPr>
        <w:t xml:space="preserve">or otherwise restrict a contractor from submitting an invoice for a covered contract solely </w:t>
      </w:r>
      <w:r w:rsidR="002E05D3">
        <w:rPr>
          <w:u w:val="single"/>
        </w:rPr>
        <w:t>due to the existence</w:t>
      </w:r>
      <w:r w:rsidR="002E05D3" w:rsidRPr="002E05D3">
        <w:rPr>
          <w:u w:val="single"/>
        </w:rPr>
        <w:t xml:space="preserve"> </w:t>
      </w:r>
      <w:r w:rsidR="002E05D3">
        <w:rPr>
          <w:u w:val="single"/>
        </w:rPr>
        <w:t>of a pending</w:t>
      </w:r>
      <w:r w:rsidR="002E05D3" w:rsidRPr="002E05D3">
        <w:rPr>
          <w:u w:val="single"/>
        </w:rPr>
        <w:t xml:space="preserve"> budget modification.</w:t>
      </w:r>
    </w:p>
    <w:p w14:paraId="55A80908" w14:textId="494065CD" w:rsidR="002E05D3" w:rsidRDefault="00012919" w:rsidP="00377FF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="00844383" w:rsidRPr="00844383">
        <w:rPr>
          <w:u w:val="single"/>
        </w:rPr>
        <w:t xml:space="preserve">Where </w:t>
      </w:r>
      <w:r w:rsidR="002669D2">
        <w:rPr>
          <w:u w:val="single"/>
        </w:rPr>
        <w:t xml:space="preserve">a pending budget modification exists on </w:t>
      </w:r>
      <w:r w:rsidR="00D303D6">
        <w:rPr>
          <w:u w:val="single"/>
        </w:rPr>
        <w:t xml:space="preserve">a </w:t>
      </w:r>
      <w:r w:rsidR="002E05D3">
        <w:rPr>
          <w:u w:val="single"/>
        </w:rPr>
        <w:t>covered</w:t>
      </w:r>
      <w:r w:rsidR="00F7261D">
        <w:rPr>
          <w:u w:val="single"/>
        </w:rPr>
        <w:t xml:space="preserve"> contract, a contractor may continue to submit invoices for allowable costs incurred under such contract</w:t>
      </w:r>
      <w:r w:rsidR="008A7F30">
        <w:rPr>
          <w:u w:val="single"/>
        </w:rPr>
        <w:t xml:space="preserve">. </w:t>
      </w:r>
      <w:r w:rsidR="00377FF7" w:rsidRPr="002E05D3">
        <w:rPr>
          <w:u w:val="single"/>
        </w:rPr>
        <w:t>Any withholding</w:t>
      </w:r>
      <w:r w:rsidR="00377FF7">
        <w:rPr>
          <w:u w:val="single"/>
        </w:rPr>
        <w:t xml:space="preserve"> of payment on a covered contract due to</w:t>
      </w:r>
      <w:r w:rsidR="00377FF7" w:rsidRPr="002E05D3">
        <w:rPr>
          <w:u w:val="single"/>
        </w:rPr>
        <w:t xml:space="preserve"> a pending budget modification shall be limited to the specific amounts directly affected by such pending budget modification.</w:t>
      </w:r>
      <w:r w:rsidR="00377FF7">
        <w:rPr>
          <w:u w:val="single"/>
        </w:rPr>
        <w:t xml:space="preserve"> T</w:t>
      </w:r>
      <w:r w:rsidR="00A16114">
        <w:rPr>
          <w:u w:val="single"/>
        </w:rPr>
        <w:t>he</w:t>
      </w:r>
      <w:r w:rsidR="008A7F30" w:rsidRPr="008A7F30">
        <w:rPr>
          <w:u w:val="single"/>
        </w:rPr>
        <w:t xml:space="preserve"> contracting agency shall process and pay undisputed amounts on invoices submitted pursuant to this </w:t>
      </w:r>
      <w:r w:rsidR="00AC7084">
        <w:rPr>
          <w:u w:val="single"/>
        </w:rPr>
        <w:t>section</w:t>
      </w:r>
      <w:r w:rsidR="008A7F30" w:rsidRPr="008A7F30">
        <w:rPr>
          <w:u w:val="single"/>
        </w:rPr>
        <w:t xml:space="preserve"> on the timeline required by section 4-06 of the procurement policy board rules.</w:t>
      </w:r>
    </w:p>
    <w:p w14:paraId="6001E762" w14:textId="367830C9" w:rsidR="00F7261D" w:rsidRDefault="00377FF7" w:rsidP="00D3037F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F7261D">
        <w:rPr>
          <w:u w:val="single"/>
        </w:rPr>
        <w:t xml:space="preserve">. </w:t>
      </w:r>
      <w:r w:rsidR="00F7261D" w:rsidRPr="00F7261D">
        <w:rPr>
          <w:u w:val="single"/>
        </w:rPr>
        <w:t xml:space="preserve">Upon final approval or denial of a </w:t>
      </w:r>
      <w:r w:rsidR="002669D2">
        <w:rPr>
          <w:u w:val="single"/>
        </w:rPr>
        <w:t>pending budget modification</w:t>
      </w:r>
      <w:r w:rsidR="00F7261D" w:rsidRPr="00F7261D">
        <w:rPr>
          <w:u w:val="single"/>
        </w:rPr>
        <w:t xml:space="preserve">, a contracting agency may reconcile payments made pursuant to this </w:t>
      </w:r>
      <w:r w:rsidR="002669D2">
        <w:rPr>
          <w:u w:val="single"/>
        </w:rPr>
        <w:t>section</w:t>
      </w:r>
      <w:r w:rsidR="00F7261D" w:rsidRPr="00F7261D">
        <w:rPr>
          <w:u w:val="single"/>
        </w:rPr>
        <w:t xml:space="preserve"> against the </w:t>
      </w:r>
      <w:r w:rsidR="002E05D3">
        <w:rPr>
          <w:u w:val="single"/>
        </w:rPr>
        <w:t xml:space="preserve">final </w:t>
      </w:r>
      <w:r w:rsidR="0071692C" w:rsidRPr="00F7261D">
        <w:rPr>
          <w:u w:val="single"/>
        </w:rPr>
        <w:t>budget</w:t>
      </w:r>
      <w:r w:rsidR="00A16114">
        <w:rPr>
          <w:u w:val="single"/>
        </w:rPr>
        <w:t xml:space="preserve"> of the contract</w:t>
      </w:r>
      <w:r w:rsidR="002E05D3">
        <w:rPr>
          <w:u w:val="single"/>
        </w:rPr>
        <w:t>.</w:t>
      </w:r>
    </w:p>
    <w:p w14:paraId="5A515DF1" w14:textId="61ED797B" w:rsidR="00F7261D" w:rsidRDefault="00377FF7" w:rsidP="002E05D3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e</w:t>
      </w:r>
      <w:r w:rsidR="00F7261D">
        <w:rPr>
          <w:u w:val="single"/>
        </w:rPr>
        <w:t xml:space="preserve">. </w:t>
      </w:r>
      <w:r w:rsidR="002E05D3" w:rsidRPr="002E05D3">
        <w:rPr>
          <w:u w:val="single"/>
        </w:rPr>
        <w:t>No later than 15 business days after receipt of a</w:t>
      </w:r>
      <w:r w:rsidR="00760072">
        <w:rPr>
          <w:u w:val="single"/>
        </w:rPr>
        <w:t xml:space="preserve"> pending</w:t>
      </w:r>
      <w:r w:rsidR="002E05D3" w:rsidRPr="002E05D3">
        <w:rPr>
          <w:u w:val="single"/>
        </w:rPr>
        <w:t xml:space="preserve"> budget modification, the contracting agency shall approve, deny, or return such budget modification </w:t>
      </w:r>
      <w:r>
        <w:rPr>
          <w:u w:val="single"/>
        </w:rPr>
        <w:t xml:space="preserve">to the contractor </w:t>
      </w:r>
      <w:r w:rsidR="002E05D3" w:rsidRPr="002E05D3">
        <w:rPr>
          <w:u w:val="single"/>
        </w:rPr>
        <w:t>for revision.</w:t>
      </w:r>
      <w:r w:rsidR="002E05D3">
        <w:rPr>
          <w:u w:val="single"/>
        </w:rPr>
        <w:t xml:space="preserve"> </w:t>
      </w:r>
      <w:r w:rsidR="00F7261D" w:rsidRPr="00F7261D">
        <w:rPr>
          <w:u w:val="single"/>
        </w:rPr>
        <w:t xml:space="preserve">If a contracting agency denies a </w:t>
      </w:r>
      <w:r w:rsidR="00760072">
        <w:rPr>
          <w:u w:val="single"/>
        </w:rPr>
        <w:t>budget modification</w:t>
      </w:r>
      <w:r w:rsidR="00F7261D" w:rsidRPr="00F7261D">
        <w:rPr>
          <w:u w:val="single"/>
        </w:rPr>
        <w:t xml:space="preserve"> or returns it for revision, such agency shall provide written notice to the contractor stating </w:t>
      </w:r>
      <w:r w:rsidR="00F7261D">
        <w:rPr>
          <w:u w:val="single"/>
        </w:rPr>
        <w:t xml:space="preserve">the </w:t>
      </w:r>
      <w:r w:rsidR="00F7261D" w:rsidRPr="00F7261D">
        <w:rPr>
          <w:u w:val="single"/>
        </w:rPr>
        <w:t xml:space="preserve">basis for </w:t>
      </w:r>
      <w:r w:rsidR="00F7261D">
        <w:rPr>
          <w:u w:val="single"/>
        </w:rPr>
        <w:t xml:space="preserve">such </w:t>
      </w:r>
      <w:r w:rsidR="00F7261D" w:rsidRPr="00F7261D">
        <w:rPr>
          <w:u w:val="single"/>
        </w:rPr>
        <w:t>denial or request for revision.</w:t>
      </w:r>
    </w:p>
    <w:p w14:paraId="4C0D1799" w14:textId="7F243DA8" w:rsidR="00C94DD6" w:rsidRPr="00F7261D" w:rsidRDefault="00F7261D" w:rsidP="00C94DD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f. </w:t>
      </w:r>
      <w:r w:rsidR="00760072" w:rsidRPr="00760072">
        <w:rPr>
          <w:u w:val="single"/>
        </w:rPr>
        <w:t xml:space="preserve">No later than </w:t>
      </w:r>
      <w:r w:rsidR="00377FF7">
        <w:rPr>
          <w:u w:val="single"/>
        </w:rPr>
        <w:t>October</w:t>
      </w:r>
      <w:r w:rsidR="00760072" w:rsidRPr="00760072">
        <w:rPr>
          <w:u w:val="single"/>
        </w:rPr>
        <w:t xml:space="preserve"> 1, 202</w:t>
      </w:r>
      <w:r w:rsidR="00377FF7">
        <w:rPr>
          <w:u w:val="single"/>
        </w:rPr>
        <w:t>7</w:t>
      </w:r>
      <w:r w:rsidR="00760072" w:rsidRPr="00760072">
        <w:rPr>
          <w:u w:val="single"/>
        </w:rPr>
        <w:t xml:space="preserve">, and annually thereafter, the city chief procurement officer shall submit to the speaker of the council and post on the website of the </w:t>
      </w:r>
      <w:r w:rsidR="00C94DD6">
        <w:rPr>
          <w:u w:val="single"/>
        </w:rPr>
        <w:t xml:space="preserve">mayor’s </w:t>
      </w:r>
      <w:r w:rsidR="00760072" w:rsidRPr="00760072">
        <w:rPr>
          <w:u w:val="single"/>
        </w:rPr>
        <w:t xml:space="preserve">office of contract services a report regarding budget modifications for covered contracts during the preceding </w:t>
      </w:r>
      <w:r w:rsidR="00377FF7">
        <w:rPr>
          <w:u w:val="single"/>
        </w:rPr>
        <w:t>fiscal</w:t>
      </w:r>
      <w:r w:rsidR="00760072" w:rsidRPr="00760072">
        <w:rPr>
          <w:u w:val="single"/>
        </w:rPr>
        <w:t xml:space="preserve"> year</w:t>
      </w:r>
      <w:r w:rsidR="00C94DD6">
        <w:rPr>
          <w:u w:val="single"/>
        </w:rPr>
        <w:t xml:space="preserve">. </w:t>
      </w:r>
      <w:r w:rsidR="00C94DD6" w:rsidRPr="00C94DD6">
        <w:rPr>
          <w:u w:val="single"/>
        </w:rPr>
        <w:t xml:space="preserve">Such report shall include, at minimum: (i) the total number of budget modifications submitted, disaggregated by contracting agency; (ii) the number approved, denied, and returned for revision, disaggregated by contracting agency; (iii) the number of contractors subject to a payment hold </w:t>
      </w:r>
      <w:r w:rsidR="00A16114">
        <w:rPr>
          <w:u w:val="single"/>
        </w:rPr>
        <w:t>on a contract with</w:t>
      </w:r>
      <w:r w:rsidR="00C94DD6">
        <w:rPr>
          <w:u w:val="single"/>
        </w:rPr>
        <w:t xml:space="preserve"> </w:t>
      </w:r>
      <w:r w:rsidR="00C94DD6" w:rsidRPr="00C94DD6">
        <w:rPr>
          <w:u w:val="single"/>
        </w:rPr>
        <w:t>pending budget modification; and (</w:t>
      </w:r>
      <w:r w:rsidR="00C94DD6">
        <w:rPr>
          <w:u w:val="single"/>
        </w:rPr>
        <w:t>i</w:t>
      </w:r>
      <w:r w:rsidR="00C94DD6" w:rsidRPr="00C94DD6">
        <w:rPr>
          <w:u w:val="single"/>
        </w:rPr>
        <w:t xml:space="preserve">v) the total dollar amount withheld from contractors </w:t>
      </w:r>
      <w:r w:rsidR="00C94DD6">
        <w:rPr>
          <w:u w:val="single"/>
        </w:rPr>
        <w:t xml:space="preserve">during </w:t>
      </w:r>
      <w:r w:rsidR="00A16114">
        <w:rPr>
          <w:u w:val="single"/>
        </w:rPr>
        <w:t xml:space="preserve">such </w:t>
      </w:r>
      <w:r w:rsidR="00C94DD6" w:rsidRPr="00C94DD6">
        <w:rPr>
          <w:u w:val="single"/>
        </w:rPr>
        <w:t>pending budget modification</w:t>
      </w:r>
      <w:r w:rsidR="00C94DD6">
        <w:rPr>
          <w:u w:val="single"/>
        </w:rPr>
        <w:t>s</w:t>
      </w:r>
      <w:r w:rsidR="00C94DD6" w:rsidRPr="00C94DD6">
        <w:rPr>
          <w:u w:val="single"/>
        </w:rPr>
        <w:t>.</w:t>
      </w:r>
    </w:p>
    <w:p w14:paraId="5A5C3E8E" w14:textId="3C3C41C2" w:rsidR="0056244F" w:rsidRPr="00844383" w:rsidRDefault="00844383" w:rsidP="00844383">
      <w:pPr>
        <w:spacing w:line="480" w:lineRule="auto"/>
        <w:jc w:val="both"/>
      </w:pPr>
      <w:r w:rsidRPr="00844383">
        <w:t xml:space="preserve">§ 2. </w:t>
      </w:r>
      <w:r>
        <w:t xml:space="preserve"> </w:t>
      </w:r>
      <w:r w:rsidRPr="00844383">
        <w:t>This local law takes effect 180 days after it becomes law.</w:t>
      </w:r>
    </w:p>
    <w:p w14:paraId="5A0E1F0E" w14:textId="4AB31189" w:rsidR="0056244F" w:rsidRPr="00474CE5" w:rsidRDefault="0056244F" w:rsidP="00F9009B">
      <w:pPr>
        <w:suppressLineNumbers/>
        <w:ind w:firstLine="0"/>
        <w:rPr>
          <w:sz w:val="20"/>
          <w:szCs w:val="20"/>
          <w:u w:val="single"/>
        </w:rPr>
      </w:pPr>
      <w:r w:rsidRPr="00474CE5">
        <w:rPr>
          <w:sz w:val="20"/>
          <w:szCs w:val="20"/>
          <w:u w:val="single"/>
        </w:rPr>
        <w:t xml:space="preserve">Session </w:t>
      </w:r>
      <w:r w:rsidR="00A06B7F" w:rsidRPr="00474CE5">
        <w:rPr>
          <w:sz w:val="20"/>
          <w:szCs w:val="20"/>
          <w:u w:val="single"/>
        </w:rPr>
        <w:t>1</w:t>
      </w:r>
      <w:r w:rsidR="00844383" w:rsidRPr="00474CE5">
        <w:rPr>
          <w:sz w:val="20"/>
          <w:szCs w:val="20"/>
          <w:u w:val="single"/>
        </w:rPr>
        <w:t>4</w:t>
      </w:r>
    </w:p>
    <w:p w14:paraId="28A8AB5E" w14:textId="25FCF561" w:rsidR="00F9009B" w:rsidRPr="00474CE5" w:rsidRDefault="00F9009B" w:rsidP="00F9009B">
      <w:pPr>
        <w:suppressLineNumbers/>
        <w:ind w:firstLine="0"/>
        <w:rPr>
          <w:sz w:val="20"/>
          <w:szCs w:val="20"/>
        </w:rPr>
      </w:pPr>
      <w:r w:rsidRPr="00474CE5">
        <w:rPr>
          <w:sz w:val="20"/>
          <w:szCs w:val="20"/>
        </w:rPr>
        <w:t>ARP</w:t>
      </w:r>
    </w:p>
    <w:p w14:paraId="6ACA4728" w14:textId="790602FC" w:rsidR="0056244F" w:rsidRPr="00474CE5" w:rsidRDefault="0056244F" w:rsidP="00C85FE0">
      <w:pPr>
        <w:suppressLineNumbers/>
        <w:ind w:firstLine="0"/>
        <w:rPr>
          <w:sz w:val="20"/>
          <w:szCs w:val="20"/>
        </w:rPr>
      </w:pPr>
      <w:r w:rsidRPr="00474CE5">
        <w:rPr>
          <w:sz w:val="20"/>
          <w:szCs w:val="20"/>
        </w:rPr>
        <w:t xml:space="preserve">LS # </w:t>
      </w:r>
      <w:r w:rsidR="0071692C" w:rsidRPr="00474CE5">
        <w:rPr>
          <w:sz w:val="20"/>
          <w:szCs w:val="20"/>
        </w:rPr>
        <w:t>21058</w:t>
      </w:r>
    </w:p>
    <w:p w14:paraId="5990FF49" w14:textId="7DC5CDF8" w:rsidR="002F196D" w:rsidRPr="00474CE5" w:rsidRDefault="0071692C" w:rsidP="00B74F8B">
      <w:pPr>
        <w:suppressLineNumbers/>
        <w:ind w:firstLine="0"/>
        <w:rPr>
          <w:sz w:val="20"/>
          <w:szCs w:val="20"/>
        </w:rPr>
        <w:sectPr w:rsidR="002F196D" w:rsidRPr="00474CE5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474CE5">
        <w:rPr>
          <w:sz w:val="20"/>
          <w:szCs w:val="20"/>
        </w:rPr>
        <w:t>4</w:t>
      </w:r>
      <w:r w:rsidR="0056244F" w:rsidRPr="00474CE5">
        <w:rPr>
          <w:sz w:val="20"/>
          <w:szCs w:val="20"/>
        </w:rPr>
        <w:t>/</w:t>
      </w:r>
      <w:r w:rsidRPr="00474CE5">
        <w:rPr>
          <w:sz w:val="20"/>
          <w:szCs w:val="20"/>
        </w:rPr>
        <w:t>2</w:t>
      </w:r>
      <w:r w:rsidR="000C0228">
        <w:rPr>
          <w:sz w:val="20"/>
          <w:szCs w:val="20"/>
        </w:rPr>
        <w:t>8</w:t>
      </w:r>
      <w:r w:rsidR="0056244F" w:rsidRPr="00474CE5">
        <w:rPr>
          <w:sz w:val="20"/>
          <w:szCs w:val="20"/>
        </w:rPr>
        <w:t>/202</w:t>
      </w:r>
      <w:r w:rsidRPr="00474CE5">
        <w:rPr>
          <w:sz w:val="20"/>
          <w:szCs w:val="20"/>
        </w:rPr>
        <w:t>6</w:t>
      </w:r>
    </w:p>
    <w:p w14:paraId="2A9E85A3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1E798A32" w14:textId="77777777" w:rsidR="00AE212E" w:rsidRDefault="00AE212E" w:rsidP="007101A2">
      <w:pPr>
        <w:ind w:firstLine="0"/>
        <w:rPr>
          <w:sz w:val="18"/>
          <w:szCs w:val="18"/>
        </w:rPr>
      </w:pPr>
    </w:p>
    <w:p w14:paraId="37B75AAF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61D19" w14:textId="77777777" w:rsidR="00CC160D" w:rsidRDefault="00CC160D">
      <w:r>
        <w:separator/>
      </w:r>
    </w:p>
    <w:p w14:paraId="01D7030E" w14:textId="77777777" w:rsidR="00CC160D" w:rsidRDefault="00CC160D"/>
  </w:endnote>
  <w:endnote w:type="continuationSeparator" w:id="0">
    <w:p w14:paraId="0D8B0039" w14:textId="77777777" w:rsidR="00CC160D" w:rsidRDefault="00CC160D">
      <w:r>
        <w:continuationSeparator/>
      </w:r>
    </w:p>
    <w:p w14:paraId="289448AD" w14:textId="77777777" w:rsidR="00CC160D" w:rsidRDefault="00CC16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C6C68" w14:textId="77777777" w:rsidR="00E440FD" w:rsidRDefault="00E440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B88763" w14:textId="2F06D1D0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64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2EAD17" w14:textId="77777777" w:rsidR="00292C42" w:rsidRDefault="00292C4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CB9CA0" w14:textId="73FAF2E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765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447C8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51791" w14:textId="77777777" w:rsidR="00CC160D" w:rsidRDefault="00CC160D">
      <w:r>
        <w:separator/>
      </w:r>
    </w:p>
    <w:p w14:paraId="1755DB96" w14:textId="77777777" w:rsidR="00CC160D" w:rsidRDefault="00CC160D"/>
  </w:footnote>
  <w:footnote w:type="continuationSeparator" w:id="0">
    <w:p w14:paraId="4C740899" w14:textId="77777777" w:rsidR="00CC160D" w:rsidRDefault="00CC160D">
      <w:r>
        <w:continuationSeparator/>
      </w:r>
    </w:p>
    <w:p w14:paraId="1A7AB33F" w14:textId="77777777" w:rsidR="00CC160D" w:rsidRDefault="00CC16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53C76" w14:textId="77777777" w:rsidR="00E440FD" w:rsidRDefault="00E440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1F600" w14:textId="77777777" w:rsidR="00E440FD" w:rsidRDefault="00E440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FCED6" w14:textId="77777777" w:rsidR="00E440FD" w:rsidRDefault="00E440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8741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44F"/>
    <w:rsid w:val="00000780"/>
    <w:rsid w:val="0000337E"/>
    <w:rsid w:val="00010B22"/>
    <w:rsid w:val="00012919"/>
    <w:rsid w:val="000135A3"/>
    <w:rsid w:val="000247C3"/>
    <w:rsid w:val="00027ABB"/>
    <w:rsid w:val="00035181"/>
    <w:rsid w:val="00036122"/>
    <w:rsid w:val="0004228E"/>
    <w:rsid w:val="000502BC"/>
    <w:rsid w:val="00056BB0"/>
    <w:rsid w:val="00064AFB"/>
    <w:rsid w:val="00084EB5"/>
    <w:rsid w:val="0009173E"/>
    <w:rsid w:val="00094A70"/>
    <w:rsid w:val="000A2EA0"/>
    <w:rsid w:val="000A7032"/>
    <w:rsid w:val="000B113D"/>
    <w:rsid w:val="000C0228"/>
    <w:rsid w:val="000C60ED"/>
    <w:rsid w:val="000C7854"/>
    <w:rsid w:val="000D344D"/>
    <w:rsid w:val="000D4A7F"/>
    <w:rsid w:val="000D765B"/>
    <w:rsid w:val="000E6FC2"/>
    <w:rsid w:val="001073BD"/>
    <w:rsid w:val="00113072"/>
    <w:rsid w:val="00115B31"/>
    <w:rsid w:val="00126F34"/>
    <w:rsid w:val="00130B4D"/>
    <w:rsid w:val="00130FF2"/>
    <w:rsid w:val="0013311C"/>
    <w:rsid w:val="00134B07"/>
    <w:rsid w:val="00143550"/>
    <w:rsid w:val="00144DEB"/>
    <w:rsid w:val="001509BF"/>
    <w:rsid w:val="00150A27"/>
    <w:rsid w:val="001555FC"/>
    <w:rsid w:val="00157308"/>
    <w:rsid w:val="00162FC0"/>
    <w:rsid w:val="00165040"/>
    <w:rsid w:val="00165627"/>
    <w:rsid w:val="00166E5A"/>
    <w:rsid w:val="00167107"/>
    <w:rsid w:val="00171828"/>
    <w:rsid w:val="00177298"/>
    <w:rsid w:val="00180BD2"/>
    <w:rsid w:val="00195A80"/>
    <w:rsid w:val="001A69B2"/>
    <w:rsid w:val="001B1683"/>
    <w:rsid w:val="001C3CEB"/>
    <w:rsid w:val="001D0901"/>
    <w:rsid w:val="001D4249"/>
    <w:rsid w:val="001E1A24"/>
    <w:rsid w:val="001E6549"/>
    <w:rsid w:val="001F1980"/>
    <w:rsid w:val="001F1B77"/>
    <w:rsid w:val="00205741"/>
    <w:rsid w:val="00207323"/>
    <w:rsid w:val="0021642E"/>
    <w:rsid w:val="0022099D"/>
    <w:rsid w:val="00227985"/>
    <w:rsid w:val="002361BA"/>
    <w:rsid w:val="00241F94"/>
    <w:rsid w:val="0024455A"/>
    <w:rsid w:val="002669D2"/>
    <w:rsid w:val="00270162"/>
    <w:rsid w:val="00272CE2"/>
    <w:rsid w:val="00280955"/>
    <w:rsid w:val="002827CD"/>
    <w:rsid w:val="00284C54"/>
    <w:rsid w:val="00290F69"/>
    <w:rsid w:val="00291162"/>
    <w:rsid w:val="00292C42"/>
    <w:rsid w:val="00293D73"/>
    <w:rsid w:val="00297533"/>
    <w:rsid w:val="002A07D9"/>
    <w:rsid w:val="002B110C"/>
    <w:rsid w:val="002C4435"/>
    <w:rsid w:val="002C527A"/>
    <w:rsid w:val="002D1D55"/>
    <w:rsid w:val="002D5D3A"/>
    <w:rsid w:val="002D5F4F"/>
    <w:rsid w:val="002E05D3"/>
    <w:rsid w:val="002E56BA"/>
    <w:rsid w:val="002E7D4E"/>
    <w:rsid w:val="002F1958"/>
    <w:rsid w:val="002F196D"/>
    <w:rsid w:val="002F269C"/>
    <w:rsid w:val="002F3B84"/>
    <w:rsid w:val="002F51FF"/>
    <w:rsid w:val="002F7AE0"/>
    <w:rsid w:val="00301E5D"/>
    <w:rsid w:val="00316B1F"/>
    <w:rsid w:val="00320D3B"/>
    <w:rsid w:val="003240BF"/>
    <w:rsid w:val="003259E0"/>
    <w:rsid w:val="0033008B"/>
    <w:rsid w:val="0033027F"/>
    <w:rsid w:val="00331909"/>
    <w:rsid w:val="003447CD"/>
    <w:rsid w:val="00352584"/>
    <w:rsid w:val="00352CA7"/>
    <w:rsid w:val="00356543"/>
    <w:rsid w:val="003720CF"/>
    <w:rsid w:val="00377AEE"/>
    <w:rsid w:val="00377FF7"/>
    <w:rsid w:val="00385D98"/>
    <w:rsid w:val="003874A1"/>
    <w:rsid w:val="00387754"/>
    <w:rsid w:val="00396057"/>
    <w:rsid w:val="0039624A"/>
    <w:rsid w:val="003A21D9"/>
    <w:rsid w:val="003A29EF"/>
    <w:rsid w:val="003A75C2"/>
    <w:rsid w:val="003C41EE"/>
    <w:rsid w:val="003E061E"/>
    <w:rsid w:val="003F26F9"/>
    <w:rsid w:val="003F3109"/>
    <w:rsid w:val="004057E8"/>
    <w:rsid w:val="00411468"/>
    <w:rsid w:val="00413A65"/>
    <w:rsid w:val="00432688"/>
    <w:rsid w:val="004341AC"/>
    <w:rsid w:val="00444642"/>
    <w:rsid w:val="00447A01"/>
    <w:rsid w:val="00451C10"/>
    <w:rsid w:val="004622B5"/>
    <w:rsid w:val="00465293"/>
    <w:rsid w:val="00474CE5"/>
    <w:rsid w:val="00475827"/>
    <w:rsid w:val="00483B85"/>
    <w:rsid w:val="004948B5"/>
    <w:rsid w:val="004949B6"/>
    <w:rsid w:val="00497233"/>
    <w:rsid w:val="00497FEC"/>
    <w:rsid w:val="004A664D"/>
    <w:rsid w:val="004B097C"/>
    <w:rsid w:val="004C4F67"/>
    <w:rsid w:val="004D24C7"/>
    <w:rsid w:val="004E0B83"/>
    <w:rsid w:val="004E1C0D"/>
    <w:rsid w:val="004E1CF2"/>
    <w:rsid w:val="004F2152"/>
    <w:rsid w:val="004F3343"/>
    <w:rsid w:val="005020E8"/>
    <w:rsid w:val="00504B05"/>
    <w:rsid w:val="00511477"/>
    <w:rsid w:val="00515065"/>
    <w:rsid w:val="00517D94"/>
    <w:rsid w:val="00522133"/>
    <w:rsid w:val="00546ADC"/>
    <w:rsid w:val="00550E96"/>
    <w:rsid w:val="00554C35"/>
    <w:rsid w:val="0056244F"/>
    <w:rsid w:val="0057235A"/>
    <w:rsid w:val="00580F7C"/>
    <w:rsid w:val="00586366"/>
    <w:rsid w:val="00595589"/>
    <w:rsid w:val="00596FF7"/>
    <w:rsid w:val="005A1EBD"/>
    <w:rsid w:val="005A7D65"/>
    <w:rsid w:val="005B555B"/>
    <w:rsid w:val="005B5DE4"/>
    <w:rsid w:val="005C45FD"/>
    <w:rsid w:val="005C6980"/>
    <w:rsid w:val="005D09E1"/>
    <w:rsid w:val="005D4A03"/>
    <w:rsid w:val="005D4CB5"/>
    <w:rsid w:val="005D7E17"/>
    <w:rsid w:val="005E4439"/>
    <w:rsid w:val="005E655A"/>
    <w:rsid w:val="005E7681"/>
    <w:rsid w:val="005F3AA6"/>
    <w:rsid w:val="00601117"/>
    <w:rsid w:val="00610F22"/>
    <w:rsid w:val="00617F4A"/>
    <w:rsid w:val="00627C9B"/>
    <w:rsid w:val="00630AB3"/>
    <w:rsid w:val="00635E4D"/>
    <w:rsid w:val="006364AD"/>
    <w:rsid w:val="00660C40"/>
    <w:rsid w:val="006655E3"/>
    <w:rsid w:val="006662DF"/>
    <w:rsid w:val="00667B79"/>
    <w:rsid w:val="00671EB8"/>
    <w:rsid w:val="00681A93"/>
    <w:rsid w:val="0068394B"/>
    <w:rsid w:val="00686CD3"/>
    <w:rsid w:val="00687344"/>
    <w:rsid w:val="006A102B"/>
    <w:rsid w:val="006A4EB4"/>
    <w:rsid w:val="006A691C"/>
    <w:rsid w:val="006B26AF"/>
    <w:rsid w:val="006B590A"/>
    <w:rsid w:val="006B5AB9"/>
    <w:rsid w:val="006C29D8"/>
    <w:rsid w:val="006D0767"/>
    <w:rsid w:val="006D3E3C"/>
    <w:rsid w:val="006D562C"/>
    <w:rsid w:val="006E2AD5"/>
    <w:rsid w:val="006E59F3"/>
    <w:rsid w:val="006F0C87"/>
    <w:rsid w:val="006F5CC7"/>
    <w:rsid w:val="007101A2"/>
    <w:rsid w:val="00711E0F"/>
    <w:rsid w:val="00716454"/>
    <w:rsid w:val="0071692C"/>
    <w:rsid w:val="0071734D"/>
    <w:rsid w:val="007218EB"/>
    <w:rsid w:val="00723168"/>
    <w:rsid w:val="0072551E"/>
    <w:rsid w:val="00727F04"/>
    <w:rsid w:val="0073006D"/>
    <w:rsid w:val="00750030"/>
    <w:rsid w:val="00760072"/>
    <w:rsid w:val="007620EC"/>
    <w:rsid w:val="00767CD4"/>
    <w:rsid w:val="00770B9A"/>
    <w:rsid w:val="00774D52"/>
    <w:rsid w:val="00786F6E"/>
    <w:rsid w:val="007A0A43"/>
    <w:rsid w:val="007A1A40"/>
    <w:rsid w:val="007A3AD8"/>
    <w:rsid w:val="007A5379"/>
    <w:rsid w:val="007B293E"/>
    <w:rsid w:val="007B29FF"/>
    <w:rsid w:val="007B6497"/>
    <w:rsid w:val="007C1D9D"/>
    <w:rsid w:val="007C37DB"/>
    <w:rsid w:val="007C61F2"/>
    <w:rsid w:val="007C6893"/>
    <w:rsid w:val="007D0A27"/>
    <w:rsid w:val="007E73C5"/>
    <w:rsid w:val="007E79D5"/>
    <w:rsid w:val="007F0A63"/>
    <w:rsid w:val="007F4087"/>
    <w:rsid w:val="0080025A"/>
    <w:rsid w:val="00805D43"/>
    <w:rsid w:val="00806569"/>
    <w:rsid w:val="00807881"/>
    <w:rsid w:val="00811650"/>
    <w:rsid w:val="00816044"/>
    <w:rsid w:val="008167F4"/>
    <w:rsid w:val="00831EE4"/>
    <w:rsid w:val="0083646C"/>
    <w:rsid w:val="00844383"/>
    <w:rsid w:val="008451B0"/>
    <w:rsid w:val="0085260B"/>
    <w:rsid w:val="0085297D"/>
    <w:rsid w:val="008535D1"/>
    <w:rsid w:val="00853E42"/>
    <w:rsid w:val="0085580B"/>
    <w:rsid w:val="0086600B"/>
    <w:rsid w:val="00871990"/>
    <w:rsid w:val="00872BFD"/>
    <w:rsid w:val="00873B26"/>
    <w:rsid w:val="00880099"/>
    <w:rsid w:val="00881D9B"/>
    <w:rsid w:val="00884FA5"/>
    <w:rsid w:val="008900C6"/>
    <w:rsid w:val="00890E33"/>
    <w:rsid w:val="008A28EA"/>
    <w:rsid w:val="008A7F30"/>
    <w:rsid w:val="008B49F8"/>
    <w:rsid w:val="008E28FA"/>
    <w:rsid w:val="008E403D"/>
    <w:rsid w:val="008E4F94"/>
    <w:rsid w:val="008E61D8"/>
    <w:rsid w:val="008F0B17"/>
    <w:rsid w:val="00900ACB"/>
    <w:rsid w:val="0090455A"/>
    <w:rsid w:val="00925D71"/>
    <w:rsid w:val="00932730"/>
    <w:rsid w:val="0094029B"/>
    <w:rsid w:val="0094534C"/>
    <w:rsid w:val="00953C9F"/>
    <w:rsid w:val="00955EEE"/>
    <w:rsid w:val="00957E0B"/>
    <w:rsid w:val="00964500"/>
    <w:rsid w:val="00976FB0"/>
    <w:rsid w:val="009822E5"/>
    <w:rsid w:val="00990ECE"/>
    <w:rsid w:val="009921BC"/>
    <w:rsid w:val="009A2216"/>
    <w:rsid w:val="009B792B"/>
    <w:rsid w:val="009C434F"/>
    <w:rsid w:val="009E0359"/>
    <w:rsid w:val="009E63E8"/>
    <w:rsid w:val="009E7B84"/>
    <w:rsid w:val="009F08D5"/>
    <w:rsid w:val="00A03635"/>
    <w:rsid w:val="00A04217"/>
    <w:rsid w:val="00A051A1"/>
    <w:rsid w:val="00A06B7F"/>
    <w:rsid w:val="00A10451"/>
    <w:rsid w:val="00A14B25"/>
    <w:rsid w:val="00A16114"/>
    <w:rsid w:val="00A23FA1"/>
    <w:rsid w:val="00A269C2"/>
    <w:rsid w:val="00A3607A"/>
    <w:rsid w:val="00A46ACE"/>
    <w:rsid w:val="00A531EC"/>
    <w:rsid w:val="00A55766"/>
    <w:rsid w:val="00A649C9"/>
    <w:rsid w:val="00A654D0"/>
    <w:rsid w:val="00A6595A"/>
    <w:rsid w:val="00A7082C"/>
    <w:rsid w:val="00A90FB8"/>
    <w:rsid w:val="00AC29B6"/>
    <w:rsid w:val="00AC7084"/>
    <w:rsid w:val="00AD151D"/>
    <w:rsid w:val="00AD1881"/>
    <w:rsid w:val="00AE212E"/>
    <w:rsid w:val="00AE352E"/>
    <w:rsid w:val="00AE4103"/>
    <w:rsid w:val="00AE7B36"/>
    <w:rsid w:val="00AF39A5"/>
    <w:rsid w:val="00B15D83"/>
    <w:rsid w:val="00B1635A"/>
    <w:rsid w:val="00B16A45"/>
    <w:rsid w:val="00B24299"/>
    <w:rsid w:val="00B30100"/>
    <w:rsid w:val="00B47730"/>
    <w:rsid w:val="00B515AE"/>
    <w:rsid w:val="00B60CB9"/>
    <w:rsid w:val="00B71B33"/>
    <w:rsid w:val="00B73F98"/>
    <w:rsid w:val="00B74F8B"/>
    <w:rsid w:val="00B752F7"/>
    <w:rsid w:val="00B83669"/>
    <w:rsid w:val="00B9238D"/>
    <w:rsid w:val="00B96A7D"/>
    <w:rsid w:val="00BA3B8F"/>
    <w:rsid w:val="00BA4408"/>
    <w:rsid w:val="00BA599A"/>
    <w:rsid w:val="00BB6434"/>
    <w:rsid w:val="00BC1806"/>
    <w:rsid w:val="00BC3CEE"/>
    <w:rsid w:val="00BD4E49"/>
    <w:rsid w:val="00BD7A3A"/>
    <w:rsid w:val="00BE7225"/>
    <w:rsid w:val="00BF75E7"/>
    <w:rsid w:val="00BF76F0"/>
    <w:rsid w:val="00C06355"/>
    <w:rsid w:val="00C200B2"/>
    <w:rsid w:val="00C2317D"/>
    <w:rsid w:val="00C47F67"/>
    <w:rsid w:val="00C6406A"/>
    <w:rsid w:val="00C70D84"/>
    <w:rsid w:val="00C802C2"/>
    <w:rsid w:val="00C83094"/>
    <w:rsid w:val="00C85FE0"/>
    <w:rsid w:val="00C87402"/>
    <w:rsid w:val="00C9164B"/>
    <w:rsid w:val="00C92A35"/>
    <w:rsid w:val="00C93F56"/>
    <w:rsid w:val="00C94DD6"/>
    <w:rsid w:val="00C96CEE"/>
    <w:rsid w:val="00CA09E2"/>
    <w:rsid w:val="00CA2899"/>
    <w:rsid w:val="00CA30A1"/>
    <w:rsid w:val="00CA323C"/>
    <w:rsid w:val="00CA6B5C"/>
    <w:rsid w:val="00CB1877"/>
    <w:rsid w:val="00CB3474"/>
    <w:rsid w:val="00CB66F6"/>
    <w:rsid w:val="00CC160D"/>
    <w:rsid w:val="00CC4ED3"/>
    <w:rsid w:val="00CC505F"/>
    <w:rsid w:val="00CC6A99"/>
    <w:rsid w:val="00CD12A1"/>
    <w:rsid w:val="00CE602C"/>
    <w:rsid w:val="00CF17D2"/>
    <w:rsid w:val="00CF4AF4"/>
    <w:rsid w:val="00CF6FAD"/>
    <w:rsid w:val="00CF7AB7"/>
    <w:rsid w:val="00D035E2"/>
    <w:rsid w:val="00D121F9"/>
    <w:rsid w:val="00D175EB"/>
    <w:rsid w:val="00D30096"/>
    <w:rsid w:val="00D3037F"/>
    <w:rsid w:val="00D303D6"/>
    <w:rsid w:val="00D30A34"/>
    <w:rsid w:val="00D37A1D"/>
    <w:rsid w:val="00D44BDB"/>
    <w:rsid w:val="00D460D4"/>
    <w:rsid w:val="00D501E3"/>
    <w:rsid w:val="00D52CE9"/>
    <w:rsid w:val="00D62573"/>
    <w:rsid w:val="00D630C7"/>
    <w:rsid w:val="00D6396C"/>
    <w:rsid w:val="00D7187B"/>
    <w:rsid w:val="00D73CE5"/>
    <w:rsid w:val="00D813FE"/>
    <w:rsid w:val="00D82628"/>
    <w:rsid w:val="00D83C66"/>
    <w:rsid w:val="00D915C6"/>
    <w:rsid w:val="00D929DF"/>
    <w:rsid w:val="00D94395"/>
    <w:rsid w:val="00D94E22"/>
    <w:rsid w:val="00D9683B"/>
    <w:rsid w:val="00D975BE"/>
    <w:rsid w:val="00DA0539"/>
    <w:rsid w:val="00DA2913"/>
    <w:rsid w:val="00DA4568"/>
    <w:rsid w:val="00DA5BB4"/>
    <w:rsid w:val="00DA6A0F"/>
    <w:rsid w:val="00DA76D5"/>
    <w:rsid w:val="00DB2331"/>
    <w:rsid w:val="00DB6BFB"/>
    <w:rsid w:val="00DC5472"/>
    <w:rsid w:val="00DC57C0"/>
    <w:rsid w:val="00DC5F73"/>
    <w:rsid w:val="00DD4637"/>
    <w:rsid w:val="00DD6F10"/>
    <w:rsid w:val="00DE6E46"/>
    <w:rsid w:val="00DF7976"/>
    <w:rsid w:val="00E0423E"/>
    <w:rsid w:val="00E06550"/>
    <w:rsid w:val="00E13406"/>
    <w:rsid w:val="00E14355"/>
    <w:rsid w:val="00E1703D"/>
    <w:rsid w:val="00E310B4"/>
    <w:rsid w:val="00E34500"/>
    <w:rsid w:val="00E37C8F"/>
    <w:rsid w:val="00E42EF6"/>
    <w:rsid w:val="00E440FD"/>
    <w:rsid w:val="00E514AA"/>
    <w:rsid w:val="00E533C8"/>
    <w:rsid w:val="00E563BA"/>
    <w:rsid w:val="00E611AD"/>
    <w:rsid w:val="00E611DE"/>
    <w:rsid w:val="00E777B8"/>
    <w:rsid w:val="00E84A4E"/>
    <w:rsid w:val="00E904FF"/>
    <w:rsid w:val="00E91E72"/>
    <w:rsid w:val="00E9532C"/>
    <w:rsid w:val="00E96AB4"/>
    <w:rsid w:val="00E97376"/>
    <w:rsid w:val="00EA0133"/>
    <w:rsid w:val="00EA3D14"/>
    <w:rsid w:val="00EA7B78"/>
    <w:rsid w:val="00EB262D"/>
    <w:rsid w:val="00EB4F54"/>
    <w:rsid w:val="00EB5A95"/>
    <w:rsid w:val="00EC1DCF"/>
    <w:rsid w:val="00EC3431"/>
    <w:rsid w:val="00EC7AFD"/>
    <w:rsid w:val="00ED266D"/>
    <w:rsid w:val="00ED2846"/>
    <w:rsid w:val="00ED48E8"/>
    <w:rsid w:val="00ED6ADF"/>
    <w:rsid w:val="00EE12C7"/>
    <w:rsid w:val="00EE5CBD"/>
    <w:rsid w:val="00EF1E62"/>
    <w:rsid w:val="00EF4DE8"/>
    <w:rsid w:val="00F01C1E"/>
    <w:rsid w:val="00F0418B"/>
    <w:rsid w:val="00F12CB7"/>
    <w:rsid w:val="00F1371E"/>
    <w:rsid w:val="00F23C44"/>
    <w:rsid w:val="00F33321"/>
    <w:rsid w:val="00F34140"/>
    <w:rsid w:val="00F360EA"/>
    <w:rsid w:val="00F4220C"/>
    <w:rsid w:val="00F46842"/>
    <w:rsid w:val="00F5438E"/>
    <w:rsid w:val="00F60349"/>
    <w:rsid w:val="00F6285F"/>
    <w:rsid w:val="00F7261D"/>
    <w:rsid w:val="00F90083"/>
    <w:rsid w:val="00F9009B"/>
    <w:rsid w:val="00F90904"/>
    <w:rsid w:val="00FA1559"/>
    <w:rsid w:val="00FA5BBD"/>
    <w:rsid w:val="00FA63F7"/>
    <w:rsid w:val="00FB28F2"/>
    <w:rsid w:val="00FB2FD6"/>
    <w:rsid w:val="00FC282D"/>
    <w:rsid w:val="00FC547E"/>
    <w:rsid w:val="00FC73A7"/>
    <w:rsid w:val="00FD7B4D"/>
    <w:rsid w:val="00FE0C60"/>
    <w:rsid w:val="00FE6766"/>
    <w:rsid w:val="00FF4160"/>
    <w:rsid w:val="3EE6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3675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74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4D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4D5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4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4D52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667B7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3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05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1990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6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0627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3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8C772C20341841A1A92563432ECD4F" ma:contentTypeVersion="6" ma:contentTypeDescription="Create a new document." ma:contentTypeScope="" ma:versionID="306548c0abc2d07599d86fd9c510bd5c">
  <xsd:schema xmlns:xsd="http://www.w3.org/2001/XMLSchema" xmlns:xs="http://www.w3.org/2001/XMLSchema" xmlns:p="http://schemas.microsoft.com/office/2006/metadata/properties" xmlns:ns3="758a173a-bbab-4d5f-a3ae-1bd02dd58943" targetNamespace="http://schemas.microsoft.com/office/2006/metadata/properties" ma:root="true" ma:fieldsID="ad841d118129890b452df05550da69a3" ns3:_="">
    <xsd:import namespace="758a173a-bbab-4d5f-a3ae-1bd02dd5894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a173a-bbab-4d5f-a3ae-1bd02dd5894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58a173a-bbab-4d5f-a3ae-1bd02dd5894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2477C-0051-43CA-A766-C90DB16EB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8a173a-bbab-4d5f-a3ae-1bd02dd589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90BEE5-5DEB-49CB-AE5F-B23AD1CEED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04A9E0-D126-4F32-9F21-74BACED55349}">
  <ds:schemaRefs>
    <ds:schemaRef ds:uri="http://schemas.microsoft.com/office/2006/metadata/properties"/>
    <ds:schemaRef ds:uri="http://schemas.microsoft.com/office/infopath/2007/PartnerControls"/>
    <ds:schemaRef ds:uri="758a173a-bbab-4d5f-a3ae-1bd02dd58943"/>
  </ds:schemaRefs>
</ds:datastoreItem>
</file>

<file path=customXml/itemProps4.xml><?xml version="1.0" encoding="utf-8"?>
<ds:datastoreItem xmlns:ds="http://schemas.openxmlformats.org/officeDocument/2006/customXml" ds:itemID="{68993A79-BADF-4671-B57D-42A18BF9F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2026-04-30T20:05:00Z</dcterms:created>
  <dcterms:modified xsi:type="dcterms:W3CDTF">2026-05-15T11:53:00Z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f57cbc1-fa76-4f4e-a9ae-7ff80d234248_Enabled">
    <vt:lpwstr>true</vt:lpwstr>
  </property>
  <property fmtid="{D5CDD505-2E9C-101B-9397-08002B2CF9AE}" pid="3" name="MSIP_Label_df57cbc1-fa76-4f4e-a9ae-7ff80d234248_SetDate">
    <vt:lpwstr>2025-06-05T20:09:22Z</vt:lpwstr>
  </property>
  <property fmtid="{D5CDD505-2E9C-101B-9397-08002B2CF9AE}" pid="4" name="MSIP_Label_df57cbc1-fa76-4f4e-a9ae-7ff80d234248_Method">
    <vt:lpwstr>Standard</vt:lpwstr>
  </property>
  <property fmtid="{D5CDD505-2E9C-101B-9397-08002B2CF9AE}" pid="5" name="MSIP_Label_df57cbc1-fa76-4f4e-a9ae-7ff80d234248_Name">
    <vt:lpwstr>Sensitive-All</vt:lpwstr>
  </property>
  <property fmtid="{D5CDD505-2E9C-101B-9397-08002B2CF9AE}" pid="6" name="MSIP_Label_df57cbc1-fa76-4f4e-a9ae-7ff80d234248_SiteId">
    <vt:lpwstr>69fa79ee-e93a-4ddf-b8d1-fbf15f49f820</vt:lpwstr>
  </property>
  <property fmtid="{D5CDD505-2E9C-101B-9397-08002B2CF9AE}" pid="7" name="MSIP_Label_df57cbc1-fa76-4f4e-a9ae-7ff80d234248_ActionId">
    <vt:lpwstr>c5bacdd6-5104-4fde-aafb-f02d9e9aa006</vt:lpwstr>
  </property>
  <property fmtid="{D5CDD505-2E9C-101B-9397-08002B2CF9AE}" pid="8" name="MSIP_Label_df57cbc1-fa76-4f4e-a9ae-7ff80d234248_ContentBits">
    <vt:lpwstr>0</vt:lpwstr>
  </property>
  <property fmtid="{D5CDD505-2E9C-101B-9397-08002B2CF9AE}" pid="9" name="MSIP_Label_df57cbc1-fa76-4f4e-a9ae-7ff80d234248_Tag">
    <vt:lpwstr>10, 3, 0, 2</vt:lpwstr>
  </property>
  <property fmtid="{D5CDD505-2E9C-101B-9397-08002B2CF9AE}" pid="10" name="ContentTypeId">
    <vt:lpwstr>0x010100DC8C772C20341841A1A92563432ECD4F</vt:lpwstr>
  </property>
</Properties>
</file>