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8A10" w14:textId="51B05041" w:rsidR="004E1CF2" w:rsidRDefault="004E1CF2" w:rsidP="00E97376">
      <w:pPr>
        <w:ind w:firstLine="0"/>
        <w:jc w:val="center"/>
      </w:pPr>
      <w:r>
        <w:t>Int. No.</w:t>
      </w:r>
      <w:r w:rsidR="00CB23A1">
        <w:t xml:space="preserve"> </w:t>
      </w:r>
      <w:r w:rsidR="003821D4">
        <w:t>899</w:t>
      </w:r>
    </w:p>
    <w:p w14:paraId="03C08552" w14:textId="77777777" w:rsidR="00E97376" w:rsidRDefault="00E97376" w:rsidP="00E97376">
      <w:pPr>
        <w:ind w:firstLine="0"/>
        <w:jc w:val="center"/>
      </w:pPr>
    </w:p>
    <w:p w14:paraId="4ED18988" w14:textId="77777777" w:rsidR="00A72F2C" w:rsidRDefault="00A72F2C" w:rsidP="00A72F2C">
      <w:pPr>
        <w:autoSpaceDE w:val="0"/>
        <w:autoSpaceDN w:val="0"/>
        <w:adjustRightInd w:val="0"/>
        <w:ind w:firstLine="0"/>
        <w:jc w:val="both"/>
        <w:rPr>
          <w:rFonts w:eastAsia="Calibri"/>
        </w:rPr>
      </w:pPr>
      <w:r>
        <w:rPr>
          <w:rFonts w:eastAsia="Calibri"/>
        </w:rPr>
        <w:t>By Council Members Hankerson and Louis</w:t>
      </w:r>
    </w:p>
    <w:p w14:paraId="1E6AFCF6" w14:textId="77777777" w:rsidR="004E1CF2" w:rsidRDefault="004E1CF2" w:rsidP="007101A2">
      <w:pPr>
        <w:pStyle w:val="BodyText"/>
        <w:spacing w:line="240" w:lineRule="auto"/>
        <w:ind w:firstLine="0"/>
      </w:pPr>
    </w:p>
    <w:p w14:paraId="274906D2" w14:textId="6971974F" w:rsidR="00CB23A1" w:rsidRPr="00CB23A1" w:rsidRDefault="00CB23A1" w:rsidP="007101A2">
      <w:pPr>
        <w:pStyle w:val="BodyText"/>
        <w:spacing w:line="240" w:lineRule="auto"/>
        <w:ind w:firstLine="0"/>
        <w:rPr>
          <w:vanish/>
        </w:rPr>
      </w:pPr>
      <w:r w:rsidRPr="00CB23A1">
        <w:rPr>
          <w:vanish/>
        </w:rPr>
        <w:t>..Title</w:t>
      </w:r>
    </w:p>
    <w:p w14:paraId="09771F52" w14:textId="14A2FE9F" w:rsidR="004E1CF2" w:rsidRDefault="00CB23A1" w:rsidP="007101A2">
      <w:pPr>
        <w:pStyle w:val="BodyText"/>
        <w:spacing w:line="240" w:lineRule="auto"/>
        <w:ind w:firstLine="0"/>
      </w:pPr>
      <w:r>
        <w:t>A Local Law t</w:t>
      </w:r>
      <w:r w:rsidR="004E1CF2">
        <w:t xml:space="preserve">o </w:t>
      </w:r>
      <w:r w:rsidR="00E310B4">
        <w:t>amend the</w:t>
      </w:r>
      <w:r w:rsidR="00FC547E">
        <w:t xml:space="preserve"> </w:t>
      </w:r>
      <w:r w:rsidR="00B84720">
        <w:t>administrative code of the city of New York</w:t>
      </w:r>
      <w:r w:rsidR="004E1CF2">
        <w:t xml:space="preserve">, </w:t>
      </w:r>
      <w:r w:rsidR="00A24278" w:rsidRPr="00A24278">
        <w:t>in relation to trade waste management and disposal for construction, alterations, and demolition</w:t>
      </w:r>
    </w:p>
    <w:p w14:paraId="39F937E0" w14:textId="7BCA0197" w:rsidR="004E1CF2" w:rsidRPr="00CB23A1" w:rsidRDefault="00CB23A1" w:rsidP="007101A2">
      <w:pPr>
        <w:pStyle w:val="BodyText"/>
        <w:spacing w:line="240" w:lineRule="auto"/>
        <w:ind w:firstLine="0"/>
        <w:rPr>
          <w:vanish/>
        </w:rPr>
      </w:pPr>
      <w:r w:rsidRPr="00CB23A1">
        <w:rPr>
          <w:vanish/>
        </w:rPr>
        <w:t>..Body</w:t>
      </w:r>
    </w:p>
    <w:p w14:paraId="3BB1DB86" w14:textId="77777777" w:rsidR="00CB23A1" w:rsidRDefault="00CB23A1" w:rsidP="007101A2">
      <w:pPr>
        <w:pStyle w:val="BodyText"/>
        <w:spacing w:line="240" w:lineRule="auto"/>
        <w:ind w:firstLine="0"/>
        <w:rPr>
          <w:u w:val="single"/>
        </w:rPr>
      </w:pPr>
    </w:p>
    <w:p w14:paraId="28E150DC" w14:textId="77777777" w:rsidR="004E1CF2" w:rsidRDefault="004E1CF2" w:rsidP="007101A2">
      <w:pPr>
        <w:ind w:firstLine="0"/>
        <w:jc w:val="both"/>
      </w:pPr>
      <w:r>
        <w:rPr>
          <w:u w:val="single"/>
        </w:rPr>
        <w:t>Be it enacted by the Council as follows</w:t>
      </w:r>
      <w:r w:rsidRPr="005B5DE4">
        <w:rPr>
          <w:u w:val="single"/>
        </w:rPr>
        <w:t>:</w:t>
      </w:r>
    </w:p>
    <w:p w14:paraId="66E7E282" w14:textId="77777777" w:rsidR="004E1CF2" w:rsidRDefault="004E1CF2" w:rsidP="006662DF">
      <w:pPr>
        <w:jc w:val="both"/>
      </w:pPr>
    </w:p>
    <w:p w14:paraId="68E9863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1B5BB1FC" w14:textId="77777777" w:rsidR="0076144D" w:rsidRDefault="0076144D" w:rsidP="0076144D">
      <w:pPr>
        <w:spacing w:line="480" w:lineRule="auto"/>
        <w:jc w:val="both"/>
      </w:pPr>
      <w:r>
        <w:t>Section 1. Section 20-392 of the administrative code of the city of New York, as amended by local law number 65 for the year 1997, is amended to read as follows:</w:t>
      </w:r>
    </w:p>
    <w:p w14:paraId="27C7C9CB" w14:textId="77777777" w:rsidR="0076144D" w:rsidRDefault="0076144D" w:rsidP="0076144D">
      <w:pPr>
        <w:spacing w:line="480" w:lineRule="auto"/>
        <w:jc w:val="both"/>
      </w:pPr>
      <w:r>
        <w:t>§ 20-392 Fines; issuance, renewal, suspension</w:t>
      </w:r>
      <w:r>
        <w:rPr>
          <w:u w:val="single"/>
        </w:rPr>
        <w:t>,</w:t>
      </w:r>
      <w:r>
        <w:t xml:space="preserve"> and revocation of license. a. The commissioner shall have the power to impose a fine not to exceed [one thousand dollars] </w:t>
      </w:r>
      <w:r w:rsidRPr="002D3686">
        <w:rPr>
          <w:u w:val="single"/>
        </w:rPr>
        <w:t>$1000</w:t>
      </w:r>
      <w:r>
        <w:t xml:space="preserve"> upon a licensee [and/or] </w:t>
      </w:r>
      <w:r w:rsidRPr="002D3686">
        <w:rPr>
          <w:u w:val="single"/>
        </w:rPr>
        <w:t>or</w:t>
      </w:r>
      <w:r>
        <w:t xml:space="preserve"> suspend or revoke a license</w:t>
      </w:r>
      <w:r>
        <w:rPr>
          <w:u w:val="single"/>
        </w:rPr>
        <w:t>, or both,</w:t>
      </w:r>
      <w:r>
        <w:t xml:space="preserve"> or deny an application for the issuance or renewal of a license for any [one] </w:t>
      </w:r>
      <w:r w:rsidRPr="00A126A4">
        <w:rPr>
          <w:u w:val="single"/>
        </w:rPr>
        <w:t>1</w:t>
      </w:r>
      <w:r>
        <w:t xml:space="preserve"> or more of the following causes:</w:t>
      </w:r>
    </w:p>
    <w:p w14:paraId="369541E5" w14:textId="77777777" w:rsidR="0076144D" w:rsidRPr="00EC1828" w:rsidRDefault="0076144D" w:rsidP="0076144D">
      <w:pPr>
        <w:spacing w:line="480" w:lineRule="auto"/>
        <w:jc w:val="both"/>
        <w:rPr>
          <w:u w:val="single"/>
        </w:rPr>
      </w:pPr>
      <w:r>
        <w:t>1. Fraud, misrepresentation, or bribery in securing a license[.]</w:t>
      </w:r>
      <w:r>
        <w:rPr>
          <w:u w:val="single"/>
        </w:rPr>
        <w:t>;</w:t>
      </w:r>
    </w:p>
    <w:p w14:paraId="170DBD2B" w14:textId="77777777" w:rsidR="0076144D" w:rsidRPr="00EC1828" w:rsidRDefault="0076144D" w:rsidP="0076144D">
      <w:pPr>
        <w:spacing w:line="480" w:lineRule="auto"/>
        <w:jc w:val="both"/>
        <w:rPr>
          <w:u w:val="single"/>
        </w:rPr>
      </w:pPr>
      <w:r>
        <w:t>2. The making of any false statement as to a material matter in any application for a license[.]</w:t>
      </w:r>
      <w:r>
        <w:rPr>
          <w:u w:val="single"/>
        </w:rPr>
        <w:t>;</w:t>
      </w:r>
    </w:p>
    <w:p w14:paraId="051EDF56" w14:textId="77777777" w:rsidR="0076144D" w:rsidRPr="00EC1828" w:rsidRDefault="0076144D" w:rsidP="0076144D">
      <w:pPr>
        <w:spacing w:line="480" w:lineRule="auto"/>
        <w:jc w:val="both"/>
        <w:rPr>
          <w:u w:val="single"/>
        </w:rPr>
      </w:pPr>
      <w:r>
        <w:t>3. The person or the management personnel of the contractor are untrustworthy or not of good character[.]</w:t>
      </w:r>
      <w:r>
        <w:rPr>
          <w:u w:val="single"/>
        </w:rPr>
        <w:t>;</w:t>
      </w:r>
    </w:p>
    <w:p w14:paraId="0C6A8903" w14:textId="77777777" w:rsidR="0076144D" w:rsidRPr="00EC1828" w:rsidRDefault="0076144D" w:rsidP="0076144D">
      <w:pPr>
        <w:spacing w:line="480" w:lineRule="auto"/>
        <w:jc w:val="both"/>
        <w:rPr>
          <w:u w:val="single"/>
        </w:rPr>
      </w:pPr>
      <w:r>
        <w:t>4. The business transactions of the contractor have been or are marked by a practice of failure to timely perform or complete its contracts, or the manipulation of assets or accounts, or by fraud or bad faith, or is marked by an unwholesome method or practice of solicitation of business from owners[.]</w:t>
      </w:r>
      <w:r>
        <w:rPr>
          <w:u w:val="single"/>
        </w:rPr>
        <w:t>;</w:t>
      </w:r>
    </w:p>
    <w:p w14:paraId="6E16F65A" w14:textId="77777777" w:rsidR="0076144D" w:rsidRPr="00EC1828" w:rsidRDefault="0076144D" w:rsidP="0076144D">
      <w:pPr>
        <w:spacing w:line="480" w:lineRule="auto"/>
        <w:jc w:val="both"/>
        <w:rPr>
          <w:u w:val="single"/>
        </w:rPr>
      </w:pPr>
      <w:r>
        <w:t>5. Failure to display the license as provided in this subchapter[.]</w:t>
      </w:r>
      <w:r>
        <w:rPr>
          <w:u w:val="single"/>
        </w:rPr>
        <w:t>;</w:t>
      </w:r>
    </w:p>
    <w:p w14:paraId="01F5D8BB" w14:textId="77777777" w:rsidR="0076144D" w:rsidRPr="00EC1828" w:rsidRDefault="0076144D" w:rsidP="0076144D">
      <w:pPr>
        <w:spacing w:line="480" w:lineRule="auto"/>
        <w:jc w:val="both"/>
        <w:rPr>
          <w:u w:val="single"/>
        </w:rPr>
      </w:pPr>
      <w:r>
        <w:t>6. Failure to comply with any demand or requirement lawfully made by the commissioner[.]</w:t>
      </w:r>
      <w:r>
        <w:rPr>
          <w:u w:val="single"/>
        </w:rPr>
        <w:t>;</w:t>
      </w:r>
    </w:p>
    <w:p w14:paraId="4F881F20" w14:textId="77777777" w:rsidR="0076144D" w:rsidRPr="00EC1828" w:rsidRDefault="0076144D" w:rsidP="0076144D">
      <w:pPr>
        <w:spacing w:line="480" w:lineRule="auto"/>
        <w:jc w:val="both"/>
        <w:rPr>
          <w:u w:val="single"/>
        </w:rPr>
      </w:pPr>
      <w:r>
        <w:lastRenderedPageBreak/>
        <w:t>7. When an agent or employee of a licensee has been guilty of an act of omission, fraud, or misrepresentation and the licensee has approved or had knowledge thereof[.]</w:t>
      </w:r>
      <w:r>
        <w:rPr>
          <w:u w:val="single"/>
        </w:rPr>
        <w:t>;</w:t>
      </w:r>
    </w:p>
    <w:p w14:paraId="341EFA60" w14:textId="77777777" w:rsidR="0076144D" w:rsidRPr="00EC1828" w:rsidRDefault="0076144D" w:rsidP="0076144D">
      <w:pPr>
        <w:spacing w:line="480" w:lineRule="auto"/>
        <w:jc w:val="both"/>
        <w:rPr>
          <w:u w:val="single"/>
        </w:rPr>
      </w:pPr>
      <w:r>
        <w:t>8.  Violation of any provision of this subchapter or any rule or regulation adopted hereunder or for performing or attempting to perform any act prohibited by this subchapter[.]</w:t>
      </w:r>
      <w:r>
        <w:rPr>
          <w:u w:val="single"/>
        </w:rPr>
        <w:t>;</w:t>
      </w:r>
    </w:p>
    <w:p w14:paraId="23780700" w14:textId="5E9C435B" w:rsidR="0076144D" w:rsidRPr="00EC1828" w:rsidRDefault="0076144D" w:rsidP="0076144D">
      <w:pPr>
        <w:spacing w:line="480" w:lineRule="auto"/>
        <w:jc w:val="both"/>
        <w:rPr>
          <w:u w:val="single"/>
        </w:rPr>
      </w:pPr>
      <w:r>
        <w:t xml:space="preserve">9. Violation of any provision of subchapters [one] </w:t>
      </w:r>
      <w:r>
        <w:rPr>
          <w:u w:val="single"/>
        </w:rPr>
        <w:t>1</w:t>
      </w:r>
      <w:r>
        <w:t xml:space="preserve">, [two] </w:t>
      </w:r>
      <w:r>
        <w:rPr>
          <w:u w:val="single"/>
        </w:rPr>
        <w:t>2,</w:t>
      </w:r>
      <w:r>
        <w:t xml:space="preserve"> or [three] </w:t>
      </w:r>
      <w:r>
        <w:rPr>
          <w:u w:val="single"/>
        </w:rPr>
        <w:t>3</w:t>
      </w:r>
      <w:r>
        <w:t xml:space="preserve"> of title [twenty-six] </w:t>
      </w:r>
      <w:r w:rsidRPr="00A126A4">
        <w:rPr>
          <w:u w:val="single"/>
        </w:rPr>
        <w:t>26</w:t>
      </w:r>
      <w:r>
        <w:t xml:space="preserve"> or subchapter [one] </w:t>
      </w:r>
      <w:r>
        <w:rPr>
          <w:u w:val="single"/>
        </w:rPr>
        <w:t>1</w:t>
      </w:r>
      <w:r>
        <w:t xml:space="preserve"> of title [twenty-seven] </w:t>
      </w:r>
      <w:r w:rsidRPr="00A126A4">
        <w:rPr>
          <w:u w:val="single"/>
        </w:rPr>
        <w:t>27</w:t>
      </w:r>
      <w:r>
        <w:t xml:space="preserve"> of this code, or any rule adopted thereunder or for performing or attempting to perform any act prohibited by such subchapters, provided that the commissioner shall suspend or revoke the license of any licensee who continues to work in violation of a </w:t>
      </w:r>
      <w:r w:rsidR="00D5100F">
        <w:t>[</w:t>
      </w:r>
      <w:r>
        <w:t>stop-work notice or</w:t>
      </w:r>
      <w:r w:rsidR="00D5100F">
        <w:t xml:space="preserve">] </w:t>
      </w:r>
      <w:r w:rsidR="00D5100F" w:rsidRPr="005B6848">
        <w:rPr>
          <w:u w:val="single"/>
        </w:rPr>
        <w:t>stop work</w:t>
      </w:r>
      <w:r>
        <w:t xml:space="preserve"> order issued pursuant to section </w:t>
      </w:r>
      <w:r w:rsidR="00D5100F">
        <w:t>[</w:t>
      </w:r>
      <w:r>
        <w:t>26-118 of this code.]</w:t>
      </w:r>
      <w:r w:rsidR="00D5100F">
        <w:t xml:space="preserve"> </w:t>
      </w:r>
      <w:r w:rsidR="00D5100F" w:rsidRPr="005B6848">
        <w:rPr>
          <w:u w:val="single"/>
        </w:rPr>
        <w:t>28-207.2</w:t>
      </w:r>
      <w:r>
        <w:rPr>
          <w:u w:val="single"/>
        </w:rPr>
        <w:t>; or</w:t>
      </w:r>
    </w:p>
    <w:p w14:paraId="4EB14179" w14:textId="4AA819C7" w:rsidR="0076144D" w:rsidRPr="008E7B7D" w:rsidRDefault="0076144D" w:rsidP="0076144D">
      <w:pPr>
        <w:spacing w:line="480" w:lineRule="auto"/>
        <w:jc w:val="both"/>
        <w:rPr>
          <w:u w:val="single"/>
        </w:rPr>
      </w:pPr>
      <w:r w:rsidRPr="008E7B7D">
        <w:rPr>
          <w:u w:val="single"/>
        </w:rPr>
        <w:t>10.</w:t>
      </w:r>
      <w:r>
        <w:rPr>
          <w:u w:val="single"/>
        </w:rPr>
        <w:t xml:space="preserve"> </w:t>
      </w:r>
      <w:r w:rsidRPr="0076144D">
        <w:rPr>
          <w:u w:val="single"/>
        </w:rPr>
        <w:t>A practice or pattern of failing to adhere to construction waste management and disposal plans in accordance with section 28-105.12.14.</w:t>
      </w:r>
    </w:p>
    <w:p w14:paraId="741EB195" w14:textId="05AE8B8C" w:rsidR="00AD2F00" w:rsidRDefault="0076144D" w:rsidP="003765E4">
      <w:pPr>
        <w:spacing w:line="480" w:lineRule="auto"/>
        <w:jc w:val="both"/>
      </w:pPr>
      <w:r>
        <w:t xml:space="preserve">   b. In addition to any of the powers that may be exercised by the commissioner pursuant to this subchapter and chapter [one] </w:t>
      </w:r>
      <w:r w:rsidRPr="00A126A4">
        <w:rPr>
          <w:u w:val="single"/>
        </w:rPr>
        <w:t>1</w:t>
      </w:r>
      <w:r>
        <w:t xml:space="preserve"> of this title, the commissioner, after notice and an opportunity to be heard, may refuse to issue or renew, or may suspend or revoke, a license required under this subchapter if the applicant or licensee, or any of its principals, officers</w:t>
      </w:r>
      <w:r w:rsidR="00AC6EFC">
        <w:rPr>
          <w:u w:val="single"/>
        </w:rPr>
        <w:t>,</w:t>
      </w:r>
      <w:r>
        <w:t xml:space="preserve"> or directors, or any of its stockholders owning more than [ten] </w:t>
      </w:r>
      <w:r>
        <w:rPr>
          <w:u w:val="single"/>
        </w:rPr>
        <w:t>10</w:t>
      </w:r>
      <w:r>
        <w:t xml:space="preserve"> percent of the outstanding stock of the corporation has been convicted of a crime which, in the judgment of the commissioner, has a direct relationship to such person's fitness or ability to perform any of the activities for which a license is required under this subchapter or has been convicted of any other crime which, in accordance with article [twenty-three-a] </w:t>
      </w:r>
      <w:r w:rsidRPr="00A126A4">
        <w:rPr>
          <w:u w:val="single"/>
        </w:rPr>
        <w:t>23-a</w:t>
      </w:r>
      <w:r>
        <w:t xml:space="preserve"> of the correction law, would provide a justification for the commissioner to refuse to issue or renew, or to suspend or revoke, such license.</w:t>
      </w:r>
    </w:p>
    <w:p w14:paraId="16992F9D" w14:textId="6F63AAD9" w:rsidR="00AD2F00" w:rsidRDefault="00AD2F00" w:rsidP="0076144D">
      <w:pPr>
        <w:spacing w:line="480" w:lineRule="auto"/>
        <w:jc w:val="both"/>
      </w:pPr>
      <w:r w:rsidRPr="00AD2F00">
        <w:lastRenderedPageBreak/>
        <w:t>§</w:t>
      </w:r>
      <w:r>
        <w:t xml:space="preserve"> 2. </w:t>
      </w:r>
      <w:r w:rsidR="008C57CF">
        <w:t>Section 28-101.5</w:t>
      </w:r>
      <w:r>
        <w:t xml:space="preserve"> of the administrative code of the city of New York is amended </w:t>
      </w:r>
      <w:r w:rsidR="00AC6EFC">
        <w:t>by adding</w:t>
      </w:r>
      <w:r>
        <w:t xml:space="preserve"> new definition</w:t>
      </w:r>
      <w:r w:rsidR="00C650B6">
        <w:t>s</w:t>
      </w:r>
      <w:r>
        <w:t xml:space="preserve"> </w:t>
      </w:r>
      <w:r w:rsidR="00C650B6">
        <w:t>“</w:t>
      </w:r>
      <w:r w:rsidR="00615C9D">
        <w:t xml:space="preserve">CONSTRUCTION AND DEMOLITION </w:t>
      </w:r>
      <w:r w:rsidR="00C650B6">
        <w:t xml:space="preserve">WASTE” </w:t>
      </w:r>
      <w:r w:rsidR="00751DD4">
        <w:t xml:space="preserve">and “LICENSED HAULER” </w:t>
      </w:r>
      <w:r w:rsidR="00C650B6">
        <w:t xml:space="preserve">in alphabetical order </w:t>
      </w:r>
      <w:r>
        <w:t>to read as follows:</w:t>
      </w:r>
    </w:p>
    <w:p w14:paraId="2630EAC2" w14:textId="77777777" w:rsidR="00751DD4" w:rsidRPr="00C650B6" w:rsidRDefault="00751DD4" w:rsidP="00751DD4">
      <w:pPr>
        <w:ind w:firstLine="0"/>
        <w:jc w:val="both"/>
        <w:rPr>
          <w:u w:val="single"/>
        </w:rPr>
      </w:pPr>
      <w:r>
        <w:rPr>
          <w:b/>
          <w:bCs/>
          <w:u w:val="single"/>
        </w:rPr>
        <w:t xml:space="preserve">CONSTRUCTION AND DEMOLITION </w:t>
      </w:r>
      <w:r w:rsidRPr="00C650B6">
        <w:rPr>
          <w:b/>
          <w:bCs/>
          <w:u w:val="single"/>
        </w:rPr>
        <w:t>WASTE.</w:t>
      </w:r>
      <w:r w:rsidRPr="00C650B6">
        <w:rPr>
          <w:u w:val="single"/>
        </w:rPr>
        <w:t> </w:t>
      </w:r>
      <w:r>
        <w:rPr>
          <w:u w:val="single"/>
        </w:rPr>
        <w:t>The non-putrescible waste products resulting from building demolition, construction, alteration, and excavation, including but not limited to dirt, earth, plaster, concrete, rock, rubble, slag, ashes, and waste timber and lumber.</w:t>
      </w:r>
    </w:p>
    <w:p w14:paraId="270E00DD" w14:textId="77777777" w:rsidR="00751DD4" w:rsidRDefault="00751DD4" w:rsidP="00AD2F00">
      <w:pPr>
        <w:ind w:firstLine="0"/>
        <w:jc w:val="both"/>
        <w:rPr>
          <w:b/>
          <w:bCs/>
          <w:u w:val="single"/>
        </w:rPr>
      </w:pPr>
    </w:p>
    <w:p w14:paraId="715B48F5" w14:textId="5D9E4310" w:rsidR="00AD2F00" w:rsidRDefault="00AD2F00" w:rsidP="00AD2F00">
      <w:pPr>
        <w:ind w:firstLine="0"/>
        <w:jc w:val="both"/>
        <w:rPr>
          <w:u w:val="single"/>
        </w:rPr>
      </w:pPr>
      <w:r w:rsidRPr="00AD2F00">
        <w:rPr>
          <w:b/>
          <w:bCs/>
          <w:u w:val="single"/>
        </w:rPr>
        <w:t>LICENSED HAULER.</w:t>
      </w:r>
      <w:r w:rsidRPr="00AD2F00">
        <w:rPr>
          <w:u w:val="single"/>
        </w:rPr>
        <w:t xml:space="preserve"> Any business or entity with a valid trade waste removal license issued pursuant to chapter 1 of title 16-a</w:t>
      </w:r>
      <w:r w:rsidR="00F02C54">
        <w:rPr>
          <w:u w:val="single"/>
        </w:rPr>
        <w:t xml:space="preserve"> of </w:t>
      </w:r>
      <w:r w:rsidR="00F72E63">
        <w:rPr>
          <w:u w:val="single"/>
        </w:rPr>
        <w:t>this</w:t>
      </w:r>
      <w:r w:rsidR="00F02C54">
        <w:rPr>
          <w:u w:val="single"/>
        </w:rPr>
        <w:t xml:space="preserve"> code</w:t>
      </w:r>
      <w:r w:rsidR="007C288F">
        <w:rPr>
          <w:u w:val="single"/>
        </w:rPr>
        <w:t>.</w:t>
      </w:r>
    </w:p>
    <w:p w14:paraId="332F101A" w14:textId="77777777" w:rsidR="00AD2F00" w:rsidRPr="00AD2F00" w:rsidRDefault="00AD2F00" w:rsidP="00AD2F00">
      <w:pPr>
        <w:ind w:firstLine="0"/>
        <w:jc w:val="both"/>
        <w:rPr>
          <w:u w:val="single"/>
        </w:rPr>
      </w:pPr>
    </w:p>
    <w:p w14:paraId="61CEE8E2" w14:textId="4F6BB40A" w:rsidR="00595589" w:rsidRDefault="0076144D" w:rsidP="00595589">
      <w:pPr>
        <w:spacing w:line="480" w:lineRule="auto"/>
        <w:jc w:val="both"/>
      </w:pPr>
      <w:r w:rsidRPr="0076144D">
        <w:t xml:space="preserve">§ </w:t>
      </w:r>
      <w:r w:rsidR="00660A3D">
        <w:t>3</w:t>
      </w:r>
      <w:r w:rsidR="004E1CF2">
        <w:t>.</w:t>
      </w:r>
      <w:r w:rsidR="007E79D5">
        <w:t xml:space="preserve"> </w:t>
      </w:r>
      <w:r w:rsidR="00B36B48">
        <w:t>Article 105 of chapter 1 of title 28</w:t>
      </w:r>
      <w:r w:rsidR="002E06F7">
        <w:t xml:space="preserve"> of the administrative code of the city of New York</w:t>
      </w:r>
      <w:r w:rsidR="00B36B48">
        <w:t xml:space="preserve"> </w:t>
      </w:r>
      <w:r w:rsidR="002E06F7">
        <w:t>is amended</w:t>
      </w:r>
      <w:r w:rsidR="001E35DB">
        <w:t xml:space="preserve"> </w:t>
      </w:r>
      <w:r w:rsidR="00660A3D">
        <w:t xml:space="preserve">by adding a </w:t>
      </w:r>
      <w:r w:rsidR="00B36B48">
        <w:t xml:space="preserve">new section 28-105.12.14 to </w:t>
      </w:r>
      <w:r w:rsidR="00B71E31">
        <w:t>read as follows:</w:t>
      </w:r>
    </w:p>
    <w:p w14:paraId="62796B5A" w14:textId="6B264B33" w:rsidR="00A173E0" w:rsidRDefault="00B36B48" w:rsidP="001C2DFC">
      <w:pPr>
        <w:ind w:firstLine="0"/>
        <w:jc w:val="both"/>
      </w:pPr>
      <w:r w:rsidRPr="00B36B48">
        <w:rPr>
          <w:b/>
          <w:bCs/>
          <w:u w:val="single"/>
        </w:rPr>
        <w:t>§ 28-105.12.14 Construction waste management and disposal plan</w:t>
      </w:r>
      <w:r w:rsidR="001C2DFC">
        <w:rPr>
          <w:b/>
          <w:bCs/>
          <w:u w:val="single"/>
        </w:rPr>
        <w:t xml:space="preserve"> </w:t>
      </w:r>
      <w:r w:rsidR="001C2DFC" w:rsidRPr="00341CE8">
        <w:rPr>
          <w:b/>
          <w:bCs/>
          <w:u w:val="single"/>
        </w:rPr>
        <w:t>required</w:t>
      </w:r>
      <w:r w:rsidRPr="00341CE8">
        <w:rPr>
          <w:b/>
          <w:bCs/>
          <w:u w:val="single"/>
        </w:rPr>
        <w:t>.</w:t>
      </w:r>
      <w:r w:rsidR="001C2DFC" w:rsidRPr="00341CE8">
        <w:rPr>
          <w:u w:val="single"/>
        </w:rPr>
        <w:t xml:space="preserve"> </w:t>
      </w:r>
      <w:r w:rsidR="00CB4642" w:rsidRPr="00341CE8">
        <w:rPr>
          <w:u w:val="single"/>
        </w:rPr>
        <w:t>As part of an application for the construction of a new building or alteration or demolition of an existing building, the applicant shall submit</w:t>
      </w:r>
      <w:r w:rsidR="00A1008E">
        <w:rPr>
          <w:u w:val="single"/>
        </w:rPr>
        <w:t xml:space="preserve"> to the department</w:t>
      </w:r>
      <w:r w:rsidR="00CB4642" w:rsidRPr="00341CE8">
        <w:rPr>
          <w:u w:val="single"/>
        </w:rPr>
        <w:t xml:space="preserve"> a construction </w:t>
      </w:r>
      <w:r w:rsidR="00A173E0" w:rsidRPr="00341CE8">
        <w:rPr>
          <w:u w:val="single"/>
        </w:rPr>
        <w:t>waste management and disposal plan</w:t>
      </w:r>
      <w:r w:rsidR="00CB4642" w:rsidRPr="00341CE8">
        <w:rPr>
          <w:u w:val="single"/>
        </w:rPr>
        <w:t xml:space="preserve">. Such plan shall </w:t>
      </w:r>
      <w:r w:rsidR="002C6A34">
        <w:rPr>
          <w:u w:val="single"/>
        </w:rPr>
        <w:t>include</w:t>
      </w:r>
      <w:r w:rsidR="00CB4642" w:rsidRPr="00341CE8">
        <w:rPr>
          <w:u w:val="single"/>
        </w:rPr>
        <w:t xml:space="preserve"> steps to be taken for the disposal of </w:t>
      </w:r>
      <w:r w:rsidR="00615C9D">
        <w:rPr>
          <w:u w:val="single"/>
        </w:rPr>
        <w:t xml:space="preserve">construction and demolition </w:t>
      </w:r>
      <w:r w:rsidR="00285CD0">
        <w:rPr>
          <w:u w:val="single"/>
        </w:rPr>
        <w:t>waste</w:t>
      </w:r>
      <w:r w:rsidR="00CB4642" w:rsidRPr="00341CE8">
        <w:rPr>
          <w:u w:val="single"/>
        </w:rPr>
        <w:t>, including but not limited to identifying licensed haulers, identifying disposal or recycling facilities to receive</w:t>
      </w:r>
      <w:r w:rsidR="00A173E0" w:rsidRPr="00341CE8">
        <w:rPr>
          <w:u w:val="single"/>
        </w:rPr>
        <w:t xml:space="preserve"> such</w:t>
      </w:r>
      <w:r w:rsidR="00285CD0">
        <w:rPr>
          <w:u w:val="single"/>
        </w:rPr>
        <w:t xml:space="preserve"> </w:t>
      </w:r>
      <w:r w:rsidR="00615C9D">
        <w:rPr>
          <w:u w:val="single"/>
        </w:rPr>
        <w:t xml:space="preserve">construction and demolition </w:t>
      </w:r>
      <w:r w:rsidR="00285CD0">
        <w:rPr>
          <w:u w:val="single"/>
        </w:rPr>
        <w:t>waste</w:t>
      </w:r>
      <w:r w:rsidR="00A173E0" w:rsidRPr="00341CE8">
        <w:rPr>
          <w:u w:val="single"/>
        </w:rPr>
        <w:t xml:space="preserve">, routes licensed haulers will use to transport </w:t>
      </w:r>
      <w:r w:rsidR="00615C9D">
        <w:rPr>
          <w:u w:val="single"/>
        </w:rPr>
        <w:t>construction and demolition</w:t>
      </w:r>
      <w:r w:rsidR="00A173E0" w:rsidRPr="00341CE8">
        <w:rPr>
          <w:u w:val="single"/>
        </w:rPr>
        <w:t xml:space="preserve"> waste to disposal and recycling facilities, and an estimate of </w:t>
      </w:r>
      <w:r w:rsidR="00615C9D">
        <w:rPr>
          <w:u w:val="single"/>
        </w:rPr>
        <w:t>construction and demolition</w:t>
      </w:r>
      <w:r w:rsidR="00A173E0" w:rsidRPr="00341CE8">
        <w:rPr>
          <w:u w:val="single"/>
        </w:rPr>
        <w:t xml:space="preserve"> waste to be generated by the work.</w:t>
      </w:r>
      <w:r w:rsidR="006A2B20">
        <w:rPr>
          <w:u w:val="single"/>
        </w:rPr>
        <w:t xml:space="preserve"> An applicant may amend a construction waste management and disposal plan submitted to the department pursuant to section 28-104.3.</w:t>
      </w:r>
      <w:r w:rsidR="00A173E0">
        <w:t xml:space="preserve"> </w:t>
      </w:r>
    </w:p>
    <w:p w14:paraId="0CDBA97D" w14:textId="77777777" w:rsidR="00A173E0" w:rsidRDefault="00A173E0" w:rsidP="001C2DFC">
      <w:pPr>
        <w:ind w:firstLine="0"/>
        <w:jc w:val="both"/>
      </w:pPr>
    </w:p>
    <w:p w14:paraId="3AC52538" w14:textId="5D311186" w:rsidR="00DD5C29" w:rsidRDefault="00A173E0" w:rsidP="00586EE8">
      <w:pPr>
        <w:ind w:left="360" w:firstLine="0"/>
        <w:jc w:val="both"/>
        <w:rPr>
          <w:u w:val="single"/>
        </w:rPr>
      </w:pPr>
      <w:r w:rsidRPr="008D3F9A">
        <w:rPr>
          <w:b/>
          <w:bCs/>
          <w:u w:val="single"/>
        </w:rPr>
        <w:t xml:space="preserve">§ 28-105.12.14.1 </w:t>
      </w:r>
      <w:r w:rsidR="002C6A34" w:rsidRPr="008D3F9A">
        <w:rPr>
          <w:b/>
          <w:bCs/>
          <w:u w:val="single"/>
        </w:rPr>
        <w:t xml:space="preserve">Verification </w:t>
      </w:r>
      <w:r w:rsidR="00F72E63">
        <w:rPr>
          <w:b/>
          <w:bCs/>
          <w:u w:val="single"/>
        </w:rPr>
        <w:t>prior to</w:t>
      </w:r>
      <w:r w:rsidR="00F72E63" w:rsidRPr="008D3F9A">
        <w:rPr>
          <w:b/>
          <w:bCs/>
          <w:u w:val="single"/>
        </w:rPr>
        <w:t xml:space="preserve"> </w:t>
      </w:r>
      <w:r w:rsidR="002C6A34" w:rsidRPr="008D3F9A">
        <w:rPr>
          <w:b/>
          <w:bCs/>
          <w:u w:val="single"/>
        </w:rPr>
        <w:t>permit sign-off.</w:t>
      </w:r>
      <w:r w:rsidR="002C6A34" w:rsidRPr="008D3F9A">
        <w:rPr>
          <w:u w:val="single"/>
        </w:rPr>
        <w:t xml:space="preserve"> </w:t>
      </w:r>
      <w:r w:rsidR="00641279" w:rsidRPr="008D3F9A">
        <w:rPr>
          <w:u w:val="single"/>
        </w:rPr>
        <w:t xml:space="preserve">As part of the sign-off requirements for a permit, the permit holder shall submit to the department documentation </w:t>
      </w:r>
      <w:r w:rsidR="008D3F9A">
        <w:rPr>
          <w:u w:val="single"/>
        </w:rPr>
        <w:t>to demonstrate compliance with the construction waste management and disposal plan</w:t>
      </w:r>
      <w:r w:rsidR="00F72E63">
        <w:rPr>
          <w:u w:val="single"/>
        </w:rPr>
        <w:t xml:space="preserve"> submitted pursuant to section 28-105.12.14</w:t>
      </w:r>
      <w:r w:rsidR="008D3F9A">
        <w:rPr>
          <w:u w:val="single"/>
        </w:rPr>
        <w:t>, including but not limited to licensed hauler receipts and licensed facility manifests. The department, in conjunction with the department of sanitation and department of environmental protection</w:t>
      </w:r>
      <w:r w:rsidR="00283EEC">
        <w:rPr>
          <w:u w:val="single"/>
        </w:rPr>
        <w:t>,</w:t>
      </w:r>
      <w:r w:rsidR="008D3F9A">
        <w:rPr>
          <w:u w:val="single"/>
        </w:rPr>
        <w:t xml:space="preserve"> shall verify the permit holder’s compliance with the construction waste management and disposal plan prior to permit</w:t>
      </w:r>
      <w:r w:rsidR="00F72E63">
        <w:rPr>
          <w:u w:val="single"/>
        </w:rPr>
        <w:t xml:space="preserve"> sign-off</w:t>
      </w:r>
      <w:r w:rsidR="008D3F9A">
        <w:rPr>
          <w:u w:val="single"/>
        </w:rPr>
        <w:t>.</w:t>
      </w:r>
    </w:p>
    <w:p w14:paraId="5F4A0C13" w14:textId="77777777" w:rsidR="00421257" w:rsidRPr="00586EE8" w:rsidRDefault="00421257" w:rsidP="00421257">
      <w:pPr>
        <w:ind w:firstLine="0"/>
        <w:jc w:val="both"/>
        <w:rPr>
          <w:u w:val="single"/>
        </w:rPr>
      </w:pPr>
    </w:p>
    <w:p w14:paraId="2C510CCE" w14:textId="50EE7102" w:rsidR="00421257" w:rsidRDefault="00421257" w:rsidP="008D3F9A">
      <w:pPr>
        <w:spacing w:line="480" w:lineRule="auto"/>
        <w:jc w:val="both"/>
      </w:pPr>
      <w:r w:rsidRPr="00421257">
        <w:t xml:space="preserve">§ </w:t>
      </w:r>
      <w:r w:rsidR="004F2B55">
        <w:t>4</w:t>
      </w:r>
      <w:r>
        <w:t xml:space="preserve">. Section 28-202.1 of the administrative code of the city of New York is amended </w:t>
      </w:r>
      <w:r w:rsidR="00CF3DA0">
        <w:t xml:space="preserve">by adding a </w:t>
      </w:r>
      <w:r>
        <w:t>new exception 14 to read as follows:</w:t>
      </w:r>
    </w:p>
    <w:p w14:paraId="0A65A699" w14:textId="2D756A1B" w:rsidR="00421257" w:rsidRPr="00421257" w:rsidRDefault="00421257" w:rsidP="008D3F9A">
      <w:pPr>
        <w:spacing w:line="480" w:lineRule="auto"/>
        <w:jc w:val="both"/>
        <w:rPr>
          <w:u w:val="single"/>
        </w:rPr>
      </w:pPr>
      <w:r w:rsidRPr="00421257">
        <w:rPr>
          <w:u w:val="single"/>
        </w:rPr>
        <w:t>14. The minimum civil penalty for a violation of section 28-105.12.14 shall be $1,000.</w:t>
      </w:r>
    </w:p>
    <w:p w14:paraId="182BE607" w14:textId="66722973" w:rsidR="008D3F9A" w:rsidRDefault="008D3F9A" w:rsidP="008D3F9A">
      <w:pPr>
        <w:spacing w:line="480" w:lineRule="auto"/>
        <w:jc w:val="both"/>
      </w:pPr>
      <w:r w:rsidRPr="00DD5C29">
        <w:t>§</w:t>
      </w:r>
      <w:r>
        <w:t xml:space="preserve"> </w:t>
      </w:r>
      <w:r w:rsidR="004F2B55">
        <w:t>5</w:t>
      </w:r>
      <w:r>
        <w:t>. Section 28-401.19 of the administrative code of the city of New York, as amended by local law number 128 for the year 2024, is amended to read as follows:</w:t>
      </w:r>
    </w:p>
    <w:p w14:paraId="67245309" w14:textId="301009DB" w:rsidR="008D3F9A" w:rsidRPr="00EC6C9F" w:rsidRDefault="008D3F9A" w:rsidP="008D3F9A">
      <w:pPr>
        <w:suppressAutoHyphens/>
        <w:spacing w:after="240"/>
        <w:ind w:firstLine="0"/>
        <w:jc w:val="both"/>
        <w:rPr>
          <w:spacing w:val="1"/>
        </w:rPr>
      </w:pPr>
      <w:r w:rsidRPr="00EC6C9F">
        <w:rPr>
          <w:b/>
        </w:rPr>
        <w:lastRenderedPageBreak/>
        <w:t>§</w:t>
      </w:r>
      <w:r>
        <w:rPr>
          <w:b/>
        </w:rPr>
        <w:t xml:space="preserve"> </w:t>
      </w:r>
      <w:r w:rsidRPr="00EC6C9F">
        <w:rPr>
          <w:b/>
        </w:rPr>
        <w:t>28-401.19 Suspension or revocation of license or certificate of competence.</w:t>
      </w:r>
      <w:r w:rsidRPr="00EC6C9F">
        <w:rPr>
          <w:b/>
          <w:bCs/>
          <w:spacing w:val="-15"/>
          <w:w w:val="110"/>
        </w:rPr>
        <w:t xml:space="preserve"> </w:t>
      </w:r>
      <w:r w:rsidRPr="00EC6C9F">
        <w:rPr>
          <w:spacing w:val="1"/>
        </w:rPr>
        <w:t>The commissioner shall have the power to suspend or revoke a license or certificate of competence</w:t>
      </w:r>
      <w:r>
        <w:rPr>
          <w:spacing w:val="1"/>
          <w:u w:val="single"/>
        </w:rPr>
        <w:t>,</w:t>
      </w:r>
      <w:r w:rsidRPr="00EC6C9F">
        <w:rPr>
          <w:spacing w:val="1"/>
        </w:rPr>
        <w:t xml:space="preserve"> </w:t>
      </w:r>
      <w:r>
        <w:rPr>
          <w:spacing w:val="1"/>
        </w:rPr>
        <w:t>[</w:t>
      </w:r>
      <w:r w:rsidRPr="00EC6C9F">
        <w:rPr>
          <w:spacing w:val="1"/>
        </w:rPr>
        <w:t>and/or</w:t>
      </w:r>
      <w:r>
        <w:rPr>
          <w:spacing w:val="1"/>
        </w:rPr>
        <w:t>]</w:t>
      </w:r>
      <w:r w:rsidRPr="00EC6C9F">
        <w:rPr>
          <w:spacing w:val="1"/>
        </w:rPr>
        <w:t xml:space="preserve"> to impose a fine not to exceed $25,000 for each finding of violation, </w:t>
      </w:r>
      <w:r>
        <w:rPr>
          <w:spacing w:val="1"/>
        </w:rPr>
        <w:t>[</w:t>
      </w:r>
      <w:r w:rsidRPr="00EC6C9F">
        <w:rPr>
          <w:spacing w:val="1"/>
        </w:rPr>
        <w:t>and/or</w:t>
      </w:r>
      <w:r>
        <w:rPr>
          <w:spacing w:val="1"/>
        </w:rPr>
        <w:t>]</w:t>
      </w:r>
      <w:r w:rsidRPr="00EC6C9F">
        <w:rPr>
          <w:spacing w:val="1"/>
        </w:rPr>
        <w:t xml:space="preserve"> </w:t>
      </w:r>
      <w:r w:rsidR="00672FAE" w:rsidRPr="00672FAE">
        <w:rPr>
          <w:spacing w:val="1"/>
          <w:u w:val="single"/>
        </w:rPr>
        <w:t>or</w:t>
      </w:r>
      <w:r w:rsidR="00672FAE">
        <w:rPr>
          <w:spacing w:val="1"/>
        </w:rPr>
        <w:t xml:space="preserve"> </w:t>
      </w:r>
      <w:r w:rsidRPr="00672FAE">
        <w:rPr>
          <w:spacing w:val="1"/>
        </w:rPr>
        <w:t>to</w:t>
      </w:r>
      <w:r w:rsidRPr="00EC6C9F">
        <w:rPr>
          <w:spacing w:val="1"/>
        </w:rPr>
        <w:t xml:space="preserve"> order any holder thereof to repair damage resulting from any act or omission as set forth in this chapter or in rules, </w:t>
      </w:r>
      <w:r>
        <w:rPr>
          <w:spacing w:val="1"/>
          <w:u w:val="single"/>
        </w:rPr>
        <w:t xml:space="preserve">or any combination thereof, </w:t>
      </w:r>
      <w:r w:rsidRPr="00EC6C9F">
        <w:rPr>
          <w:spacing w:val="1"/>
        </w:rPr>
        <w:t>for any of the following:</w:t>
      </w:r>
    </w:p>
    <w:p w14:paraId="77927ED2" w14:textId="77777777" w:rsidR="008D3F9A" w:rsidRPr="00EC6C9F" w:rsidRDefault="008D3F9A" w:rsidP="008D3F9A">
      <w:pPr>
        <w:tabs>
          <w:tab w:val="left" w:pos="-1800"/>
        </w:tabs>
        <w:kinsoku w:val="0"/>
        <w:spacing w:after="240"/>
        <w:ind w:left="720" w:hanging="360"/>
        <w:jc w:val="both"/>
        <w:rPr>
          <w:b/>
          <w:bCs/>
          <w:spacing w:val="21"/>
          <w:w w:val="105"/>
        </w:rPr>
      </w:pPr>
      <w:r w:rsidRPr="00EC6C9F">
        <w:rPr>
          <w:spacing w:val="1"/>
        </w:rPr>
        <w:t>1.</w:t>
      </w:r>
      <w:r w:rsidRPr="00EC6C9F">
        <w:rPr>
          <w:spacing w:val="1"/>
        </w:rPr>
        <w:tab/>
        <w:t>Fraud or deceit in obtaining or renewing a license or seal, certificate of competence, certification, registration, or permit;</w:t>
      </w:r>
    </w:p>
    <w:p w14:paraId="4A183679" w14:textId="77777777" w:rsidR="008D3F9A" w:rsidRPr="00EC6C9F" w:rsidRDefault="008D3F9A" w:rsidP="008D3F9A">
      <w:pPr>
        <w:tabs>
          <w:tab w:val="left" w:pos="-1800"/>
        </w:tabs>
        <w:kinsoku w:val="0"/>
        <w:spacing w:after="240"/>
        <w:ind w:left="720" w:hanging="360"/>
        <w:jc w:val="both"/>
        <w:rPr>
          <w:spacing w:val="1"/>
        </w:rPr>
      </w:pPr>
      <w:r w:rsidRPr="00EC6C9F">
        <w:rPr>
          <w:spacing w:val="1"/>
        </w:rPr>
        <w:t>2.</w:t>
      </w:r>
      <w:r w:rsidRPr="00EC6C9F">
        <w:rPr>
          <w:spacing w:val="1"/>
        </w:rPr>
        <w:tab/>
        <w:t>The making of a material false or misleading statement on any form or report filed with the department or other governmental entity;</w:t>
      </w:r>
    </w:p>
    <w:p w14:paraId="1DEEA749" w14:textId="15EE3532" w:rsidR="008D3F9A" w:rsidRPr="00EC6C9F" w:rsidRDefault="008D3F9A" w:rsidP="008D3F9A">
      <w:pPr>
        <w:kinsoku w:val="0"/>
        <w:spacing w:after="240"/>
        <w:ind w:left="720" w:hanging="360"/>
        <w:jc w:val="both"/>
        <w:rPr>
          <w:spacing w:val="1"/>
        </w:rPr>
      </w:pPr>
      <w:r w:rsidRPr="00EC6C9F">
        <w:rPr>
          <w:spacing w:val="1"/>
        </w:rPr>
        <w:t>3.</w:t>
      </w:r>
      <w:r w:rsidRPr="00EC6C9F">
        <w:rPr>
          <w:spacing w:val="1"/>
        </w:rPr>
        <w:tab/>
        <w:t>The failure to file a statement, report</w:t>
      </w:r>
      <w:r w:rsidR="005B64F2">
        <w:rPr>
          <w:spacing w:val="1"/>
          <w:u w:val="single"/>
        </w:rPr>
        <w:t>,</w:t>
      </w:r>
      <w:r w:rsidRPr="00EC6C9F">
        <w:rPr>
          <w:spacing w:val="1"/>
        </w:rPr>
        <w:t xml:space="preserve"> or form required by law to be filed;</w:t>
      </w:r>
    </w:p>
    <w:p w14:paraId="67946180" w14:textId="7B4F5C7A" w:rsidR="008D3F9A" w:rsidRPr="00EC6C9F" w:rsidRDefault="008D3F9A" w:rsidP="008D3F9A">
      <w:pPr>
        <w:kinsoku w:val="0"/>
        <w:spacing w:after="240"/>
        <w:ind w:left="720" w:hanging="360"/>
        <w:jc w:val="both"/>
        <w:rPr>
          <w:spacing w:val="1"/>
        </w:rPr>
      </w:pPr>
      <w:r w:rsidRPr="00EC6C9F">
        <w:rPr>
          <w:spacing w:val="1"/>
        </w:rPr>
        <w:t>4.</w:t>
      </w:r>
      <w:r w:rsidRPr="00EC6C9F">
        <w:rPr>
          <w:spacing w:val="1"/>
        </w:rPr>
        <w:tab/>
        <w:t>Willfully impeding or obstructing the filing of a statement, report</w:t>
      </w:r>
      <w:r w:rsidR="005B64F2">
        <w:rPr>
          <w:spacing w:val="1"/>
          <w:u w:val="single"/>
        </w:rPr>
        <w:t>,</w:t>
      </w:r>
      <w:r w:rsidRPr="00EC6C9F">
        <w:rPr>
          <w:spacing w:val="1"/>
        </w:rPr>
        <w:t xml:space="preserve"> or form of another required by law to be filed;</w:t>
      </w:r>
    </w:p>
    <w:p w14:paraId="426D5E5E" w14:textId="77777777" w:rsidR="008D3F9A" w:rsidRPr="00EC6C9F" w:rsidRDefault="008D3F9A" w:rsidP="008D3F9A">
      <w:pPr>
        <w:kinsoku w:val="0"/>
        <w:spacing w:after="240"/>
        <w:ind w:left="720" w:hanging="360"/>
        <w:jc w:val="both"/>
        <w:rPr>
          <w:spacing w:val="1"/>
        </w:rPr>
      </w:pPr>
      <w:r w:rsidRPr="00EC6C9F">
        <w:rPr>
          <w:spacing w:val="1"/>
        </w:rPr>
        <w:t>5.</w:t>
      </w:r>
      <w:r w:rsidRPr="00EC6C9F">
        <w:rPr>
          <w:spacing w:val="1"/>
        </w:rPr>
        <w:tab/>
        <w:t>Fraudulent dealings</w:t>
      </w:r>
      <w:r>
        <w:rPr>
          <w:spacing w:val="1"/>
        </w:rPr>
        <w:t xml:space="preserve"> or misrepresentation</w:t>
      </w:r>
      <w:r w:rsidRPr="00EC6C9F">
        <w:rPr>
          <w:spacing w:val="1"/>
        </w:rPr>
        <w:t>;</w:t>
      </w:r>
    </w:p>
    <w:p w14:paraId="78CA0114" w14:textId="77777777" w:rsidR="008D3F9A" w:rsidRPr="00EC6C9F" w:rsidRDefault="008D3F9A" w:rsidP="008D3F9A">
      <w:pPr>
        <w:kinsoku w:val="0"/>
        <w:spacing w:after="240"/>
        <w:ind w:left="720" w:hanging="360"/>
        <w:jc w:val="both"/>
        <w:rPr>
          <w:spacing w:val="1"/>
        </w:rPr>
      </w:pPr>
      <w:r w:rsidRPr="00EC6C9F">
        <w:rPr>
          <w:spacing w:val="1"/>
        </w:rPr>
        <w:t>6.</w:t>
      </w:r>
      <w:r w:rsidRPr="00EC6C9F">
        <w:rPr>
          <w:spacing w:val="1"/>
        </w:rPr>
        <w:tab/>
        <w:t>Negligence, incompetence, lack of knowledge or fitness, or disregard of this code and related laws and rules;</w:t>
      </w:r>
    </w:p>
    <w:p w14:paraId="789860A9" w14:textId="77777777" w:rsidR="008D3F9A" w:rsidRPr="00EC6C9F" w:rsidRDefault="008D3F9A" w:rsidP="008D3F9A">
      <w:pPr>
        <w:kinsoku w:val="0"/>
        <w:spacing w:after="240"/>
        <w:ind w:left="720" w:hanging="360"/>
        <w:jc w:val="both"/>
        <w:rPr>
          <w:spacing w:val="1"/>
        </w:rPr>
      </w:pPr>
      <w:r w:rsidRPr="00EC6C9F">
        <w:rPr>
          <w:spacing w:val="1"/>
        </w:rPr>
        <w:t>7.</w:t>
      </w:r>
      <w:r w:rsidRPr="00EC6C9F">
        <w:rPr>
          <w:spacing w:val="1"/>
        </w:rPr>
        <w:tab/>
        <w:t>Failure to comply with this code or any order, rule, or requirement lawfully made by the commissioner including failure to cooperate with investigations related to the trade for which the individual is licensed conducted by the commissioner or other government entity;</w:t>
      </w:r>
    </w:p>
    <w:p w14:paraId="08C1321A" w14:textId="77777777" w:rsidR="008D3F9A" w:rsidRPr="00EC6C9F" w:rsidRDefault="008D3F9A" w:rsidP="008D3F9A">
      <w:pPr>
        <w:kinsoku w:val="0"/>
        <w:spacing w:after="240"/>
        <w:ind w:left="720" w:hanging="360"/>
        <w:jc w:val="both"/>
        <w:rPr>
          <w:spacing w:val="1"/>
        </w:rPr>
      </w:pPr>
      <w:r w:rsidRPr="00EC6C9F">
        <w:rPr>
          <w:spacing w:val="1"/>
        </w:rPr>
        <w:t>8.</w:t>
      </w:r>
      <w:r w:rsidRPr="00EC6C9F">
        <w:rPr>
          <w:spacing w:val="1"/>
        </w:rPr>
        <w:tab/>
        <w:t>Failure to comply with any order, rule, regulation</w:t>
      </w:r>
      <w:r>
        <w:rPr>
          <w:spacing w:val="1"/>
          <w:u w:val="single"/>
        </w:rPr>
        <w:t>,</w:t>
      </w:r>
      <w:r w:rsidRPr="00EC6C9F">
        <w:rPr>
          <w:spacing w:val="1"/>
        </w:rPr>
        <w:t xml:space="preserve"> or requirement lawfully made by the commissioner of environmental protection or commissioner of transportation pertaining to water services, house connections, street openings, </w:t>
      </w:r>
      <w:r>
        <w:rPr>
          <w:spacing w:val="1"/>
        </w:rPr>
        <w:t>[</w:t>
      </w:r>
      <w:r w:rsidRPr="00EC6C9F">
        <w:rPr>
          <w:spacing w:val="1"/>
        </w:rPr>
        <w:t>street/lane</w:t>
      </w:r>
      <w:r>
        <w:rPr>
          <w:spacing w:val="1"/>
        </w:rPr>
        <w:t xml:space="preserve">] </w:t>
      </w:r>
      <w:r>
        <w:rPr>
          <w:spacing w:val="1"/>
          <w:u w:val="single"/>
        </w:rPr>
        <w:t>street or lane</w:t>
      </w:r>
      <w:r w:rsidRPr="00EC6C9F">
        <w:rPr>
          <w:spacing w:val="1"/>
        </w:rPr>
        <w:t xml:space="preserve"> closures</w:t>
      </w:r>
      <w:r>
        <w:rPr>
          <w:spacing w:val="1"/>
          <w:u w:val="single"/>
        </w:rPr>
        <w:t>,</w:t>
      </w:r>
      <w:r w:rsidRPr="00EC6C9F">
        <w:rPr>
          <w:spacing w:val="1"/>
        </w:rPr>
        <w:t xml:space="preserve"> or sidewalk closures that relate to requirements of this code;</w:t>
      </w:r>
    </w:p>
    <w:p w14:paraId="76ABC8EA" w14:textId="77777777" w:rsidR="008D3F9A" w:rsidRPr="00EC6C9F" w:rsidRDefault="008D3F9A" w:rsidP="008D3F9A">
      <w:pPr>
        <w:kinsoku w:val="0"/>
        <w:spacing w:after="240"/>
        <w:ind w:left="720" w:hanging="360"/>
        <w:jc w:val="both"/>
        <w:rPr>
          <w:spacing w:val="1"/>
        </w:rPr>
      </w:pPr>
      <w:r w:rsidRPr="00EC6C9F">
        <w:rPr>
          <w:spacing w:val="1"/>
        </w:rPr>
        <w:t>9.</w:t>
      </w:r>
      <w:r w:rsidRPr="00EC6C9F">
        <w:rPr>
          <w:spacing w:val="1"/>
        </w:rPr>
        <w:tab/>
        <w:t xml:space="preserve">A practice or pattern of failing timely to perform or complete contracts relating to home improvements as defined by section 20-386 </w:t>
      </w:r>
      <w:r>
        <w:rPr>
          <w:spacing w:val="1"/>
        </w:rPr>
        <w:t>[</w:t>
      </w:r>
      <w:r w:rsidRPr="00EC6C9F">
        <w:rPr>
          <w:spacing w:val="1"/>
        </w:rPr>
        <w:t>of the administrative code</w:t>
      </w:r>
      <w:r>
        <w:rPr>
          <w:spacing w:val="1"/>
        </w:rPr>
        <w:t>]</w:t>
      </w:r>
      <w:r w:rsidRPr="00EC6C9F">
        <w:rPr>
          <w:spacing w:val="1"/>
        </w:rPr>
        <w:t xml:space="preserve"> or a practice of abandoning contracts on residential buildings containing </w:t>
      </w:r>
      <w:r>
        <w:rPr>
          <w:spacing w:val="1"/>
        </w:rPr>
        <w:t>[</w:t>
      </w:r>
      <w:r w:rsidRPr="00EC6C9F">
        <w:rPr>
          <w:spacing w:val="1"/>
        </w:rPr>
        <w:t>four</w:t>
      </w:r>
      <w:r>
        <w:rPr>
          <w:spacing w:val="1"/>
        </w:rPr>
        <w:t xml:space="preserve">] </w:t>
      </w:r>
      <w:r>
        <w:rPr>
          <w:spacing w:val="1"/>
          <w:u w:val="single"/>
        </w:rPr>
        <w:t>4</w:t>
      </w:r>
      <w:r w:rsidRPr="00EC6C9F">
        <w:rPr>
          <w:spacing w:val="1"/>
        </w:rPr>
        <w:t xml:space="preserve"> dwelling units or less;</w:t>
      </w:r>
    </w:p>
    <w:p w14:paraId="37479F10" w14:textId="77777777" w:rsidR="008D3F9A" w:rsidRPr="00EC6C9F" w:rsidRDefault="008D3F9A" w:rsidP="008D3F9A">
      <w:pPr>
        <w:kinsoku w:val="0"/>
        <w:spacing w:after="240"/>
        <w:ind w:left="720" w:hanging="360"/>
        <w:jc w:val="both"/>
        <w:rPr>
          <w:spacing w:val="1"/>
        </w:rPr>
      </w:pPr>
      <w:r w:rsidRPr="00EC6C9F">
        <w:rPr>
          <w:spacing w:val="1"/>
        </w:rPr>
        <w:t>10.</w:t>
      </w:r>
      <w:r w:rsidRPr="00EC6C9F">
        <w:rPr>
          <w:spacing w:val="1"/>
        </w:rPr>
        <w:tab/>
        <w:t>Failure to provide documents, including payroll records, workers compensation or other insurance documents, employee timekeeping records and corporate tax returns, required by the commissioner;</w:t>
      </w:r>
    </w:p>
    <w:p w14:paraId="51ADEB93" w14:textId="77777777" w:rsidR="008D3F9A" w:rsidRPr="00EC6C9F" w:rsidRDefault="008D3F9A" w:rsidP="008D3F9A">
      <w:pPr>
        <w:kinsoku w:val="0"/>
        <w:spacing w:after="240"/>
        <w:ind w:left="720" w:hanging="360"/>
        <w:jc w:val="both"/>
        <w:rPr>
          <w:spacing w:val="1"/>
        </w:rPr>
      </w:pPr>
      <w:r w:rsidRPr="00EC6C9F">
        <w:rPr>
          <w:spacing w:val="1"/>
        </w:rPr>
        <w:t>11.</w:t>
      </w:r>
      <w:r w:rsidRPr="00EC6C9F">
        <w:rPr>
          <w:spacing w:val="1"/>
        </w:rPr>
        <w:tab/>
        <w:t>Engaging or assisting in any act that endangers the public safety and welfare;</w:t>
      </w:r>
    </w:p>
    <w:p w14:paraId="18333A2D" w14:textId="77777777" w:rsidR="008D3F9A" w:rsidRPr="00EC6C9F" w:rsidRDefault="008D3F9A" w:rsidP="008D3F9A">
      <w:pPr>
        <w:kinsoku w:val="0"/>
        <w:spacing w:after="240"/>
        <w:ind w:left="720" w:hanging="360"/>
        <w:jc w:val="both"/>
        <w:rPr>
          <w:spacing w:val="1"/>
        </w:rPr>
      </w:pPr>
      <w:r w:rsidRPr="00EC6C9F">
        <w:rPr>
          <w:spacing w:val="1"/>
        </w:rPr>
        <w:t>12.</w:t>
      </w:r>
      <w:r w:rsidRPr="00EC6C9F">
        <w:rPr>
          <w:spacing w:val="1"/>
        </w:rPr>
        <w:tab/>
        <w:t>Conviction of a criminal offense where the underlying act arises out of the individual’s professional dealings with the city or any other governmental entity;</w:t>
      </w:r>
    </w:p>
    <w:p w14:paraId="004B86AD" w14:textId="77777777" w:rsidR="008D3F9A" w:rsidRPr="00EC6C9F" w:rsidRDefault="008D3F9A" w:rsidP="008D3F9A">
      <w:pPr>
        <w:kinsoku w:val="0"/>
        <w:spacing w:after="240"/>
        <w:ind w:left="720" w:hanging="360"/>
        <w:jc w:val="both"/>
        <w:rPr>
          <w:spacing w:val="1"/>
        </w:rPr>
      </w:pPr>
      <w:r w:rsidRPr="00EC6C9F">
        <w:rPr>
          <w:spacing w:val="1"/>
        </w:rPr>
        <w:t>13.</w:t>
      </w:r>
      <w:r w:rsidRPr="00EC6C9F">
        <w:rPr>
          <w:spacing w:val="1"/>
        </w:rPr>
        <w:tab/>
        <w:t xml:space="preserve">Poor moral character that adversely reflects on </w:t>
      </w:r>
      <w:r>
        <w:rPr>
          <w:spacing w:val="1"/>
        </w:rPr>
        <w:t>[</w:t>
      </w:r>
      <w:r w:rsidRPr="00EC6C9F">
        <w:rPr>
          <w:spacing w:val="1"/>
        </w:rPr>
        <w:t>his or her</w:t>
      </w:r>
      <w:r>
        <w:rPr>
          <w:spacing w:val="1"/>
        </w:rPr>
        <w:t xml:space="preserve">] </w:t>
      </w:r>
      <w:r>
        <w:rPr>
          <w:spacing w:val="1"/>
          <w:u w:val="single"/>
        </w:rPr>
        <w:t>the individual’s</w:t>
      </w:r>
      <w:r w:rsidRPr="00EC6C9F">
        <w:rPr>
          <w:spacing w:val="1"/>
        </w:rPr>
        <w:t xml:space="preserve"> fitness to conduct work regulated by this code; </w:t>
      </w:r>
    </w:p>
    <w:p w14:paraId="6C7A4268" w14:textId="77777777" w:rsidR="008D3F9A" w:rsidRPr="00EC6C9F" w:rsidRDefault="008D3F9A" w:rsidP="008D3F9A">
      <w:pPr>
        <w:kinsoku w:val="0"/>
        <w:spacing w:after="240"/>
        <w:ind w:left="720" w:hanging="360"/>
        <w:jc w:val="both"/>
        <w:rPr>
          <w:spacing w:val="1"/>
        </w:rPr>
      </w:pPr>
      <w:r w:rsidRPr="00EC6C9F">
        <w:rPr>
          <w:spacing w:val="1"/>
        </w:rPr>
        <w:lastRenderedPageBreak/>
        <w:t>14.</w:t>
      </w:r>
      <w:r w:rsidRPr="00EC6C9F">
        <w:rPr>
          <w:spacing w:val="1"/>
        </w:rPr>
        <w:tab/>
        <w:t>Failure to pay outstanding fines, penalties, or fees related to the individual’s professional dealings with the city or any other governmental entity;</w:t>
      </w:r>
    </w:p>
    <w:p w14:paraId="29528C64" w14:textId="77777777" w:rsidR="008D3F9A" w:rsidRPr="00EC6C9F" w:rsidRDefault="008D3F9A" w:rsidP="008D3F9A">
      <w:pPr>
        <w:kinsoku w:val="0"/>
        <w:spacing w:after="240"/>
        <w:ind w:left="720" w:hanging="360"/>
        <w:jc w:val="both"/>
        <w:rPr>
          <w:spacing w:val="1"/>
        </w:rPr>
      </w:pPr>
      <w:r w:rsidRPr="00EC6C9F">
        <w:rPr>
          <w:spacing w:val="1"/>
        </w:rPr>
        <w:t>15.</w:t>
      </w:r>
      <w:r w:rsidRPr="00EC6C9F">
        <w:rPr>
          <w:spacing w:val="1"/>
        </w:rPr>
        <w:tab/>
        <w:t>The unauthorized removal of documents from the department;</w:t>
      </w:r>
    </w:p>
    <w:p w14:paraId="5EE09CE3" w14:textId="77777777" w:rsidR="008D3F9A" w:rsidRPr="00EC6C9F" w:rsidRDefault="008D3F9A" w:rsidP="008D3F9A">
      <w:pPr>
        <w:kinsoku w:val="0"/>
        <w:spacing w:after="240"/>
        <w:ind w:left="720" w:hanging="360"/>
        <w:jc w:val="both"/>
        <w:rPr>
          <w:spacing w:val="1"/>
        </w:rPr>
      </w:pPr>
      <w:r w:rsidRPr="00EC6C9F">
        <w:rPr>
          <w:spacing w:val="1"/>
        </w:rPr>
        <w:t>16.</w:t>
      </w:r>
      <w:r w:rsidRPr="00EC6C9F">
        <w:rPr>
          <w:spacing w:val="1"/>
        </w:rPr>
        <w:tab/>
        <w:t xml:space="preserve">Repeated failure to be prepared for or attend scheduled meetings with the department as provided by rule; </w:t>
      </w:r>
      <w:r>
        <w:rPr>
          <w:spacing w:val="1"/>
        </w:rPr>
        <w:t>[</w:t>
      </w:r>
      <w:r w:rsidRPr="00EC6C9F">
        <w:rPr>
          <w:spacing w:val="1"/>
        </w:rPr>
        <w:t>or</w:t>
      </w:r>
      <w:r>
        <w:rPr>
          <w:spacing w:val="1"/>
        </w:rPr>
        <w:t>]</w:t>
      </w:r>
      <w:r w:rsidRPr="00EC6C9F">
        <w:rPr>
          <w:spacing w:val="1"/>
        </w:rPr>
        <w:t xml:space="preserve"> </w:t>
      </w:r>
    </w:p>
    <w:p w14:paraId="69EF9205" w14:textId="77777777" w:rsidR="008D3F9A" w:rsidRPr="00EC6C9F" w:rsidRDefault="008D3F9A" w:rsidP="008D3F9A">
      <w:pPr>
        <w:kinsoku w:val="0"/>
        <w:spacing w:after="240"/>
        <w:ind w:left="720" w:hanging="360"/>
        <w:jc w:val="both"/>
      </w:pPr>
      <w:r w:rsidRPr="00EC6C9F">
        <w:t>17.</w:t>
      </w:r>
      <w:r w:rsidRPr="00EC6C9F">
        <w:tab/>
        <w:t>Failure to notify the department in accordance with section 28-401.18.1</w:t>
      </w:r>
      <w:r>
        <w:t>[</w:t>
      </w:r>
      <w:r w:rsidRPr="00EC6C9F">
        <w:t>.</w:t>
      </w:r>
      <w:r>
        <w:t>]</w:t>
      </w:r>
      <w:r w:rsidRPr="00BA156B">
        <w:rPr>
          <w:u w:val="single"/>
        </w:rPr>
        <w:t>;</w:t>
      </w:r>
    </w:p>
    <w:p w14:paraId="26C1B6B0" w14:textId="1FB74948" w:rsidR="008D3F9A" w:rsidRPr="00EC6C9F" w:rsidRDefault="008D3F9A" w:rsidP="008D3F9A">
      <w:pPr>
        <w:kinsoku w:val="0"/>
        <w:spacing w:after="240"/>
        <w:ind w:left="720" w:hanging="360"/>
        <w:jc w:val="both"/>
        <w:rPr>
          <w:spacing w:val="1"/>
        </w:rPr>
      </w:pPr>
      <w:r w:rsidRPr="00EC6C9F">
        <w:rPr>
          <w:spacing w:val="1"/>
        </w:rPr>
        <w:t xml:space="preserve">18. With respect to general contractor registration, upon a finding that the applicant or registrant or a business entity in which </w:t>
      </w:r>
      <w:r w:rsidR="00672FAE">
        <w:rPr>
          <w:spacing w:val="1"/>
        </w:rPr>
        <w:t>[</w:t>
      </w:r>
      <w:r w:rsidRPr="00EC6C9F">
        <w:rPr>
          <w:spacing w:val="1"/>
        </w:rPr>
        <w:t>one</w:t>
      </w:r>
      <w:r w:rsidR="00672FAE">
        <w:rPr>
          <w:spacing w:val="1"/>
        </w:rPr>
        <w:t xml:space="preserve">] </w:t>
      </w:r>
      <w:r w:rsidR="00672FAE">
        <w:rPr>
          <w:spacing w:val="1"/>
          <w:u w:val="single"/>
        </w:rPr>
        <w:t>1</w:t>
      </w:r>
      <w:r w:rsidRPr="00EC6C9F">
        <w:rPr>
          <w:spacing w:val="1"/>
        </w:rPr>
        <w:t xml:space="preserve"> of the applicant’s or registrant’s principals, officers</w:t>
      </w:r>
      <w:r>
        <w:rPr>
          <w:spacing w:val="1"/>
          <w:u w:val="single"/>
        </w:rPr>
        <w:t>,</w:t>
      </w:r>
      <w:r w:rsidRPr="00EC6C9F">
        <w:rPr>
          <w:spacing w:val="1"/>
        </w:rPr>
        <w:t xml:space="preserve"> or directors is a principal, officer</w:t>
      </w:r>
      <w:r>
        <w:rPr>
          <w:spacing w:val="1"/>
          <w:u w:val="single"/>
        </w:rPr>
        <w:t>,</w:t>
      </w:r>
      <w:r w:rsidRPr="00EC6C9F">
        <w:rPr>
          <w:spacing w:val="1"/>
        </w:rPr>
        <w:t xml:space="preserve"> or director has engaged in any of the acts set forth in items 1 through 17</w:t>
      </w:r>
      <w:r>
        <w:rPr>
          <w:spacing w:val="1"/>
        </w:rPr>
        <w:t xml:space="preserve"> </w:t>
      </w:r>
      <w:r>
        <w:rPr>
          <w:spacing w:val="1"/>
          <w:u w:val="single"/>
        </w:rPr>
        <w:t>or 21</w:t>
      </w:r>
      <w:r w:rsidRPr="00EC6C9F">
        <w:rPr>
          <w:spacing w:val="1"/>
        </w:rPr>
        <w:t xml:space="preserve"> or any of the following:</w:t>
      </w:r>
    </w:p>
    <w:p w14:paraId="708A54DA" w14:textId="77777777" w:rsidR="008D3F9A" w:rsidRPr="00BA156B" w:rsidRDefault="008D3F9A" w:rsidP="008D3F9A">
      <w:pPr>
        <w:kinsoku w:val="0"/>
        <w:spacing w:after="240"/>
        <w:ind w:left="1260" w:hanging="540"/>
        <w:jc w:val="both"/>
        <w:rPr>
          <w:spacing w:val="1"/>
          <w:u w:val="single"/>
        </w:rPr>
      </w:pPr>
      <w:r w:rsidRPr="00EC6C9F">
        <w:rPr>
          <w:spacing w:val="1"/>
        </w:rPr>
        <w:t>18.1.</w:t>
      </w:r>
      <w:r w:rsidRPr="00EC6C9F">
        <w:rPr>
          <w:spacing w:val="1"/>
        </w:rPr>
        <w:tab/>
        <w:t>Fraud, misrepresentation</w:t>
      </w:r>
      <w:r>
        <w:rPr>
          <w:spacing w:val="1"/>
          <w:u w:val="single"/>
        </w:rPr>
        <w:t>,</w:t>
      </w:r>
      <w:r w:rsidRPr="00EC6C9F">
        <w:rPr>
          <w:spacing w:val="1"/>
        </w:rPr>
        <w:t xml:space="preserve"> or bribery in securing a sign-off of work or a temporary or permanent certificate of occupancy</w:t>
      </w:r>
      <w:r>
        <w:rPr>
          <w:spacing w:val="1"/>
        </w:rPr>
        <w:t>[</w:t>
      </w:r>
      <w:r w:rsidRPr="00EC6C9F">
        <w:rPr>
          <w:spacing w:val="1"/>
        </w:rPr>
        <w:t>.</w:t>
      </w:r>
      <w:r>
        <w:rPr>
          <w:spacing w:val="1"/>
        </w:rPr>
        <w:t>]</w:t>
      </w:r>
      <w:r>
        <w:rPr>
          <w:spacing w:val="1"/>
          <w:u w:val="single"/>
        </w:rPr>
        <w:t>;</w:t>
      </w:r>
    </w:p>
    <w:p w14:paraId="05E62403" w14:textId="77777777" w:rsidR="008D3F9A" w:rsidRPr="00BA156B" w:rsidRDefault="008D3F9A" w:rsidP="008D3F9A">
      <w:pPr>
        <w:kinsoku w:val="0"/>
        <w:spacing w:after="240"/>
        <w:ind w:left="1260" w:hanging="540"/>
        <w:jc w:val="both"/>
        <w:rPr>
          <w:spacing w:val="1"/>
          <w:u w:val="single"/>
        </w:rPr>
      </w:pPr>
      <w:r w:rsidRPr="00EC6C9F">
        <w:rPr>
          <w:spacing w:val="1"/>
        </w:rPr>
        <w:t>18.2.</w:t>
      </w:r>
      <w:r>
        <w:rPr>
          <w:spacing w:val="1"/>
        </w:rPr>
        <w:t xml:space="preserve"> </w:t>
      </w:r>
      <w:r w:rsidRPr="00EC6C9F">
        <w:rPr>
          <w:spacing w:val="1"/>
        </w:rPr>
        <w:t xml:space="preserve">A practice on the part of the registrant of failure to timely perform or complete its contracts for the construction of new residential structures containing no more than </w:t>
      </w:r>
      <w:r>
        <w:rPr>
          <w:spacing w:val="1"/>
        </w:rPr>
        <w:t>[</w:t>
      </w:r>
      <w:r w:rsidRPr="00EC6C9F">
        <w:rPr>
          <w:spacing w:val="1"/>
        </w:rPr>
        <w:t>three</w:t>
      </w:r>
      <w:r>
        <w:rPr>
          <w:spacing w:val="1"/>
        </w:rPr>
        <w:t xml:space="preserve">] </w:t>
      </w:r>
      <w:r>
        <w:rPr>
          <w:spacing w:val="1"/>
          <w:u w:val="single"/>
        </w:rPr>
        <w:t>3</w:t>
      </w:r>
      <w:r w:rsidRPr="00EC6C9F">
        <w:rPr>
          <w:spacing w:val="1"/>
        </w:rPr>
        <w:t xml:space="preserve"> dwelling units, or the manipulation of assets or accounts, or fraud or bad faith</w:t>
      </w:r>
      <w:r>
        <w:rPr>
          <w:spacing w:val="1"/>
        </w:rPr>
        <w:t>[</w:t>
      </w:r>
      <w:r w:rsidRPr="00EC6C9F">
        <w:rPr>
          <w:spacing w:val="1"/>
        </w:rPr>
        <w:t>.</w:t>
      </w:r>
      <w:r>
        <w:rPr>
          <w:spacing w:val="1"/>
        </w:rPr>
        <w:t>]</w:t>
      </w:r>
      <w:r>
        <w:rPr>
          <w:spacing w:val="1"/>
          <w:u w:val="single"/>
        </w:rPr>
        <w:t>;</w:t>
      </w:r>
    </w:p>
    <w:p w14:paraId="69004175" w14:textId="77777777" w:rsidR="008D3F9A" w:rsidRPr="00BA156B" w:rsidRDefault="008D3F9A" w:rsidP="008D3F9A">
      <w:pPr>
        <w:kinsoku w:val="0"/>
        <w:spacing w:after="240"/>
        <w:ind w:left="1260" w:hanging="540"/>
        <w:jc w:val="both"/>
        <w:rPr>
          <w:spacing w:val="1"/>
          <w:u w:val="single"/>
        </w:rPr>
      </w:pPr>
      <w:r w:rsidRPr="00EC6C9F">
        <w:rPr>
          <w:spacing w:val="1"/>
        </w:rPr>
        <w:t>18.3.</w:t>
      </w:r>
      <w:r w:rsidRPr="00EC6C9F">
        <w:rPr>
          <w:spacing w:val="1"/>
        </w:rPr>
        <w:tab/>
        <w:t xml:space="preserve">Approval or knowledge on the part of the registrant of an act of omission, fraud, or misrepresentation committed by </w:t>
      </w:r>
      <w:r>
        <w:rPr>
          <w:spacing w:val="1"/>
        </w:rPr>
        <w:t>[</w:t>
      </w:r>
      <w:r w:rsidRPr="00EC6C9F">
        <w:rPr>
          <w:spacing w:val="1"/>
        </w:rPr>
        <w:t>one</w:t>
      </w:r>
      <w:r>
        <w:rPr>
          <w:spacing w:val="1"/>
        </w:rPr>
        <w:t xml:space="preserve">] </w:t>
      </w:r>
      <w:r w:rsidRPr="00E95CC8">
        <w:rPr>
          <w:spacing w:val="1"/>
          <w:u w:val="single"/>
        </w:rPr>
        <w:t>1</w:t>
      </w:r>
      <w:r>
        <w:rPr>
          <w:spacing w:val="1"/>
        </w:rPr>
        <w:t xml:space="preserve"> </w:t>
      </w:r>
      <w:r w:rsidRPr="00E95CC8">
        <w:rPr>
          <w:spacing w:val="1"/>
        </w:rPr>
        <w:t>or</w:t>
      </w:r>
      <w:r w:rsidRPr="00EC6C9F">
        <w:rPr>
          <w:spacing w:val="1"/>
        </w:rPr>
        <w:t xml:space="preserve"> more agents or employees of the registrant, and failure to report such act to the department</w:t>
      </w:r>
      <w:r>
        <w:rPr>
          <w:spacing w:val="1"/>
        </w:rPr>
        <w:t>[</w:t>
      </w:r>
      <w:r w:rsidRPr="00EC6C9F">
        <w:rPr>
          <w:spacing w:val="1"/>
        </w:rPr>
        <w:t>.</w:t>
      </w:r>
      <w:r>
        <w:rPr>
          <w:spacing w:val="1"/>
        </w:rPr>
        <w:t>]</w:t>
      </w:r>
      <w:r>
        <w:rPr>
          <w:spacing w:val="1"/>
          <w:u w:val="single"/>
        </w:rPr>
        <w:t>;</w:t>
      </w:r>
    </w:p>
    <w:p w14:paraId="49DC1273" w14:textId="77777777" w:rsidR="008D3F9A" w:rsidRPr="00BA156B" w:rsidRDefault="008D3F9A" w:rsidP="008D3F9A">
      <w:pPr>
        <w:kinsoku w:val="0"/>
        <w:spacing w:after="240"/>
        <w:ind w:left="1260" w:hanging="540"/>
        <w:jc w:val="both"/>
        <w:rPr>
          <w:spacing w:val="1"/>
          <w:u w:val="single"/>
        </w:rPr>
      </w:pPr>
      <w:r w:rsidRPr="00EC6C9F">
        <w:rPr>
          <w:spacing w:val="1"/>
        </w:rPr>
        <w:t xml:space="preserve"> 18.4.</w:t>
      </w:r>
      <w:r>
        <w:rPr>
          <w:spacing w:val="1"/>
        </w:rPr>
        <w:t xml:space="preserve"> </w:t>
      </w:r>
      <w:r w:rsidRPr="00EC6C9F">
        <w:rPr>
          <w:spacing w:val="1"/>
        </w:rPr>
        <w:t>The applicant or registrant, or any of its principals, officers</w:t>
      </w:r>
      <w:r>
        <w:rPr>
          <w:spacing w:val="1"/>
          <w:u w:val="single"/>
        </w:rPr>
        <w:t>,</w:t>
      </w:r>
      <w:r w:rsidRPr="00EC6C9F">
        <w:rPr>
          <w:spacing w:val="1"/>
        </w:rPr>
        <w:t xml:space="preserve"> or directors, or any of its stockholders owning more than </w:t>
      </w:r>
      <w:r>
        <w:rPr>
          <w:spacing w:val="1"/>
        </w:rPr>
        <w:t>[</w:t>
      </w:r>
      <w:r w:rsidRPr="00EC6C9F">
        <w:rPr>
          <w:spacing w:val="1"/>
        </w:rPr>
        <w:t>ten</w:t>
      </w:r>
      <w:r>
        <w:rPr>
          <w:spacing w:val="1"/>
        </w:rPr>
        <w:t xml:space="preserve">] </w:t>
      </w:r>
      <w:r>
        <w:rPr>
          <w:spacing w:val="1"/>
          <w:u w:val="single"/>
        </w:rPr>
        <w:t>10</w:t>
      </w:r>
      <w:r w:rsidRPr="00EC6C9F">
        <w:rPr>
          <w:spacing w:val="1"/>
        </w:rPr>
        <w:t xml:space="preserve"> percent of the outstanding stock of the corporation has been convicted of a crime which, in accordance with article </w:t>
      </w:r>
      <w:r>
        <w:rPr>
          <w:spacing w:val="1"/>
        </w:rPr>
        <w:t>[</w:t>
      </w:r>
      <w:r w:rsidRPr="00EC6C9F">
        <w:rPr>
          <w:spacing w:val="1"/>
        </w:rPr>
        <w:t>twenty-three-a</w:t>
      </w:r>
      <w:r>
        <w:rPr>
          <w:spacing w:val="1"/>
        </w:rPr>
        <w:t xml:space="preserve">] </w:t>
      </w:r>
      <w:r>
        <w:rPr>
          <w:spacing w:val="1"/>
          <w:u w:val="single"/>
        </w:rPr>
        <w:t>23-a</w:t>
      </w:r>
      <w:r w:rsidRPr="00EC6C9F">
        <w:rPr>
          <w:spacing w:val="1"/>
        </w:rPr>
        <w:t xml:space="preserve"> of the correction law, is determined to have a direct relationship to such person’s fitness or ability to perform any of the activities for which a registration is required under this article</w:t>
      </w:r>
      <w:r>
        <w:rPr>
          <w:spacing w:val="1"/>
        </w:rPr>
        <w:t>[</w:t>
      </w:r>
      <w:r w:rsidRPr="00EC6C9F">
        <w:rPr>
          <w:spacing w:val="1"/>
        </w:rPr>
        <w:t>.</w:t>
      </w:r>
      <w:r>
        <w:rPr>
          <w:spacing w:val="1"/>
        </w:rPr>
        <w:t>]</w:t>
      </w:r>
      <w:r>
        <w:rPr>
          <w:spacing w:val="1"/>
          <w:u w:val="single"/>
        </w:rPr>
        <w:t>; or</w:t>
      </w:r>
    </w:p>
    <w:p w14:paraId="1ABCA3AA" w14:textId="64F286A1" w:rsidR="008D3F9A" w:rsidRPr="005B6848" w:rsidRDefault="008D3F9A" w:rsidP="008D3F9A">
      <w:pPr>
        <w:kinsoku w:val="0"/>
        <w:spacing w:after="240"/>
        <w:ind w:left="1260" w:hanging="540"/>
        <w:jc w:val="both"/>
        <w:rPr>
          <w:spacing w:val="1"/>
          <w:u w:val="single"/>
        </w:rPr>
      </w:pPr>
      <w:r w:rsidRPr="00EC6C9F">
        <w:rPr>
          <w:spacing w:val="1"/>
        </w:rPr>
        <w:t xml:space="preserve"> 18.5.</w:t>
      </w:r>
      <w:r>
        <w:rPr>
          <w:spacing w:val="1"/>
        </w:rPr>
        <w:t xml:space="preserve"> </w:t>
      </w:r>
      <w:r w:rsidRPr="00EC6C9F">
        <w:rPr>
          <w:spacing w:val="1"/>
        </w:rPr>
        <w:t>The applicant or registrant, or any of its principals, officers</w:t>
      </w:r>
      <w:r>
        <w:rPr>
          <w:spacing w:val="1"/>
          <w:u w:val="single"/>
        </w:rPr>
        <w:t>,</w:t>
      </w:r>
      <w:r w:rsidRPr="00EC6C9F">
        <w:rPr>
          <w:spacing w:val="1"/>
        </w:rPr>
        <w:t xml:space="preserve"> or directors has been or is a principal, officer</w:t>
      </w:r>
      <w:r>
        <w:rPr>
          <w:spacing w:val="1"/>
          <w:u w:val="single"/>
        </w:rPr>
        <w:t>,</w:t>
      </w:r>
      <w:r w:rsidRPr="00EC6C9F">
        <w:rPr>
          <w:spacing w:val="1"/>
        </w:rPr>
        <w:t xml:space="preserve"> or director of a registered general contractor whose registration has been revoked</w:t>
      </w:r>
      <w:r w:rsidR="00672FAE">
        <w:rPr>
          <w:spacing w:val="1"/>
        </w:rPr>
        <w:t>[</w:t>
      </w:r>
      <w:r w:rsidRPr="00EC6C9F">
        <w:rPr>
          <w:spacing w:val="1"/>
        </w:rPr>
        <w:t>.</w:t>
      </w:r>
      <w:r w:rsidR="00672FAE">
        <w:rPr>
          <w:spacing w:val="1"/>
        </w:rPr>
        <w:t>]</w:t>
      </w:r>
      <w:r w:rsidR="00672FAE">
        <w:rPr>
          <w:spacing w:val="1"/>
          <w:u w:val="single"/>
        </w:rPr>
        <w:t>;</w:t>
      </w:r>
    </w:p>
    <w:p w14:paraId="51DF7B16" w14:textId="77777777" w:rsidR="008D3F9A" w:rsidRPr="00BA156B" w:rsidRDefault="008D3F9A" w:rsidP="008D3F9A">
      <w:pPr>
        <w:ind w:left="720" w:hanging="360"/>
        <w:jc w:val="both"/>
        <w:rPr>
          <w:u w:val="single"/>
        </w:rPr>
      </w:pPr>
      <w:r>
        <w:t>19. Contract work by holders of special electrician’s licenses[.]</w:t>
      </w:r>
      <w:r>
        <w:rPr>
          <w:u w:val="single"/>
        </w:rPr>
        <w:t>;</w:t>
      </w:r>
    </w:p>
    <w:p w14:paraId="0581DC07" w14:textId="77777777" w:rsidR="008D3F9A" w:rsidRDefault="008D3F9A" w:rsidP="008D3F9A">
      <w:pPr>
        <w:ind w:firstLine="360"/>
        <w:jc w:val="both"/>
      </w:pPr>
    </w:p>
    <w:p w14:paraId="61E2B4A2" w14:textId="77777777" w:rsidR="008D3F9A" w:rsidRPr="00BA156B" w:rsidRDefault="008D3F9A" w:rsidP="008D3F9A">
      <w:pPr>
        <w:ind w:left="720" w:hanging="360"/>
        <w:jc w:val="both"/>
        <w:rPr>
          <w:u w:val="single"/>
        </w:rPr>
      </w:pPr>
      <w:r>
        <w:t>20. Failure to demonstrate fitness to engage in the trade for which the individual is licensed[.]</w:t>
      </w:r>
      <w:r>
        <w:rPr>
          <w:u w:val="single"/>
        </w:rPr>
        <w:t>; or</w:t>
      </w:r>
    </w:p>
    <w:p w14:paraId="51389E9D" w14:textId="77777777" w:rsidR="008D3F9A" w:rsidRDefault="008D3F9A" w:rsidP="008D3F9A">
      <w:pPr>
        <w:ind w:firstLine="360"/>
        <w:jc w:val="both"/>
      </w:pPr>
    </w:p>
    <w:p w14:paraId="5EFB99C2" w14:textId="44AD04CF" w:rsidR="008D3F9A" w:rsidRPr="008D3F9A" w:rsidRDefault="008D3F9A" w:rsidP="008D3F9A">
      <w:pPr>
        <w:ind w:left="720" w:hanging="360"/>
        <w:jc w:val="both"/>
        <w:rPr>
          <w:u w:val="single"/>
        </w:rPr>
      </w:pPr>
      <w:r w:rsidRPr="00030223">
        <w:rPr>
          <w:u w:val="single"/>
        </w:rPr>
        <w:t>21. A</w:t>
      </w:r>
      <w:r w:rsidR="005B64F2">
        <w:rPr>
          <w:u w:val="single"/>
        </w:rPr>
        <w:t xml:space="preserve"> practice or pattern of failing to adhere to </w:t>
      </w:r>
      <w:r w:rsidR="00672FAE">
        <w:rPr>
          <w:u w:val="single"/>
        </w:rPr>
        <w:t xml:space="preserve">a </w:t>
      </w:r>
      <w:r w:rsidR="005B64F2">
        <w:rPr>
          <w:u w:val="single"/>
        </w:rPr>
        <w:t>construction waste management and disposal plan in accordance with section 28-105.12.14</w:t>
      </w:r>
      <w:r w:rsidRPr="00030223">
        <w:rPr>
          <w:u w:val="single"/>
        </w:rPr>
        <w:t>.</w:t>
      </w:r>
    </w:p>
    <w:p w14:paraId="6B2B85EF" w14:textId="77777777" w:rsidR="008D3F9A" w:rsidRPr="00B36B48" w:rsidRDefault="008D3F9A" w:rsidP="008D3F9A">
      <w:pPr>
        <w:ind w:firstLine="0"/>
        <w:jc w:val="both"/>
      </w:pPr>
    </w:p>
    <w:p w14:paraId="729A55A4" w14:textId="3C9E3F7C" w:rsidR="002F196D" w:rsidRPr="00B42469" w:rsidRDefault="00595589" w:rsidP="00B42469">
      <w:pPr>
        <w:spacing w:line="480" w:lineRule="auto"/>
        <w:jc w:val="both"/>
        <w:rPr>
          <w:u w:val="single"/>
        </w:rPr>
        <w:sectPr w:rsidR="002F196D" w:rsidRPr="00B42469" w:rsidSect="00AF39A5">
          <w:type w:val="continuous"/>
          <w:pgSz w:w="12240" w:h="15840"/>
          <w:pgMar w:top="1440" w:right="1440" w:bottom="1440" w:left="1440" w:header="720" w:footer="720" w:gutter="0"/>
          <w:lnNumType w:countBy="1"/>
          <w:cols w:space="720"/>
          <w:titlePg/>
          <w:docGrid w:linePitch="360"/>
        </w:sectPr>
      </w:pPr>
      <w:bookmarkStart w:id="0" w:name="_Hlk219276113"/>
      <w:bookmarkStart w:id="1" w:name="_Hlk206595782"/>
      <w:r>
        <w:t>§</w:t>
      </w:r>
      <w:bookmarkEnd w:id="0"/>
      <w:r>
        <w:t xml:space="preserve"> </w:t>
      </w:r>
      <w:bookmarkEnd w:id="1"/>
      <w:r w:rsidR="004F2B55">
        <w:t>6</w:t>
      </w:r>
      <w:r>
        <w:t>.</w:t>
      </w:r>
      <w:r w:rsidR="00B42469" w:rsidRPr="00B42469">
        <w:t xml:space="preserve"> This</w:t>
      </w:r>
      <w:r w:rsidR="00B42469">
        <w:t xml:space="preserve"> local law takes effect </w:t>
      </w:r>
      <w:r w:rsidR="00B328E0">
        <w:t>immediately</w:t>
      </w:r>
      <w:r w:rsidR="00B42469">
        <w:t xml:space="preserve">. </w:t>
      </w:r>
    </w:p>
    <w:p w14:paraId="25D476E1" w14:textId="77777777" w:rsidR="00B47730" w:rsidRDefault="00B47730" w:rsidP="007101A2">
      <w:pPr>
        <w:ind w:firstLine="0"/>
        <w:jc w:val="both"/>
        <w:rPr>
          <w:sz w:val="18"/>
          <w:szCs w:val="18"/>
        </w:rPr>
      </w:pPr>
    </w:p>
    <w:p w14:paraId="62E16AC8" w14:textId="19348715" w:rsidR="00EB262D" w:rsidRDefault="002854B9" w:rsidP="007101A2">
      <w:pPr>
        <w:ind w:firstLine="0"/>
        <w:jc w:val="both"/>
        <w:rPr>
          <w:sz w:val="18"/>
          <w:szCs w:val="18"/>
        </w:rPr>
      </w:pPr>
      <w:r>
        <w:rPr>
          <w:sz w:val="18"/>
          <w:szCs w:val="18"/>
        </w:rPr>
        <w:t>APM</w:t>
      </w:r>
    </w:p>
    <w:p w14:paraId="7CCA5AB6" w14:textId="79F40743" w:rsidR="004E1CF2" w:rsidRDefault="004E1CF2" w:rsidP="007101A2">
      <w:pPr>
        <w:ind w:firstLine="0"/>
        <w:jc w:val="both"/>
        <w:rPr>
          <w:sz w:val="18"/>
          <w:szCs w:val="18"/>
        </w:rPr>
      </w:pPr>
      <w:r>
        <w:rPr>
          <w:sz w:val="18"/>
          <w:szCs w:val="18"/>
        </w:rPr>
        <w:t xml:space="preserve">LS </w:t>
      </w:r>
      <w:r w:rsidR="00B47730">
        <w:rPr>
          <w:sz w:val="18"/>
          <w:szCs w:val="18"/>
        </w:rPr>
        <w:t>#</w:t>
      </w:r>
      <w:r w:rsidR="00B36B48">
        <w:rPr>
          <w:sz w:val="18"/>
          <w:szCs w:val="18"/>
        </w:rPr>
        <w:t>21705</w:t>
      </w:r>
    </w:p>
    <w:p w14:paraId="0291FADC" w14:textId="278D7F5E" w:rsidR="002D5F4F" w:rsidRDefault="006A2B20" w:rsidP="007101A2">
      <w:pPr>
        <w:ind w:firstLine="0"/>
        <w:rPr>
          <w:sz w:val="18"/>
          <w:szCs w:val="18"/>
        </w:rPr>
      </w:pPr>
      <w:r>
        <w:rPr>
          <w:sz w:val="18"/>
          <w:szCs w:val="18"/>
        </w:rPr>
        <w:t>5</w:t>
      </w:r>
      <w:r w:rsidR="00745CA0">
        <w:rPr>
          <w:sz w:val="18"/>
          <w:szCs w:val="18"/>
        </w:rPr>
        <w:t>/</w:t>
      </w:r>
      <w:r w:rsidR="00197B3C">
        <w:rPr>
          <w:sz w:val="18"/>
          <w:szCs w:val="18"/>
        </w:rPr>
        <w:t>5</w:t>
      </w:r>
      <w:r w:rsidR="00DD5C29">
        <w:rPr>
          <w:sz w:val="18"/>
          <w:szCs w:val="18"/>
        </w:rPr>
        <w:t xml:space="preserve">/26 </w:t>
      </w:r>
      <w:r w:rsidR="005B6848">
        <w:rPr>
          <w:sz w:val="18"/>
          <w:szCs w:val="18"/>
        </w:rPr>
        <w:t>2</w:t>
      </w:r>
      <w:r>
        <w:rPr>
          <w:sz w:val="18"/>
          <w:szCs w:val="18"/>
        </w:rPr>
        <w:t>:</w:t>
      </w:r>
      <w:r w:rsidR="005B6848">
        <w:rPr>
          <w:sz w:val="18"/>
          <w:szCs w:val="18"/>
        </w:rPr>
        <w:t>5</w:t>
      </w:r>
      <w:r>
        <w:rPr>
          <w:sz w:val="18"/>
          <w:szCs w:val="18"/>
        </w:rPr>
        <w:t>4p</w:t>
      </w:r>
      <w:r w:rsidR="00A9553F">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09645" w14:textId="77777777" w:rsidR="00667138" w:rsidRDefault="00667138">
      <w:r>
        <w:separator/>
      </w:r>
    </w:p>
    <w:p w14:paraId="1F61A46B" w14:textId="77777777" w:rsidR="00667138" w:rsidRDefault="00667138"/>
  </w:endnote>
  <w:endnote w:type="continuationSeparator" w:id="0">
    <w:p w14:paraId="503E4056" w14:textId="77777777" w:rsidR="00667138" w:rsidRDefault="00667138">
      <w:r>
        <w:continuationSeparator/>
      </w:r>
    </w:p>
    <w:p w14:paraId="7F3709D1" w14:textId="77777777" w:rsidR="00667138" w:rsidRDefault="00667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3B3C67" w14:textId="406264C5" w:rsidR="008F0B17" w:rsidRDefault="008F0B17">
        <w:pPr>
          <w:pStyle w:val="Footer"/>
          <w:jc w:val="center"/>
        </w:pPr>
        <w:r>
          <w:fldChar w:fldCharType="begin"/>
        </w:r>
        <w:r>
          <w:instrText xml:space="preserve"> PAGE   \* MERGEFORMAT </w:instrText>
        </w:r>
        <w:r>
          <w:fldChar w:fldCharType="separate"/>
        </w:r>
        <w:r w:rsidR="005754F9">
          <w:rPr>
            <w:noProof/>
          </w:rPr>
          <w:t>1</w:t>
        </w:r>
        <w:r>
          <w:rPr>
            <w:noProof/>
          </w:rPr>
          <w:fldChar w:fldCharType="end"/>
        </w:r>
      </w:p>
    </w:sdtContent>
  </w:sdt>
  <w:p w14:paraId="5989356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656ACA" w14:textId="77777777" w:rsidR="008F0B17" w:rsidRDefault="008F0B17">
        <w:pPr>
          <w:pStyle w:val="Footer"/>
          <w:jc w:val="center"/>
        </w:pPr>
        <w:r>
          <w:fldChar w:fldCharType="begin"/>
        </w:r>
        <w:r>
          <w:instrText xml:space="preserve"> PAGE   \* MERGEFORMAT </w:instrText>
        </w:r>
        <w:r>
          <w:fldChar w:fldCharType="separate"/>
        </w:r>
        <w:r w:rsidR="004E16C1">
          <w:rPr>
            <w:noProof/>
          </w:rPr>
          <w:t>2</w:t>
        </w:r>
        <w:r>
          <w:rPr>
            <w:noProof/>
          </w:rPr>
          <w:fldChar w:fldCharType="end"/>
        </w:r>
      </w:p>
    </w:sdtContent>
  </w:sdt>
  <w:p w14:paraId="52BE9D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DF26" w14:textId="77777777" w:rsidR="00667138" w:rsidRDefault="00667138">
      <w:r>
        <w:separator/>
      </w:r>
    </w:p>
    <w:p w14:paraId="7A89868C" w14:textId="77777777" w:rsidR="00667138" w:rsidRDefault="00667138"/>
  </w:footnote>
  <w:footnote w:type="continuationSeparator" w:id="0">
    <w:p w14:paraId="3A8BB162" w14:textId="77777777" w:rsidR="00667138" w:rsidRDefault="00667138">
      <w:r>
        <w:continuationSeparator/>
      </w:r>
    </w:p>
    <w:p w14:paraId="1C20D6AB" w14:textId="77777777" w:rsidR="00667138" w:rsidRDefault="006671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438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1EA"/>
    <w:rsid w:val="00002AFE"/>
    <w:rsid w:val="000135A3"/>
    <w:rsid w:val="00030223"/>
    <w:rsid w:val="00030C7C"/>
    <w:rsid w:val="00035181"/>
    <w:rsid w:val="0004354B"/>
    <w:rsid w:val="000502BC"/>
    <w:rsid w:val="0005505F"/>
    <w:rsid w:val="00056BB0"/>
    <w:rsid w:val="00064AFB"/>
    <w:rsid w:val="000806EE"/>
    <w:rsid w:val="0008166E"/>
    <w:rsid w:val="000871EA"/>
    <w:rsid w:val="0009173E"/>
    <w:rsid w:val="00094A70"/>
    <w:rsid w:val="000B3956"/>
    <w:rsid w:val="000D4A7F"/>
    <w:rsid w:val="000F021E"/>
    <w:rsid w:val="000F7914"/>
    <w:rsid w:val="00101948"/>
    <w:rsid w:val="00101F66"/>
    <w:rsid w:val="001073BD"/>
    <w:rsid w:val="00115B31"/>
    <w:rsid w:val="00116A3E"/>
    <w:rsid w:val="00116C3F"/>
    <w:rsid w:val="00130794"/>
    <w:rsid w:val="001401E8"/>
    <w:rsid w:val="0014094B"/>
    <w:rsid w:val="00142502"/>
    <w:rsid w:val="0014312F"/>
    <w:rsid w:val="001437BF"/>
    <w:rsid w:val="001509BF"/>
    <w:rsid w:val="00150A27"/>
    <w:rsid w:val="0016078C"/>
    <w:rsid w:val="00162FC0"/>
    <w:rsid w:val="00164A0F"/>
    <w:rsid w:val="00165627"/>
    <w:rsid w:val="00167107"/>
    <w:rsid w:val="0017031C"/>
    <w:rsid w:val="00175955"/>
    <w:rsid w:val="00180BD2"/>
    <w:rsid w:val="00195A80"/>
    <w:rsid w:val="00197B3C"/>
    <w:rsid w:val="001A0968"/>
    <w:rsid w:val="001B79DA"/>
    <w:rsid w:val="001C05EB"/>
    <w:rsid w:val="001C2DFC"/>
    <w:rsid w:val="001C65CC"/>
    <w:rsid w:val="001D4249"/>
    <w:rsid w:val="001E35DB"/>
    <w:rsid w:val="001F7087"/>
    <w:rsid w:val="00205741"/>
    <w:rsid w:val="00207323"/>
    <w:rsid w:val="0021642E"/>
    <w:rsid w:val="00216A93"/>
    <w:rsid w:val="0022099D"/>
    <w:rsid w:val="002231AE"/>
    <w:rsid w:val="002247BF"/>
    <w:rsid w:val="00241F94"/>
    <w:rsid w:val="002450A2"/>
    <w:rsid w:val="002452D1"/>
    <w:rsid w:val="00270162"/>
    <w:rsid w:val="0028034F"/>
    <w:rsid w:val="00280955"/>
    <w:rsid w:val="00283437"/>
    <w:rsid w:val="00283EEC"/>
    <w:rsid w:val="002854B9"/>
    <w:rsid w:val="00285CD0"/>
    <w:rsid w:val="00285E08"/>
    <w:rsid w:val="00292C42"/>
    <w:rsid w:val="00297BAE"/>
    <w:rsid w:val="002B4711"/>
    <w:rsid w:val="002C4435"/>
    <w:rsid w:val="002C6A34"/>
    <w:rsid w:val="002D3686"/>
    <w:rsid w:val="002D5F4F"/>
    <w:rsid w:val="002E06F7"/>
    <w:rsid w:val="002E4854"/>
    <w:rsid w:val="002F196D"/>
    <w:rsid w:val="002F269C"/>
    <w:rsid w:val="00301E5D"/>
    <w:rsid w:val="00320D3B"/>
    <w:rsid w:val="0033027F"/>
    <w:rsid w:val="0033291F"/>
    <w:rsid w:val="00337D81"/>
    <w:rsid w:val="00340C87"/>
    <w:rsid w:val="00341CE8"/>
    <w:rsid w:val="003447CD"/>
    <w:rsid w:val="00352CA7"/>
    <w:rsid w:val="0035717E"/>
    <w:rsid w:val="0036205A"/>
    <w:rsid w:val="003720CF"/>
    <w:rsid w:val="003723AC"/>
    <w:rsid w:val="003765E4"/>
    <w:rsid w:val="003821D4"/>
    <w:rsid w:val="003874A1"/>
    <w:rsid w:val="00387754"/>
    <w:rsid w:val="003A29EF"/>
    <w:rsid w:val="003A42C9"/>
    <w:rsid w:val="003A75C2"/>
    <w:rsid w:val="003B6838"/>
    <w:rsid w:val="003F26F9"/>
    <w:rsid w:val="003F3109"/>
    <w:rsid w:val="004059C9"/>
    <w:rsid w:val="00421257"/>
    <w:rsid w:val="004228B4"/>
    <w:rsid w:val="004250EE"/>
    <w:rsid w:val="00432688"/>
    <w:rsid w:val="00442A14"/>
    <w:rsid w:val="00443543"/>
    <w:rsid w:val="00444642"/>
    <w:rsid w:val="00444736"/>
    <w:rsid w:val="00447A01"/>
    <w:rsid w:val="00461FD5"/>
    <w:rsid w:val="00465293"/>
    <w:rsid w:val="00466B01"/>
    <w:rsid w:val="004773A1"/>
    <w:rsid w:val="00491CAD"/>
    <w:rsid w:val="004948B5"/>
    <w:rsid w:val="00497233"/>
    <w:rsid w:val="004B097C"/>
    <w:rsid w:val="004B0B72"/>
    <w:rsid w:val="004B0F82"/>
    <w:rsid w:val="004B46CD"/>
    <w:rsid w:val="004C082D"/>
    <w:rsid w:val="004C1F5E"/>
    <w:rsid w:val="004C4AA7"/>
    <w:rsid w:val="004E16C1"/>
    <w:rsid w:val="004E1CF2"/>
    <w:rsid w:val="004E33FE"/>
    <w:rsid w:val="004F2B55"/>
    <w:rsid w:val="004F3343"/>
    <w:rsid w:val="005020E8"/>
    <w:rsid w:val="00505131"/>
    <w:rsid w:val="00515525"/>
    <w:rsid w:val="00523856"/>
    <w:rsid w:val="005314F7"/>
    <w:rsid w:val="00546B43"/>
    <w:rsid w:val="00550125"/>
    <w:rsid w:val="00550E96"/>
    <w:rsid w:val="00554C35"/>
    <w:rsid w:val="00554FAF"/>
    <w:rsid w:val="005577A3"/>
    <w:rsid w:val="00566083"/>
    <w:rsid w:val="00570DBE"/>
    <w:rsid w:val="00570E73"/>
    <w:rsid w:val="0057235A"/>
    <w:rsid w:val="005754F9"/>
    <w:rsid w:val="005778F6"/>
    <w:rsid w:val="00586366"/>
    <w:rsid w:val="00586EE8"/>
    <w:rsid w:val="00595589"/>
    <w:rsid w:val="005A1EBD"/>
    <w:rsid w:val="005A56B7"/>
    <w:rsid w:val="005A6C70"/>
    <w:rsid w:val="005B5DE4"/>
    <w:rsid w:val="005B64F2"/>
    <w:rsid w:val="005B6848"/>
    <w:rsid w:val="005C5B7C"/>
    <w:rsid w:val="005C6980"/>
    <w:rsid w:val="005D4A03"/>
    <w:rsid w:val="005D58A6"/>
    <w:rsid w:val="005E655A"/>
    <w:rsid w:val="005E7681"/>
    <w:rsid w:val="005F3AA6"/>
    <w:rsid w:val="005F53FA"/>
    <w:rsid w:val="005F62B5"/>
    <w:rsid w:val="00602480"/>
    <w:rsid w:val="0061197C"/>
    <w:rsid w:val="0061454D"/>
    <w:rsid w:val="00615C9D"/>
    <w:rsid w:val="00617785"/>
    <w:rsid w:val="00630AB3"/>
    <w:rsid w:val="006404A9"/>
    <w:rsid w:val="00641279"/>
    <w:rsid w:val="0064510A"/>
    <w:rsid w:val="0065530F"/>
    <w:rsid w:val="006557A5"/>
    <w:rsid w:val="00656A59"/>
    <w:rsid w:val="00660A3D"/>
    <w:rsid w:val="00665032"/>
    <w:rsid w:val="006662DF"/>
    <w:rsid w:val="00667138"/>
    <w:rsid w:val="00672FAE"/>
    <w:rsid w:val="00681A93"/>
    <w:rsid w:val="006826BD"/>
    <w:rsid w:val="00685289"/>
    <w:rsid w:val="00685316"/>
    <w:rsid w:val="00687344"/>
    <w:rsid w:val="006945DE"/>
    <w:rsid w:val="006A2B20"/>
    <w:rsid w:val="006A5E2D"/>
    <w:rsid w:val="006A691C"/>
    <w:rsid w:val="006A7751"/>
    <w:rsid w:val="006B26AF"/>
    <w:rsid w:val="006B57ED"/>
    <w:rsid w:val="006B590A"/>
    <w:rsid w:val="006B5AB9"/>
    <w:rsid w:val="006C29D8"/>
    <w:rsid w:val="006D3E3C"/>
    <w:rsid w:val="006D562C"/>
    <w:rsid w:val="006F2302"/>
    <w:rsid w:val="006F5CC7"/>
    <w:rsid w:val="007101A2"/>
    <w:rsid w:val="00713B44"/>
    <w:rsid w:val="007218EB"/>
    <w:rsid w:val="00723087"/>
    <w:rsid w:val="0072551E"/>
    <w:rsid w:val="00727F04"/>
    <w:rsid w:val="00732D91"/>
    <w:rsid w:val="007370ED"/>
    <w:rsid w:val="007414B7"/>
    <w:rsid w:val="00745CA0"/>
    <w:rsid w:val="00750030"/>
    <w:rsid w:val="00751DD4"/>
    <w:rsid w:val="0076144D"/>
    <w:rsid w:val="00767CD4"/>
    <w:rsid w:val="0077064B"/>
    <w:rsid w:val="00770B9A"/>
    <w:rsid w:val="007806EF"/>
    <w:rsid w:val="00781A60"/>
    <w:rsid w:val="007A1A40"/>
    <w:rsid w:val="007A240E"/>
    <w:rsid w:val="007A3197"/>
    <w:rsid w:val="007B293E"/>
    <w:rsid w:val="007B6497"/>
    <w:rsid w:val="007C1D9D"/>
    <w:rsid w:val="007C288F"/>
    <w:rsid w:val="007C621F"/>
    <w:rsid w:val="007C6893"/>
    <w:rsid w:val="007D0369"/>
    <w:rsid w:val="007D3075"/>
    <w:rsid w:val="007E73C5"/>
    <w:rsid w:val="007E79D5"/>
    <w:rsid w:val="007F0A63"/>
    <w:rsid w:val="007F4087"/>
    <w:rsid w:val="007F641E"/>
    <w:rsid w:val="0080188A"/>
    <w:rsid w:val="0080470C"/>
    <w:rsid w:val="00806569"/>
    <w:rsid w:val="008167F4"/>
    <w:rsid w:val="008179FE"/>
    <w:rsid w:val="0082088A"/>
    <w:rsid w:val="0083646C"/>
    <w:rsid w:val="0085260B"/>
    <w:rsid w:val="00853E42"/>
    <w:rsid w:val="00857B3A"/>
    <w:rsid w:val="0086063E"/>
    <w:rsid w:val="00872BFD"/>
    <w:rsid w:val="00873833"/>
    <w:rsid w:val="00873B26"/>
    <w:rsid w:val="00880099"/>
    <w:rsid w:val="0088644E"/>
    <w:rsid w:val="008A603F"/>
    <w:rsid w:val="008A6A85"/>
    <w:rsid w:val="008B7046"/>
    <w:rsid w:val="008C57CF"/>
    <w:rsid w:val="008C5E8B"/>
    <w:rsid w:val="008D3F9A"/>
    <w:rsid w:val="008E28FA"/>
    <w:rsid w:val="008E7B7D"/>
    <w:rsid w:val="008F0B17"/>
    <w:rsid w:val="00900ACB"/>
    <w:rsid w:val="00902891"/>
    <w:rsid w:val="00902A37"/>
    <w:rsid w:val="009075B2"/>
    <w:rsid w:val="00925D71"/>
    <w:rsid w:val="00930FCC"/>
    <w:rsid w:val="009343A4"/>
    <w:rsid w:val="0094029B"/>
    <w:rsid w:val="00941042"/>
    <w:rsid w:val="00943BC0"/>
    <w:rsid w:val="009464BD"/>
    <w:rsid w:val="00951421"/>
    <w:rsid w:val="00952583"/>
    <w:rsid w:val="009702C8"/>
    <w:rsid w:val="00973EA0"/>
    <w:rsid w:val="00977CEA"/>
    <w:rsid w:val="009822E5"/>
    <w:rsid w:val="00990ECE"/>
    <w:rsid w:val="009A176E"/>
    <w:rsid w:val="009B13FE"/>
    <w:rsid w:val="009E09A6"/>
    <w:rsid w:val="009E3039"/>
    <w:rsid w:val="009F2928"/>
    <w:rsid w:val="00A03635"/>
    <w:rsid w:val="00A1008E"/>
    <w:rsid w:val="00A10451"/>
    <w:rsid w:val="00A126A4"/>
    <w:rsid w:val="00A14FF0"/>
    <w:rsid w:val="00A173E0"/>
    <w:rsid w:val="00A24278"/>
    <w:rsid w:val="00A269C2"/>
    <w:rsid w:val="00A3308A"/>
    <w:rsid w:val="00A46ACE"/>
    <w:rsid w:val="00A531EC"/>
    <w:rsid w:val="00A572F3"/>
    <w:rsid w:val="00A637EA"/>
    <w:rsid w:val="00A654D0"/>
    <w:rsid w:val="00A72F2C"/>
    <w:rsid w:val="00A7640A"/>
    <w:rsid w:val="00A929B5"/>
    <w:rsid w:val="00A9553F"/>
    <w:rsid w:val="00AA4D8E"/>
    <w:rsid w:val="00AC6EFC"/>
    <w:rsid w:val="00AD1881"/>
    <w:rsid w:val="00AD2F00"/>
    <w:rsid w:val="00AE1DAB"/>
    <w:rsid w:val="00AE212E"/>
    <w:rsid w:val="00AF39A5"/>
    <w:rsid w:val="00B15D83"/>
    <w:rsid w:val="00B1635A"/>
    <w:rsid w:val="00B30100"/>
    <w:rsid w:val="00B328E0"/>
    <w:rsid w:val="00B3444F"/>
    <w:rsid w:val="00B34C9D"/>
    <w:rsid w:val="00B36B48"/>
    <w:rsid w:val="00B41EEF"/>
    <w:rsid w:val="00B42469"/>
    <w:rsid w:val="00B43A06"/>
    <w:rsid w:val="00B47730"/>
    <w:rsid w:val="00B61655"/>
    <w:rsid w:val="00B666C5"/>
    <w:rsid w:val="00B71E31"/>
    <w:rsid w:val="00B7484C"/>
    <w:rsid w:val="00B84720"/>
    <w:rsid w:val="00B92F52"/>
    <w:rsid w:val="00BA156B"/>
    <w:rsid w:val="00BA4408"/>
    <w:rsid w:val="00BA599A"/>
    <w:rsid w:val="00BB2C23"/>
    <w:rsid w:val="00BB6434"/>
    <w:rsid w:val="00BC1806"/>
    <w:rsid w:val="00BC4802"/>
    <w:rsid w:val="00BD4E49"/>
    <w:rsid w:val="00BE4123"/>
    <w:rsid w:val="00BF210D"/>
    <w:rsid w:val="00BF76F0"/>
    <w:rsid w:val="00C13F6C"/>
    <w:rsid w:val="00C40506"/>
    <w:rsid w:val="00C533ED"/>
    <w:rsid w:val="00C5776D"/>
    <w:rsid w:val="00C61408"/>
    <w:rsid w:val="00C6325D"/>
    <w:rsid w:val="00C64AAF"/>
    <w:rsid w:val="00C650B6"/>
    <w:rsid w:val="00C72B6D"/>
    <w:rsid w:val="00C77C5E"/>
    <w:rsid w:val="00C80575"/>
    <w:rsid w:val="00C81388"/>
    <w:rsid w:val="00C86739"/>
    <w:rsid w:val="00C8763C"/>
    <w:rsid w:val="00C92A35"/>
    <w:rsid w:val="00C93F56"/>
    <w:rsid w:val="00C96CEE"/>
    <w:rsid w:val="00CA09E2"/>
    <w:rsid w:val="00CA2899"/>
    <w:rsid w:val="00CA30A1"/>
    <w:rsid w:val="00CA6B5C"/>
    <w:rsid w:val="00CB0940"/>
    <w:rsid w:val="00CB23A1"/>
    <w:rsid w:val="00CB4642"/>
    <w:rsid w:val="00CC4ED3"/>
    <w:rsid w:val="00CC78A2"/>
    <w:rsid w:val="00CC7FE3"/>
    <w:rsid w:val="00CD0828"/>
    <w:rsid w:val="00CE602C"/>
    <w:rsid w:val="00CF17D2"/>
    <w:rsid w:val="00CF3DA0"/>
    <w:rsid w:val="00D02339"/>
    <w:rsid w:val="00D031A1"/>
    <w:rsid w:val="00D0795B"/>
    <w:rsid w:val="00D07AE7"/>
    <w:rsid w:val="00D30A34"/>
    <w:rsid w:val="00D311DD"/>
    <w:rsid w:val="00D36635"/>
    <w:rsid w:val="00D40054"/>
    <w:rsid w:val="00D44737"/>
    <w:rsid w:val="00D5100F"/>
    <w:rsid w:val="00D52CE9"/>
    <w:rsid w:val="00D54C1E"/>
    <w:rsid w:val="00D66D59"/>
    <w:rsid w:val="00D80220"/>
    <w:rsid w:val="00D80FC8"/>
    <w:rsid w:val="00D929DF"/>
    <w:rsid w:val="00D94395"/>
    <w:rsid w:val="00D975BE"/>
    <w:rsid w:val="00DB0A01"/>
    <w:rsid w:val="00DB6BFB"/>
    <w:rsid w:val="00DC018C"/>
    <w:rsid w:val="00DC0E25"/>
    <w:rsid w:val="00DC3217"/>
    <w:rsid w:val="00DC57C0"/>
    <w:rsid w:val="00DD5C29"/>
    <w:rsid w:val="00DE4235"/>
    <w:rsid w:val="00DE52E5"/>
    <w:rsid w:val="00DE6E46"/>
    <w:rsid w:val="00DE6F6B"/>
    <w:rsid w:val="00DF3CA2"/>
    <w:rsid w:val="00DF5B78"/>
    <w:rsid w:val="00DF7976"/>
    <w:rsid w:val="00E0423E"/>
    <w:rsid w:val="00E06550"/>
    <w:rsid w:val="00E13406"/>
    <w:rsid w:val="00E214B2"/>
    <w:rsid w:val="00E30CE2"/>
    <w:rsid w:val="00E310B4"/>
    <w:rsid w:val="00E3238E"/>
    <w:rsid w:val="00E34500"/>
    <w:rsid w:val="00E37C8F"/>
    <w:rsid w:val="00E42EF6"/>
    <w:rsid w:val="00E56CAF"/>
    <w:rsid w:val="00E611AD"/>
    <w:rsid w:val="00E611DE"/>
    <w:rsid w:val="00E63346"/>
    <w:rsid w:val="00E727C8"/>
    <w:rsid w:val="00E75583"/>
    <w:rsid w:val="00E84A4E"/>
    <w:rsid w:val="00E84DB9"/>
    <w:rsid w:val="00E95CC8"/>
    <w:rsid w:val="00E9675F"/>
    <w:rsid w:val="00E96AB4"/>
    <w:rsid w:val="00E97376"/>
    <w:rsid w:val="00E97C10"/>
    <w:rsid w:val="00EB262D"/>
    <w:rsid w:val="00EB33F0"/>
    <w:rsid w:val="00EB4F54"/>
    <w:rsid w:val="00EB5A95"/>
    <w:rsid w:val="00EC1828"/>
    <w:rsid w:val="00EC6C9F"/>
    <w:rsid w:val="00ED266D"/>
    <w:rsid w:val="00ED2846"/>
    <w:rsid w:val="00ED3B11"/>
    <w:rsid w:val="00ED6ADF"/>
    <w:rsid w:val="00EE7B03"/>
    <w:rsid w:val="00EF1E62"/>
    <w:rsid w:val="00F01C1E"/>
    <w:rsid w:val="00F02C54"/>
    <w:rsid w:val="00F0418B"/>
    <w:rsid w:val="00F04585"/>
    <w:rsid w:val="00F12CB7"/>
    <w:rsid w:val="00F13382"/>
    <w:rsid w:val="00F1371E"/>
    <w:rsid w:val="00F234F7"/>
    <w:rsid w:val="00F23C44"/>
    <w:rsid w:val="00F33321"/>
    <w:rsid w:val="00F34140"/>
    <w:rsid w:val="00F54501"/>
    <w:rsid w:val="00F60349"/>
    <w:rsid w:val="00F64693"/>
    <w:rsid w:val="00F72E63"/>
    <w:rsid w:val="00F7336E"/>
    <w:rsid w:val="00F81B7C"/>
    <w:rsid w:val="00FA2676"/>
    <w:rsid w:val="00FA45D7"/>
    <w:rsid w:val="00FA46B3"/>
    <w:rsid w:val="00FA5BBD"/>
    <w:rsid w:val="00FA63F7"/>
    <w:rsid w:val="00FB2FD6"/>
    <w:rsid w:val="00FC547E"/>
    <w:rsid w:val="00FD41BA"/>
    <w:rsid w:val="00FF4160"/>
    <w:rsid w:val="00FF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7A072"/>
  <w15:docId w15:val="{290C3149-BB98-4D81-9CE2-3AF74F98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B7484C"/>
    <w:rPr>
      <w:color w:val="0000FF" w:themeColor="hyperlink"/>
      <w:u w:val="single"/>
    </w:rPr>
  </w:style>
  <w:style w:type="character" w:styleId="CommentReference">
    <w:name w:val="annotation reference"/>
    <w:basedOn w:val="DefaultParagraphFont"/>
    <w:uiPriority w:val="99"/>
    <w:semiHidden/>
    <w:unhideWhenUsed/>
    <w:rsid w:val="00B7484C"/>
    <w:rPr>
      <w:sz w:val="16"/>
      <w:szCs w:val="16"/>
    </w:rPr>
  </w:style>
  <w:style w:type="paragraph" w:styleId="CommentText">
    <w:name w:val="annotation text"/>
    <w:basedOn w:val="Normal"/>
    <w:link w:val="CommentTextChar"/>
    <w:uiPriority w:val="99"/>
    <w:unhideWhenUsed/>
    <w:rsid w:val="00B7484C"/>
    <w:rPr>
      <w:sz w:val="20"/>
      <w:szCs w:val="20"/>
    </w:rPr>
  </w:style>
  <w:style w:type="character" w:customStyle="1" w:styleId="CommentTextChar">
    <w:name w:val="Comment Text Char"/>
    <w:basedOn w:val="DefaultParagraphFont"/>
    <w:link w:val="CommentText"/>
    <w:uiPriority w:val="99"/>
    <w:rsid w:val="00B748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484C"/>
    <w:rPr>
      <w:b/>
      <w:bCs/>
    </w:rPr>
  </w:style>
  <w:style w:type="character" w:customStyle="1" w:styleId="CommentSubjectChar">
    <w:name w:val="Comment Subject Char"/>
    <w:basedOn w:val="CommentTextChar"/>
    <w:link w:val="CommentSubject"/>
    <w:uiPriority w:val="99"/>
    <w:semiHidden/>
    <w:rsid w:val="00B7484C"/>
    <w:rPr>
      <w:rFonts w:ascii="Times New Roman" w:eastAsia="Times New Roman" w:hAnsi="Times New Roman"/>
      <w:b/>
      <w:bCs/>
    </w:rPr>
  </w:style>
  <w:style w:type="paragraph" w:styleId="Revision">
    <w:name w:val="Revision"/>
    <w:hidden/>
    <w:uiPriority w:val="99"/>
    <w:semiHidden/>
    <w:rsid w:val="00A637EA"/>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C65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DE4FA-443A-40AE-BAD2-18CE50F7BB26}">
  <ds:schemaRefs>
    <ds:schemaRef ds:uri="http://schemas.openxmlformats.org/officeDocument/2006/bibliography"/>
  </ds:schemaRefs>
</ds:datastoreItem>
</file>

<file path=customXml/itemProps2.xml><?xml version="1.0" encoding="utf-8"?>
<ds:datastoreItem xmlns:ds="http://schemas.openxmlformats.org/officeDocument/2006/customXml" ds:itemID="{02DBFBB5-AFB8-4C00-B719-852D37CF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61CCD-B372-49F5-936E-A67B96EA84A5}">
  <ds:schemaRefs>
    <ds:schemaRef ds:uri="http://schemas.microsoft.com/office/2006/metadata/properties"/>
    <ds:schemaRef ds:uri="http://schemas.microsoft.com/office/infopath/2007/PartnerControls"/>
    <ds:schemaRef ds:uri="0a89be48-00c3-4dce-a54e-5fa37f38efab"/>
  </ds:schemaRefs>
</ds:datastoreItem>
</file>

<file path=customXml/itemProps4.xml><?xml version="1.0" encoding="utf-8"?>
<ds:datastoreItem xmlns:ds="http://schemas.openxmlformats.org/officeDocument/2006/customXml" ds:itemID="{785B6913-03E8-4963-AF87-83FE5AF0F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Strauss, Caroline</dc:creator>
  <cp:lastModifiedBy>Jeffries, Jillian</cp:lastModifiedBy>
  <cp:revision>5</cp:revision>
  <cp:lastPrinted>2026-04-30T21:33:00Z</cp:lastPrinted>
  <dcterms:created xsi:type="dcterms:W3CDTF">2026-05-05T20:01:00Z</dcterms:created>
  <dcterms:modified xsi:type="dcterms:W3CDTF">2026-05-13T18:49:00Z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