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F8AD5" w14:textId="5D9BE2D5" w:rsidR="004E1CF2" w:rsidRDefault="004E1CF2" w:rsidP="00E97376">
      <w:pPr>
        <w:ind w:firstLine="0"/>
        <w:jc w:val="center"/>
      </w:pPr>
      <w:r>
        <w:t>Int. No.</w:t>
      </w:r>
      <w:r w:rsidR="00AC7584">
        <w:t xml:space="preserve"> </w:t>
      </w:r>
      <w:r w:rsidR="005D2EE6">
        <w:t>891</w:t>
      </w:r>
    </w:p>
    <w:p w14:paraId="193DF2D6" w14:textId="77777777" w:rsidR="00E97376" w:rsidRDefault="00E97376" w:rsidP="00E97376">
      <w:pPr>
        <w:ind w:firstLine="0"/>
        <w:jc w:val="center"/>
      </w:pPr>
    </w:p>
    <w:p w14:paraId="773EE04E" w14:textId="4F4D2B56" w:rsidR="00CA7538" w:rsidRDefault="00CA7538" w:rsidP="00CA7538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The Speaker (Council Member Menin) and Council Members Hanif, Louis</w:t>
      </w:r>
      <w:r w:rsidR="00542D95">
        <w:rPr>
          <w:rFonts w:eastAsia="Calibri"/>
        </w:rPr>
        <w:t xml:space="preserve">, </w:t>
      </w:r>
      <w:r>
        <w:rPr>
          <w:rFonts w:eastAsia="Calibri"/>
        </w:rPr>
        <w:t>Narcisse</w:t>
      </w:r>
      <w:r w:rsidR="00542D95">
        <w:rPr>
          <w:rFonts w:eastAsia="Calibri"/>
        </w:rPr>
        <w:t xml:space="preserve"> and </w:t>
      </w:r>
      <w:proofErr w:type="spellStart"/>
      <w:r w:rsidR="00542D95">
        <w:rPr>
          <w:rFonts w:eastAsia="Calibri"/>
        </w:rPr>
        <w:t>Restler</w:t>
      </w:r>
      <w:proofErr w:type="spellEnd"/>
    </w:p>
    <w:p w14:paraId="3A8D8CE5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44A96FA8" w14:textId="77777777" w:rsidR="00AC7584" w:rsidRPr="00AC7584" w:rsidRDefault="00AC7584" w:rsidP="007101A2">
      <w:pPr>
        <w:pStyle w:val="BodyText"/>
        <w:spacing w:line="240" w:lineRule="auto"/>
        <w:ind w:firstLine="0"/>
        <w:rPr>
          <w:vanish/>
        </w:rPr>
      </w:pPr>
      <w:r w:rsidRPr="00AC7584">
        <w:rPr>
          <w:vanish/>
        </w:rPr>
        <w:t>..Title</w:t>
      </w:r>
    </w:p>
    <w:p w14:paraId="6772A658" w14:textId="73825667" w:rsidR="004E1CF2" w:rsidRDefault="00AC7584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3217C2">
        <w:t>administrative code of the city of New York</w:t>
      </w:r>
      <w:r w:rsidR="004E1CF2">
        <w:t>, in relation to</w:t>
      </w:r>
      <w:r w:rsidR="00873B26">
        <w:t xml:space="preserve"> </w:t>
      </w:r>
      <w:r w:rsidR="003217C2">
        <w:t xml:space="preserve">prohibiting surveillance pricing </w:t>
      </w:r>
    </w:p>
    <w:p w14:paraId="59C91E1A" w14:textId="3EE6AFE4" w:rsidR="00AC7584" w:rsidRPr="00AC7584" w:rsidRDefault="00AC7584" w:rsidP="007101A2">
      <w:pPr>
        <w:pStyle w:val="BodyText"/>
        <w:spacing w:line="240" w:lineRule="auto"/>
        <w:ind w:firstLine="0"/>
        <w:rPr>
          <w:vanish/>
        </w:rPr>
      </w:pPr>
      <w:r w:rsidRPr="00AC7584">
        <w:rPr>
          <w:vanish/>
        </w:rPr>
        <w:t>..Body</w:t>
      </w:r>
    </w:p>
    <w:p w14:paraId="346474A8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0CDC2016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73C7914E" w14:textId="77777777" w:rsidR="004E1CF2" w:rsidRDefault="004E1CF2" w:rsidP="006662DF">
      <w:pPr>
        <w:jc w:val="both"/>
      </w:pPr>
    </w:p>
    <w:p w14:paraId="4A1E48B5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6D82CD6" w14:textId="656268ED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3217C2">
        <w:t xml:space="preserve">Subchapter </w:t>
      </w:r>
      <w:r w:rsidR="006C0AC2">
        <w:t>2</w:t>
      </w:r>
      <w:r w:rsidR="003217C2">
        <w:t xml:space="preserve"> of chapter 5 of title 20 of the administrative code of the city of New York is amended by adding a new section </w:t>
      </w:r>
      <w:r w:rsidR="006C0AC2">
        <w:t>20-7</w:t>
      </w:r>
      <w:r w:rsidR="005115D3">
        <w:t>09.</w:t>
      </w:r>
      <w:r w:rsidR="00FE319E">
        <w:t>2</w:t>
      </w:r>
      <w:r w:rsidR="003217C2">
        <w:t xml:space="preserve"> to read as follows: </w:t>
      </w:r>
    </w:p>
    <w:p w14:paraId="175A9096" w14:textId="661CEAB1" w:rsidR="003217C2" w:rsidRPr="001411BC" w:rsidRDefault="003217C2" w:rsidP="00595589">
      <w:pPr>
        <w:spacing w:line="480" w:lineRule="auto"/>
        <w:jc w:val="both"/>
        <w:rPr>
          <w:u w:val="single"/>
        </w:rPr>
      </w:pPr>
      <w:r w:rsidRPr="06313855">
        <w:rPr>
          <w:u w:val="single"/>
        </w:rPr>
        <w:t xml:space="preserve">§ </w:t>
      </w:r>
      <w:r w:rsidR="005115D3" w:rsidRPr="06313855">
        <w:rPr>
          <w:u w:val="single"/>
        </w:rPr>
        <w:t>20-709.</w:t>
      </w:r>
      <w:r w:rsidR="00FE319E" w:rsidRPr="06313855">
        <w:rPr>
          <w:u w:val="single"/>
        </w:rPr>
        <w:t>2</w:t>
      </w:r>
      <w:r w:rsidRPr="06313855">
        <w:rPr>
          <w:u w:val="single"/>
        </w:rPr>
        <w:t xml:space="preserve"> Surveillance pricing prohibited. a. Definitions. For the purposes of this section, the following terms have the following meanings:</w:t>
      </w:r>
    </w:p>
    <w:p w14:paraId="7BF213FF" w14:textId="03A3CA0F" w:rsidR="003217C2" w:rsidRDefault="003217C2" w:rsidP="06313855">
      <w:pPr>
        <w:spacing w:line="480" w:lineRule="auto"/>
        <w:jc w:val="both"/>
        <w:rPr>
          <w:u w:val="single"/>
        </w:rPr>
      </w:pPr>
      <w:r w:rsidRPr="06313855">
        <w:rPr>
          <w:u w:val="single"/>
        </w:rPr>
        <w:t xml:space="preserve">Personal data. The term “personal data” means </w:t>
      </w:r>
      <w:r w:rsidR="005A4FF0" w:rsidRPr="06313855">
        <w:rPr>
          <w:u w:val="single"/>
        </w:rPr>
        <w:t>any data that identifies or could reasonably be linked, directly or indirectly, with a specific consumer, device, or household.</w:t>
      </w:r>
    </w:p>
    <w:p w14:paraId="7C35E959" w14:textId="0E2629E0" w:rsidR="003217C2" w:rsidRDefault="003217C2" w:rsidP="06313855">
      <w:pPr>
        <w:spacing w:line="480" w:lineRule="auto"/>
        <w:jc w:val="both"/>
      </w:pPr>
      <w:r w:rsidRPr="052461F1">
        <w:rPr>
          <w:u w:val="single"/>
        </w:rPr>
        <w:t xml:space="preserve">Surveillance pricing. The term “surveillance pricing” means </w:t>
      </w:r>
      <w:r w:rsidR="005A4FF0" w:rsidRPr="052461F1">
        <w:rPr>
          <w:u w:val="single"/>
        </w:rPr>
        <w:t>setting a price</w:t>
      </w:r>
      <w:r w:rsidR="002C215D" w:rsidRPr="052461F1">
        <w:rPr>
          <w:u w:val="single"/>
        </w:rPr>
        <w:t xml:space="preserve">, fee, or discount </w:t>
      </w:r>
      <w:r w:rsidR="005A4FF0" w:rsidRPr="052461F1">
        <w:rPr>
          <w:u w:val="single"/>
        </w:rPr>
        <w:t>for a good or service for a specific consumer or group of consumers</w:t>
      </w:r>
      <w:r w:rsidR="002C215D" w:rsidRPr="052461F1">
        <w:rPr>
          <w:u w:val="single"/>
        </w:rPr>
        <w:t xml:space="preserve"> that differs from the price, fee, or discount </w:t>
      </w:r>
      <w:r w:rsidR="2D948D69" w:rsidRPr="052461F1">
        <w:rPr>
          <w:u w:val="single"/>
        </w:rPr>
        <w:t xml:space="preserve">made available </w:t>
      </w:r>
      <w:r w:rsidR="002C215D" w:rsidRPr="052461F1">
        <w:rPr>
          <w:u w:val="single"/>
        </w:rPr>
        <w:t>to other consumers for the same good or service</w:t>
      </w:r>
      <w:r w:rsidR="005A4FF0" w:rsidRPr="052461F1">
        <w:rPr>
          <w:u w:val="single"/>
        </w:rPr>
        <w:t xml:space="preserve"> based, in whole or in part, on personal data</w:t>
      </w:r>
      <w:r w:rsidR="007D0D46" w:rsidRPr="052461F1">
        <w:rPr>
          <w:u w:val="single"/>
        </w:rPr>
        <w:t xml:space="preserve"> collected through surveillance technology</w:t>
      </w:r>
      <w:r w:rsidR="005A4FF0" w:rsidRPr="052461F1">
        <w:rPr>
          <w:u w:val="single"/>
        </w:rPr>
        <w:t xml:space="preserve">, including </w:t>
      </w:r>
      <w:r w:rsidR="007D0D46" w:rsidRPr="052461F1">
        <w:rPr>
          <w:u w:val="single"/>
        </w:rPr>
        <w:t xml:space="preserve">personal </w:t>
      </w:r>
      <w:r w:rsidR="005A4FF0" w:rsidRPr="052461F1">
        <w:rPr>
          <w:u w:val="single"/>
        </w:rPr>
        <w:t>data</w:t>
      </w:r>
      <w:r w:rsidR="007D0D46" w:rsidRPr="052461F1">
        <w:rPr>
          <w:u w:val="single"/>
        </w:rPr>
        <w:t xml:space="preserve"> collected through surveillance technology</w:t>
      </w:r>
      <w:r w:rsidR="005A4FF0" w:rsidRPr="052461F1">
        <w:rPr>
          <w:u w:val="single"/>
        </w:rPr>
        <w:t xml:space="preserve"> that is gathered, purchased, or otherwise acquired from a third party.</w:t>
      </w:r>
    </w:p>
    <w:p w14:paraId="28E45998" w14:textId="4C874DF4" w:rsidR="007D0D46" w:rsidRPr="007D0D46" w:rsidRDefault="007D0D46" w:rsidP="00595589">
      <w:pPr>
        <w:spacing w:line="480" w:lineRule="auto"/>
        <w:jc w:val="both"/>
        <w:rPr>
          <w:u w:val="single"/>
        </w:rPr>
      </w:pPr>
      <w:r w:rsidRPr="06313855">
        <w:rPr>
          <w:u w:val="single"/>
        </w:rPr>
        <w:t>Surveillance technology. The term “surveillance technology” means technological methods, systems, or tools, including sensors, cameras, device tracking, biometric monitoring</w:t>
      </w:r>
      <w:r w:rsidR="00566BED" w:rsidRPr="06313855">
        <w:rPr>
          <w:u w:val="single"/>
        </w:rPr>
        <w:t xml:space="preserve">, </w:t>
      </w:r>
      <w:r w:rsidR="00DB024D" w:rsidRPr="06313855">
        <w:rPr>
          <w:u w:val="single"/>
        </w:rPr>
        <w:t>or</w:t>
      </w:r>
      <w:r w:rsidR="002C215D" w:rsidRPr="06313855">
        <w:rPr>
          <w:u w:val="single"/>
        </w:rPr>
        <w:t xml:space="preserve"> tracking of internet browsing </w:t>
      </w:r>
      <w:r w:rsidR="00E3596D" w:rsidRPr="06313855">
        <w:rPr>
          <w:u w:val="single"/>
        </w:rPr>
        <w:t>history</w:t>
      </w:r>
      <w:r w:rsidR="00477D36" w:rsidRPr="06313855">
        <w:rPr>
          <w:u w:val="single"/>
        </w:rPr>
        <w:t>,</w:t>
      </w:r>
      <w:r w:rsidR="001F4686" w:rsidRPr="06313855">
        <w:rPr>
          <w:u w:val="single"/>
        </w:rPr>
        <w:t xml:space="preserve"> </w:t>
      </w:r>
      <w:r w:rsidRPr="06313855">
        <w:rPr>
          <w:u w:val="single"/>
        </w:rPr>
        <w:t xml:space="preserve">that </w:t>
      </w:r>
      <w:proofErr w:type="gramStart"/>
      <w:r w:rsidRPr="06313855">
        <w:rPr>
          <w:u w:val="single"/>
        </w:rPr>
        <w:t xml:space="preserve">are capable of gathering </w:t>
      </w:r>
      <w:r w:rsidR="2EF4DF5E" w:rsidRPr="06313855">
        <w:rPr>
          <w:u w:val="single"/>
        </w:rPr>
        <w:t>or inferring</w:t>
      </w:r>
      <w:proofErr w:type="gramEnd"/>
      <w:r w:rsidR="2EF4DF5E" w:rsidRPr="06313855">
        <w:rPr>
          <w:u w:val="single"/>
        </w:rPr>
        <w:t xml:space="preserve"> </w:t>
      </w:r>
      <w:r w:rsidR="00EF60C8" w:rsidRPr="06313855">
        <w:rPr>
          <w:u w:val="single"/>
        </w:rPr>
        <w:t xml:space="preserve">personal data </w:t>
      </w:r>
      <w:r w:rsidR="7345E3EC" w:rsidRPr="06313855">
        <w:rPr>
          <w:u w:val="single"/>
        </w:rPr>
        <w:t xml:space="preserve">from </w:t>
      </w:r>
      <w:r w:rsidRPr="06313855">
        <w:rPr>
          <w:u w:val="single"/>
        </w:rPr>
        <w:t xml:space="preserve">a consumer’s behavior, characteristics, location, </w:t>
      </w:r>
      <w:r w:rsidR="00F56172" w:rsidRPr="06313855">
        <w:rPr>
          <w:u w:val="single"/>
        </w:rPr>
        <w:t xml:space="preserve">past purchases, </w:t>
      </w:r>
      <w:r w:rsidRPr="06313855">
        <w:rPr>
          <w:u w:val="single"/>
        </w:rPr>
        <w:t>or other attributes, whether in physical or digital environments.</w:t>
      </w:r>
    </w:p>
    <w:p w14:paraId="69E538DF" w14:textId="0FC15B1C" w:rsidR="003217C2" w:rsidRDefault="003217C2" w:rsidP="06313855">
      <w:pPr>
        <w:spacing w:line="480" w:lineRule="auto"/>
        <w:jc w:val="both"/>
        <w:rPr>
          <w:u w:val="single"/>
        </w:rPr>
      </w:pPr>
      <w:r w:rsidRPr="06313855">
        <w:rPr>
          <w:u w:val="single"/>
        </w:rPr>
        <w:lastRenderedPageBreak/>
        <w:t xml:space="preserve">b. Prohibition. </w:t>
      </w:r>
      <w:r w:rsidR="00642524" w:rsidRPr="06313855">
        <w:rPr>
          <w:u w:val="single"/>
        </w:rPr>
        <w:t xml:space="preserve">Except as provided in subdivision c, </w:t>
      </w:r>
      <w:r w:rsidR="7A1C0D66" w:rsidRPr="06313855">
        <w:rPr>
          <w:u w:val="single"/>
        </w:rPr>
        <w:t xml:space="preserve">no </w:t>
      </w:r>
      <w:r w:rsidR="00131CEB" w:rsidRPr="06313855">
        <w:rPr>
          <w:u w:val="single"/>
        </w:rPr>
        <w:t>person</w:t>
      </w:r>
      <w:r w:rsidR="32A1283B" w:rsidRPr="06313855">
        <w:rPr>
          <w:u w:val="single"/>
        </w:rPr>
        <w:t xml:space="preserve"> </w:t>
      </w:r>
      <w:r w:rsidR="00131CEB" w:rsidRPr="06313855">
        <w:rPr>
          <w:u w:val="single"/>
        </w:rPr>
        <w:t>that sells, leases, or rents goods or services</w:t>
      </w:r>
      <w:r w:rsidR="1DDC7547" w:rsidRPr="06313855">
        <w:rPr>
          <w:u w:val="single"/>
        </w:rPr>
        <w:t>, whether online or offline,</w:t>
      </w:r>
      <w:r w:rsidR="00131CEB" w:rsidRPr="06313855">
        <w:rPr>
          <w:u w:val="single"/>
        </w:rPr>
        <w:t xml:space="preserve"> </w:t>
      </w:r>
      <w:r w:rsidR="00642524" w:rsidRPr="06313855">
        <w:rPr>
          <w:u w:val="single"/>
        </w:rPr>
        <w:t>shall engage in surveillance pricing</w:t>
      </w:r>
      <w:r w:rsidR="005824F6" w:rsidRPr="06313855">
        <w:rPr>
          <w:u w:val="single"/>
        </w:rPr>
        <w:t>.</w:t>
      </w:r>
    </w:p>
    <w:p w14:paraId="59BCA1DC" w14:textId="069BB2B1" w:rsidR="003217C2" w:rsidRDefault="05F603DF" w:rsidP="00595589">
      <w:pPr>
        <w:spacing w:line="480" w:lineRule="auto"/>
        <w:jc w:val="both"/>
        <w:rPr>
          <w:u w:val="single"/>
        </w:rPr>
      </w:pPr>
      <w:r w:rsidRPr="06313855">
        <w:rPr>
          <w:u w:val="single"/>
        </w:rPr>
        <w:t>c. Exceptions. Subdivision b shall not apply with respect to any insurance or credit product or in any of the following circumstances:</w:t>
      </w:r>
    </w:p>
    <w:p w14:paraId="4FD8B217" w14:textId="3807D5CC" w:rsidR="00CA5F80" w:rsidRDefault="001F4686" w:rsidP="00CA5F80">
      <w:pPr>
        <w:spacing w:line="480" w:lineRule="auto"/>
        <w:jc w:val="both"/>
        <w:rPr>
          <w:u w:val="single"/>
        </w:rPr>
      </w:pPr>
      <w:r w:rsidRPr="06313855">
        <w:rPr>
          <w:u w:val="single"/>
        </w:rPr>
        <w:t xml:space="preserve">1. </w:t>
      </w:r>
      <w:r w:rsidR="085CC646" w:rsidRPr="06313855">
        <w:rPr>
          <w:u w:val="single"/>
        </w:rPr>
        <w:t>Where t</w:t>
      </w:r>
      <w:r w:rsidRPr="06313855">
        <w:rPr>
          <w:u w:val="single"/>
        </w:rPr>
        <w:t>he difference in price</w:t>
      </w:r>
      <w:r w:rsidR="00276749" w:rsidRPr="06313855">
        <w:rPr>
          <w:u w:val="single"/>
        </w:rPr>
        <w:t>, fee, or discount</w:t>
      </w:r>
      <w:r w:rsidRPr="06313855">
        <w:rPr>
          <w:u w:val="single"/>
        </w:rPr>
        <w:t xml:space="preserve"> is based solely on costs associated with providing the good or </w:t>
      </w:r>
      <w:proofErr w:type="gramStart"/>
      <w:r w:rsidRPr="06313855">
        <w:rPr>
          <w:u w:val="single"/>
        </w:rPr>
        <w:t>service</w:t>
      </w:r>
      <w:proofErr w:type="gramEnd"/>
      <w:r w:rsidRPr="06313855">
        <w:rPr>
          <w:u w:val="single"/>
        </w:rPr>
        <w:t xml:space="preserve"> to different consumers</w:t>
      </w:r>
      <w:r w:rsidR="00CA5F80" w:rsidRPr="06313855">
        <w:rPr>
          <w:u w:val="single"/>
        </w:rPr>
        <w:t>;</w:t>
      </w:r>
      <w:r w:rsidR="56EBEC70" w:rsidRPr="06313855">
        <w:rPr>
          <w:u w:val="single"/>
        </w:rPr>
        <w:t xml:space="preserve"> or</w:t>
      </w:r>
    </w:p>
    <w:p w14:paraId="2D8C0AD4" w14:textId="234C2AF4" w:rsidR="001F4686" w:rsidRDefault="00CA5F80" w:rsidP="06313855">
      <w:pPr>
        <w:spacing w:line="480" w:lineRule="auto"/>
        <w:jc w:val="both"/>
        <w:rPr>
          <w:u w:val="single"/>
        </w:rPr>
      </w:pPr>
      <w:r w:rsidRPr="06313855">
        <w:rPr>
          <w:u w:val="single"/>
        </w:rPr>
        <w:t xml:space="preserve">2. </w:t>
      </w:r>
      <w:r w:rsidR="238923DA" w:rsidRPr="06313855">
        <w:rPr>
          <w:u w:val="single"/>
        </w:rPr>
        <w:t>Where t</w:t>
      </w:r>
      <w:r w:rsidR="001F4686" w:rsidRPr="06313855">
        <w:rPr>
          <w:u w:val="single"/>
        </w:rPr>
        <w:t>he</w:t>
      </w:r>
      <w:r w:rsidR="00A114F4" w:rsidRPr="06313855">
        <w:rPr>
          <w:u w:val="single"/>
        </w:rPr>
        <w:t xml:space="preserve"> difference in price, fee, or discount </w:t>
      </w:r>
      <w:r w:rsidR="00E211F2" w:rsidRPr="06313855">
        <w:rPr>
          <w:u w:val="single"/>
        </w:rPr>
        <w:t xml:space="preserve">is uniformly made available to all consumers who meet </w:t>
      </w:r>
      <w:r w:rsidR="74E3BA18" w:rsidRPr="06313855">
        <w:rPr>
          <w:u w:val="single"/>
        </w:rPr>
        <w:t xml:space="preserve">publicly </w:t>
      </w:r>
      <w:r w:rsidR="00E211F2" w:rsidRPr="06313855">
        <w:rPr>
          <w:u w:val="single"/>
        </w:rPr>
        <w:t xml:space="preserve">disclosed eligibility criteria </w:t>
      </w:r>
      <w:r w:rsidR="001F4686" w:rsidRPr="06313855">
        <w:rPr>
          <w:u w:val="single"/>
        </w:rPr>
        <w:t>and any of the following apply:</w:t>
      </w:r>
    </w:p>
    <w:p w14:paraId="428DCBE7" w14:textId="0A1BFE99" w:rsidR="001F4686" w:rsidRDefault="001F4686" w:rsidP="06313855">
      <w:pPr>
        <w:spacing w:line="480" w:lineRule="auto"/>
        <w:jc w:val="both"/>
        <w:rPr>
          <w:u w:val="single"/>
        </w:rPr>
      </w:pPr>
      <w:r w:rsidRPr="06313855">
        <w:rPr>
          <w:u w:val="single"/>
        </w:rPr>
        <w:t>(</w:t>
      </w:r>
      <w:r w:rsidR="006C2312" w:rsidRPr="06313855">
        <w:rPr>
          <w:u w:val="single"/>
        </w:rPr>
        <w:t>a</w:t>
      </w:r>
      <w:r w:rsidRPr="06313855">
        <w:rPr>
          <w:u w:val="single"/>
        </w:rPr>
        <w:t xml:space="preserve">) </w:t>
      </w:r>
      <w:r w:rsidR="006C2312" w:rsidRPr="06313855">
        <w:rPr>
          <w:u w:val="single"/>
        </w:rPr>
        <w:t>The difference in</w:t>
      </w:r>
      <w:r w:rsidRPr="06313855">
        <w:rPr>
          <w:u w:val="single"/>
        </w:rPr>
        <w:t xml:space="preserve"> price</w:t>
      </w:r>
      <w:r w:rsidR="006C2312" w:rsidRPr="06313855">
        <w:rPr>
          <w:u w:val="single"/>
        </w:rPr>
        <w:t xml:space="preserve">, </w:t>
      </w:r>
      <w:r w:rsidR="00F23DAA" w:rsidRPr="06313855">
        <w:rPr>
          <w:u w:val="single"/>
        </w:rPr>
        <w:t>fee</w:t>
      </w:r>
      <w:r w:rsidR="006C2312" w:rsidRPr="06313855">
        <w:rPr>
          <w:u w:val="single"/>
        </w:rPr>
        <w:t>, or discount</w:t>
      </w:r>
      <w:r w:rsidRPr="06313855">
        <w:rPr>
          <w:u w:val="single"/>
        </w:rPr>
        <w:t xml:space="preserve"> is </w:t>
      </w:r>
      <w:r w:rsidR="000823D0" w:rsidRPr="06313855">
        <w:rPr>
          <w:u w:val="single"/>
        </w:rPr>
        <w:t>set</w:t>
      </w:r>
      <w:r w:rsidRPr="06313855">
        <w:rPr>
          <w:u w:val="single"/>
        </w:rPr>
        <w:t xml:space="preserve"> based on eligibility criteria that any consumer could potentially meet, </w:t>
      </w:r>
      <w:r w:rsidR="00F2643C" w:rsidRPr="06313855">
        <w:rPr>
          <w:u w:val="single"/>
        </w:rPr>
        <w:t>such as</w:t>
      </w:r>
      <w:r w:rsidRPr="06313855">
        <w:rPr>
          <w:u w:val="single"/>
        </w:rPr>
        <w:t xml:space="preserve"> signing up for a mailing list</w:t>
      </w:r>
      <w:r w:rsidR="0CA0D8F1" w:rsidRPr="06313855">
        <w:rPr>
          <w:u w:val="single"/>
        </w:rPr>
        <w:t>;</w:t>
      </w:r>
      <w:r w:rsidRPr="06313855">
        <w:rPr>
          <w:u w:val="single"/>
        </w:rPr>
        <w:t xml:space="preserve"> </w:t>
      </w:r>
      <w:r w:rsidR="00785662" w:rsidRPr="06313855">
        <w:rPr>
          <w:u w:val="single"/>
        </w:rPr>
        <w:t>enrolling in a loyalty, membership</w:t>
      </w:r>
      <w:r w:rsidR="78983C42" w:rsidRPr="06313855">
        <w:rPr>
          <w:u w:val="single"/>
        </w:rPr>
        <w:t>,</w:t>
      </w:r>
      <w:r w:rsidR="00785662" w:rsidRPr="06313855">
        <w:rPr>
          <w:u w:val="single"/>
        </w:rPr>
        <w:t xml:space="preserve"> or rewards program</w:t>
      </w:r>
      <w:r w:rsidR="30F739A5" w:rsidRPr="06313855">
        <w:rPr>
          <w:u w:val="single"/>
        </w:rPr>
        <w:t>;</w:t>
      </w:r>
      <w:r w:rsidR="00785662" w:rsidRPr="06313855">
        <w:rPr>
          <w:u w:val="single"/>
        </w:rPr>
        <w:t xml:space="preserve"> </w:t>
      </w:r>
      <w:r w:rsidRPr="06313855">
        <w:rPr>
          <w:u w:val="single"/>
        </w:rPr>
        <w:t>registering for promotional communications</w:t>
      </w:r>
      <w:r w:rsidR="7CA96F78" w:rsidRPr="06313855">
        <w:rPr>
          <w:u w:val="single"/>
        </w:rPr>
        <w:t>;</w:t>
      </w:r>
      <w:r w:rsidRPr="06313855">
        <w:rPr>
          <w:u w:val="single"/>
        </w:rPr>
        <w:t xml:space="preserve"> or participating in a promotional event</w:t>
      </w:r>
      <w:r w:rsidR="00671E1E" w:rsidRPr="06313855">
        <w:rPr>
          <w:u w:val="single"/>
        </w:rPr>
        <w:t xml:space="preserve">, </w:t>
      </w:r>
      <w:r w:rsidR="00EE3A1E" w:rsidRPr="06313855">
        <w:rPr>
          <w:u w:val="single"/>
        </w:rPr>
        <w:t xml:space="preserve">for which the </w:t>
      </w:r>
      <w:r w:rsidRPr="06313855">
        <w:rPr>
          <w:u w:val="single"/>
        </w:rPr>
        <w:t xml:space="preserve">terms and criteria for receiving the </w:t>
      </w:r>
      <w:r w:rsidR="00EE3A1E" w:rsidRPr="06313855">
        <w:rPr>
          <w:u w:val="single"/>
        </w:rPr>
        <w:t>difference in price,</w:t>
      </w:r>
      <w:r w:rsidR="00F23DAA" w:rsidRPr="06313855">
        <w:rPr>
          <w:u w:val="single"/>
        </w:rPr>
        <w:t xml:space="preserve"> fee</w:t>
      </w:r>
      <w:r w:rsidR="00EE3A1E" w:rsidRPr="06313855">
        <w:rPr>
          <w:u w:val="single"/>
        </w:rPr>
        <w:t>, or discount</w:t>
      </w:r>
      <w:r w:rsidRPr="06313855">
        <w:rPr>
          <w:u w:val="single"/>
        </w:rPr>
        <w:t xml:space="preserve"> </w:t>
      </w:r>
      <w:r w:rsidR="00717E92" w:rsidRPr="06313855">
        <w:rPr>
          <w:u w:val="single"/>
        </w:rPr>
        <w:t xml:space="preserve">are </w:t>
      </w:r>
      <w:r w:rsidRPr="06313855">
        <w:rPr>
          <w:u w:val="single"/>
        </w:rPr>
        <w:t xml:space="preserve">disclosed </w:t>
      </w:r>
      <w:r w:rsidR="1C01F137" w:rsidRPr="06313855">
        <w:rPr>
          <w:u w:val="single"/>
        </w:rPr>
        <w:t>clearly and prominently</w:t>
      </w:r>
      <w:r w:rsidRPr="06313855">
        <w:rPr>
          <w:u w:val="single"/>
        </w:rPr>
        <w:t xml:space="preserve"> in a manner that an ordinary consumer would notice and understand</w:t>
      </w:r>
      <w:r w:rsidR="008938CA" w:rsidRPr="06313855">
        <w:rPr>
          <w:u w:val="single"/>
        </w:rPr>
        <w:t>;</w:t>
      </w:r>
    </w:p>
    <w:p w14:paraId="1AE8D3D4" w14:textId="5D9BA828" w:rsidR="001F4686" w:rsidRDefault="001F4686" w:rsidP="06313855">
      <w:pPr>
        <w:spacing w:line="480" w:lineRule="auto"/>
        <w:jc w:val="both"/>
        <w:rPr>
          <w:u w:val="single"/>
        </w:rPr>
      </w:pPr>
      <w:r w:rsidRPr="06313855">
        <w:rPr>
          <w:u w:val="single"/>
        </w:rPr>
        <w:t>(</w:t>
      </w:r>
      <w:r w:rsidR="006C2312" w:rsidRPr="06313855">
        <w:rPr>
          <w:u w:val="single"/>
        </w:rPr>
        <w:t>b</w:t>
      </w:r>
      <w:r w:rsidRPr="06313855">
        <w:rPr>
          <w:u w:val="single"/>
        </w:rPr>
        <w:t xml:space="preserve">) </w:t>
      </w:r>
      <w:r w:rsidR="006C6CD8" w:rsidRPr="06313855">
        <w:rPr>
          <w:u w:val="single"/>
        </w:rPr>
        <w:t>The</w:t>
      </w:r>
      <w:r w:rsidRPr="06313855">
        <w:rPr>
          <w:u w:val="single"/>
        </w:rPr>
        <w:t xml:space="preserve"> </w:t>
      </w:r>
      <w:r w:rsidR="006C6CD8" w:rsidRPr="06313855">
        <w:rPr>
          <w:u w:val="single"/>
        </w:rPr>
        <w:t xml:space="preserve">difference in </w:t>
      </w:r>
      <w:r w:rsidRPr="06313855">
        <w:rPr>
          <w:u w:val="single"/>
        </w:rPr>
        <w:t>price</w:t>
      </w:r>
      <w:r w:rsidR="006C6CD8" w:rsidRPr="06313855">
        <w:rPr>
          <w:u w:val="single"/>
        </w:rPr>
        <w:t xml:space="preserve">, </w:t>
      </w:r>
      <w:r w:rsidR="00F23DAA" w:rsidRPr="06313855">
        <w:rPr>
          <w:u w:val="single"/>
        </w:rPr>
        <w:t>fee</w:t>
      </w:r>
      <w:r w:rsidR="006C6CD8" w:rsidRPr="06313855">
        <w:rPr>
          <w:u w:val="single"/>
        </w:rPr>
        <w:t>, or discount</w:t>
      </w:r>
      <w:r w:rsidR="00F23DAA" w:rsidRPr="06313855">
        <w:rPr>
          <w:u w:val="single"/>
        </w:rPr>
        <w:t xml:space="preserve"> </w:t>
      </w:r>
      <w:r w:rsidRPr="06313855">
        <w:rPr>
          <w:u w:val="single"/>
        </w:rPr>
        <w:t xml:space="preserve">is </w:t>
      </w:r>
      <w:r w:rsidR="0F8F0883" w:rsidRPr="06313855">
        <w:rPr>
          <w:u w:val="single"/>
        </w:rPr>
        <w:t xml:space="preserve">made available </w:t>
      </w:r>
      <w:r w:rsidRPr="06313855">
        <w:rPr>
          <w:u w:val="single"/>
        </w:rPr>
        <w:t xml:space="preserve">to members of a broadly defined group, </w:t>
      </w:r>
      <w:r w:rsidR="00F2643C" w:rsidRPr="06313855">
        <w:rPr>
          <w:u w:val="single"/>
        </w:rPr>
        <w:t xml:space="preserve">such as </w:t>
      </w:r>
      <w:r w:rsidRPr="06313855">
        <w:rPr>
          <w:u w:val="single"/>
        </w:rPr>
        <w:t>teachers, active or retired military, senior citizens, or students</w:t>
      </w:r>
      <w:r w:rsidR="008938CA" w:rsidRPr="06313855">
        <w:rPr>
          <w:u w:val="single"/>
        </w:rPr>
        <w:t>;</w:t>
      </w:r>
      <w:r w:rsidR="00CF1ABE" w:rsidRPr="06313855">
        <w:rPr>
          <w:u w:val="single"/>
        </w:rPr>
        <w:t xml:space="preserve"> or</w:t>
      </w:r>
    </w:p>
    <w:p w14:paraId="525A7EED" w14:textId="0D12505B" w:rsidR="00F23DAA" w:rsidRDefault="001F4686" w:rsidP="06313855">
      <w:pPr>
        <w:spacing w:line="480" w:lineRule="auto"/>
        <w:jc w:val="both"/>
        <w:rPr>
          <w:u w:val="single"/>
        </w:rPr>
      </w:pPr>
      <w:r w:rsidRPr="052461F1">
        <w:rPr>
          <w:u w:val="single"/>
        </w:rPr>
        <w:t>(</w:t>
      </w:r>
      <w:r w:rsidR="006C2312" w:rsidRPr="052461F1">
        <w:rPr>
          <w:u w:val="single"/>
        </w:rPr>
        <w:t>c</w:t>
      </w:r>
      <w:r w:rsidRPr="052461F1">
        <w:rPr>
          <w:u w:val="single"/>
        </w:rPr>
        <w:t xml:space="preserve">) </w:t>
      </w:r>
      <w:r w:rsidR="00CF1ABE" w:rsidRPr="052461F1">
        <w:rPr>
          <w:u w:val="single"/>
        </w:rPr>
        <w:t xml:space="preserve">The difference in price, fee, or discount </w:t>
      </w:r>
      <w:r w:rsidR="00F23DAA" w:rsidRPr="052461F1">
        <w:rPr>
          <w:u w:val="single"/>
        </w:rPr>
        <w:t xml:space="preserve">is </w:t>
      </w:r>
      <w:r w:rsidR="5167B4FE" w:rsidRPr="052461F1">
        <w:rPr>
          <w:u w:val="single"/>
        </w:rPr>
        <w:t xml:space="preserve">made available </w:t>
      </w:r>
      <w:r w:rsidR="00CF1ABE" w:rsidRPr="052461F1">
        <w:rPr>
          <w:u w:val="single"/>
        </w:rPr>
        <w:t>to</w:t>
      </w:r>
      <w:r w:rsidR="00F23DAA" w:rsidRPr="052461F1">
        <w:rPr>
          <w:u w:val="single"/>
        </w:rPr>
        <w:t xml:space="preserve"> low-income consumers</w:t>
      </w:r>
      <w:r w:rsidR="00CF1ABE" w:rsidRPr="052461F1">
        <w:rPr>
          <w:u w:val="single"/>
        </w:rPr>
        <w:t>.</w:t>
      </w:r>
    </w:p>
    <w:p w14:paraId="4BB38A86" w14:textId="7606DB16" w:rsidR="00070D97" w:rsidRDefault="00070D97" w:rsidP="06313855">
      <w:pPr>
        <w:spacing w:line="480" w:lineRule="auto"/>
        <w:jc w:val="both"/>
        <w:rPr>
          <w:u w:val="single"/>
        </w:rPr>
      </w:pPr>
      <w:r>
        <w:rPr>
          <w:u w:val="single"/>
        </w:rPr>
        <w:t>d. Penalties. Any person who violates this section shall be subject to a civil penalty of: (</w:t>
      </w:r>
      <w:proofErr w:type="spellStart"/>
      <w:r>
        <w:rPr>
          <w:u w:val="single"/>
        </w:rPr>
        <w:t>i</w:t>
      </w:r>
      <w:proofErr w:type="spellEnd"/>
      <w:r>
        <w:rPr>
          <w:u w:val="single"/>
        </w:rPr>
        <w:t xml:space="preserve">) </w:t>
      </w:r>
      <w:r w:rsidR="008666F0">
        <w:rPr>
          <w:u w:val="single"/>
        </w:rPr>
        <w:t>$150</w:t>
      </w:r>
      <w:r>
        <w:rPr>
          <w:u w:val="single"/>
        </w:rPr>
        <w:t xml:space="preserve"> for the first violation; (ii) </w:t>
      </w:r>
      <w:r w:rsidR="008666F0">
        <w:rPr>
          <w:u w:val="single"/>
        </w:rPr>
        <w:t>$300</w:t>
      </w:r>
      <w:r>
        <w:rPr>
          <w:u w:val="single"/>
        </w:rPr>
        <w:t xml:space="preserve"> for the second violation; and (iii) </w:t>
      </w:r>
      <w:r w:rsidR="008666F0">
        <w:rPr>
          <w:u w:val="single"/>
        </w:rPr>
        <w:t>$1,000</w:t>
      </w:r>
      <w:r>
        <w:rPr>
          <w:u w:val="single"/>
        </w:rPr>
        <w:t xml:space="preserve"> for the third and any subsequent violation. </w:t>
      </w:r>
    </w:p>
    <w:p w14:paraId="6BFE30D1" w14:textId="2C973E51" w:rsidR="002F196D" w:rsidRPr="001411BC" w:rsidRDefault="004038AC" w:rsidP="06313855">
      <w:pPr>
        <w:spacing w:line="480" w:lineRule="auto"/>
        <w:jc w:val="both"/>
        <w:sectPr w:rsidR="002F196D" w:rsidRPr="001411BC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 xml:space="preserve">§ 3. </w:t>
      </w:r>
      <w:r w:rsidR="001411BC">
        <w:t xml:space="preserve">This local law takes effect </w:t>
      </w:r>
      <w:r w:rsidR="65320D06">
        <w:t>120 days after it becomes law</w:t>
      </w:r>
      <w:r w:rsidR="001411BC">
        <w:t xml:space="preserve">. </w:t>
      </w:r>
    </w:p>
    <w:p w14:paraId="11A3A1FD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4D8A154A" w14:textId="108D76FC" w:rsidR="00EB262D" w:rsidRDefault="003217C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HK</w:t>
      </w:r>
    </w:p>
    <w:p w14:paraId="455FA26E" w14:textId="35D95AA9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3217C2">
        <w:rPr>
          <w:sz w:val="18"/>
          <w:szCs w:val="18"/>
        </w:rPr>
        <w:t>20161</w:t>
      </w:r>
    </w:p>
    <w:p w14:paraId="00E73B0B" w14:textId="5A6AF716" w:rsidR="004E1CF2" w:rsidRDefault="00181CAE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05/0</w:t>
      </w:r>
      <w:r w:rsidR="00BA3B4F">
        <w:rPr>
          <w:sz w:val="18"/>
          <w:szCs w:val="18"/>
        </w:rPr>
        <w:t>13</w:t>
      </w:r>
      <w:r>
        <w:rPr>
          <w:sz w:val="18"/>
          <w:szCs w:val="18"/>
        </w:rPr>
        <w:t xml:space="preserve">/2026 </w:t>
      </w:r>
      <w:r w:rsidR="00BA3B4F">
        <w:rPr>
          <w:sz w:val="18"/>
          <w:szCs w:val="18"/>
        </w:rPr>
        <w:t>11:</w:t>
      </w:r>
      <w:r w:rsidR="00B032EF">
        <w:rPr>
          <w:sz w:val="18"/>
          <w:szCs w:val="18"/>
        </w:rPr>
        <w:t>2</w:t>
      </w:r>
      <w:r w:rsidR="00D90C9F">
        <w:rPr>
          <w:sz w:val="18"/>
          <w:szCs w:val="18"/>
        </w:rPr>
        <w:t>6</w:t>
      </w:r>
      <w:r w:rsidR="00BA3B4F">
        <w:rPr>
          <w:sz w:val="18"/>
          <w:szCs w:val="18"/>
        </w:rPr>
        <w:t xml:space="preserve"> AM </w:t>
      </w:r>
    </w:p>
    <w:p w14:paraId="41D0C9BF" w14:textId="77777777" w:rsidR="00AE212E" w:rsidRDefault="00AE212E" w:rsidP="007101A2">
      <w:pPr>
        <w:ind w:firstLine="0"/>
        <w:rPr>
          <w:sz w:val="18"/>
          <w:szCs w:val="18"/>
        </w:rPr>
      </w:pPr>
    </w:p>
    <w:p w14:paraId="01D87970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71BD5" w14:textId="77777777" w:rsidR="006E4B0A" w:rsidRDefault="006E4B0A">
      <w:r>
        <w:separator/>
      </w:r>
    </w:p>
    <w:p w14:paraId="4D639305" w14:textId="77777777" w:rsidR="006E4B0A" w:rsidRDefault="006E4B0A"/>
  </w:endnote>
  <w:endnote w:type="continuationSeparator" w:id="0">
    <w:p w14:paraId="66D2A697" w14:textId="77777777" w:rsidR="006E4B0A" w:rsidRDefault="006E4B0A">
      <w:r>
        <w:continuationSeparator/>
      </w:r>
    </w:p>
    <w:p w14:paraId="3A4DDD74" w14:textId="77777777" w:rsidR="006E4B0A" w:rsidRDefault="006E4B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7309EF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175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75117D4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97D09D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D2B107F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0148D" w14:textId="77777777" w:rsidR="006E4B0A" w:rsidRDefault="006E4B0A">
      <w:r>
        <w:separator/>
      </w:r>
    </w:p>
    <w:p w14:paraId="50D15790" w14:textId="77777777" w:rsidR="006E4B0A" w:rsidRDefault="006E4B0A"/>
  </w:footnote>
  <w:footnote w:type="continuationSeparator" w:id="0">
    <w:p w14:paraId="7E94E26C" w14:textId="77777777" w:rsidR="006E4B0A" w:rsidRDefault="006E4B0A">
      <w:r>
        <w:continuationSeparator/>
      </w:r>
    </w:p>
    <w:p w14:paraId="30BF3D00" w14:textId="77777777" w:rsidR="006E4B0A" w:rsidRDefault="006E4B0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2868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75C"/>
    <w:rsid w:val="000135A3"/>
    <w:rsid w:val="00035181"/>
    <w:rsid w:val="00045091"/>
    <w:rsid w:val="000502BC"/>
    <w:rsid w:val="00056BB0"/>
    <w:rsid w:val="00064AFB"/>
    <w:rsid w:val="00070D97"/>
    <w:rsid w:val="00072EF9"/>
    <w:rsid w:val="000823D0"/>
    <w:rsid w:val="0009173E"/>
    <w:rsid w:val="00094A70"/>
    <w:rsid w:val="000A2F0B"/>
    <w:rsid w:val="000B23BC"/>
    <w:rsid w:val="000C22B7"/>
    <w:rsid w:val="000C24AF"/>
    <w:rsid w:val="000C25A7"/>
    <w:rsid w:val="000D3B73"/>
    <w:rsid w:val="000D4A7F"/>
    <w:rsid w:val="001000C0"/>
    <w:rsid w:val="001000CD"/>
    <w:rsid w:val="001073BD"/>
    <w:rsid w:val="00115B31"/>
    <w:rsid w:val="00123C12"/>
    <w:rsid w:val="00127695"/>
    <w:rsid w:val="00131CEB"/>
    <w:rsid w:val="001411BC"/>
    <w:rsid w:val="001509BF"/>
    <w:rsid w:val="00150A27"/>
    <w:rsid w:val="00162FC0"/>
    <w:rsid w:val="00165627"/>
    <w:rsid w:val="00167107"/>
    <w:rsid w:val="00180BD2"/>
    <w:rsid w:val="00181CAE"/>
    <w:rsid w:val="00195A80"/>
    <w:rsid w:val="001A1769"/>
    <w:rsid w:val="001D4249"/>
    <w:rsid w:val="001D75F1"/>
    <w:rsid w:val="001F4686"/>
    <w:rsid w:val="001F6944"/>
    <w:rsid w:val="00205741"/>
    <w:rsid w:val="0020595E"/>
    <w:rsid w:val="00207323"/>
    <w:rsid w:val="0021642E"/>
    <w:rsid w:val="0022099D"/>
    <w:rsid w:val="00235BAF"/>
    <w:rsid w:val="00241F94"/>
    <w:rsid w:val="0026403D"/>
    <w:rsid w:val="00270162"/>
    <w:rsid w:val="00276749"/>
    <w:rsid w:val="00277721"/>
    <w:rsid w:val="00280955"/>
    <w:rsid w:val="00283782"/>
    <w:rsid w:val="00292C42"/>
    <w:rsid w:val="002C215D"/>
    <w:rsid w:val="002C4435"/>
    <w:rsid w:val="002D5F4F"/>
    <w:rsid w:val="002D6E1F"/>
    <w:rsid w:val="002F196D"/>
    <w:rsid w:val="002F269C"/>
    <w:rsid w:val="00301E5D"/>
    <w:rsid w:val="003044E5"/>
    <w:rsid w:val="00304BBE"/>
    <w:rsid w:val="00320D3B"/>
    <w:rsid w:val="003217C2"/>
    <w:rsid w:val="0033027F"/>
    <w:rsid w:val="00336CB8"/>
    <w:rsid w:val="00341BD7"/>
    <w:rsid w:val="003447CD"/>
    <w:rsid w:val="00352470"/>
    <w:rsid w:val="00352CA7"/>
    <w:rsid w:val="003720CF"/>
    <w:rsid w:val="00387074"/>
    <w:rsid w:val="003874A1"/>
    <w:rsid w:val="00387754"/>
    <w:rsid w:val="003A29EF"/>
    <w:rsid w:val="003A75C2"/>
    <w:rsid w:val="003B5027"/>
    <w:rsid w:val="003E2981"/>
    <w:rsid w:val="003F26F9"/>
    <w:rsid w:val="003F3109"/>
    <w:rsid w:val="004038AC"/>
    <w:rsid w:val="00432688"/>
    <w:rsid w:val="0044379F"/>
    <w:rsid w:val="00444642"/>
    <w:rsid w:val="00447A01"/>
    <w:rsid w:val="00454AE6"/>
    <w:rsid w:val="00462CE3"/>
    <w:rsid w:val="00465293"/>
    <w:rsid w:val="00477D36"/>
    <w:rsid w:val="004948B5"/>
    <w:rsid w:val="00494E8E"/>
    <w:rsid w:val="00497233"/>
    <w:rsid w:val="004B097C"/>
    <w:rsid w:val="004D0613"/>
    <w:rsid w:val="004E0B83"/>
    <w:rsid w:val="004E1CF2"/>
    <w:rsid w:val="004E32A9"/>
    <w:rsid w:val="004E363D"/>
    <w:rsid w:val="004F3343"/>
    <w:rsid w:val="004F6D7A"/>
    <w:rsid w:val="005020E8"/>
    <w:rsid w:val="005115D3"/>
    <w:rsid w:val="005132C3"/>
    <w:rsid w:val="00542166"/>
    <w:rsid w:val="00542D95"/>
    <w:rsid w:val="00543358"/>
    <w:rsid w:val="00550E96"/>
    <w:rsid w:val="00554C35"/>
    <w:rsid w:val="00564D9B"/>
    <w:rsid w:val="00566BED"/>
    <w:rsid w:val="0057235A"/>
    <w:rsid w:val="005824F6"/>
    <w:rsid w:val="00586366"/>
    <w:rsid w:val="00595589"/>
    <w:rsid w:val="005A1EBD"/>
    <w:rsid w:val="005A4FF0"/>
    <w:rsid w:val="005A6A6D"/>
    <w:rsid w:val="005B5DE4"/>
    <w:rsid w:val="005C36CC"/>
    <w:rsid w:val="005C6980"/>
    <w:rsid w:val="005D2EE6"/>
    <w:rsid w:val="005D4A03"/>
    <w:rsid w:val="005E655A"/>
    <w:rsid w:val="005E7681"/>
    <w:rsid w:val="005F3AA6"/>
    <w:rsid w:val="006003E9"/>
    <w:rsid w:val="00617471"/>
    <w:rsid w:val="00625A94"/>
    <w:rsid w:val="00630AB3"/>
    <w:rsid w:val="0063435C"/>
    <w:rsid w:val="00642524"/>
    <w:rsid w:val="00644C65"/>
    <w:rsid w:val="006604E2"/>
    <w:rsid w:val="006662DF"/>
    <w:rsid w:val="00671E1E"/>
    <w:rsid w:val="00681A93"/>
    <w:rsid w:val="00687344"/>
    <w:rsid w:val="006A3B54"/>
    <w:rsid w:val="006A691C"/>
    <w:rsid w:val="006B0DE6"/>
    <w:rsid w:val="006B26AF"/>
    <w:rsid w:val="006B590A"/>
    <w:rsid w:val="006B5AB9"/>
    <w:rsid w:val="006C0AC2"/>
    <w:rsid w:val="006C2312"/>
    <w:rsid w:val="006C29D8"/>
    <w:rsid w:val="006C6CD8"/>
    <w:rsid w:val="006D3E3C"/>
    <w:rsid w:val="006D562C"/>
    <w:rsid w:val="006E4B0A"/>
    <w:rsid w:val="006F5168"/>
    <w:rsid w:val="006F5CC7"/>
    <w:rsid w:val="007101A2"/>
    <w:rsid w:val="007133B6"/>
    <w:rsid w:val="00717C75"/>
    <w:rsid w:val="00717E92"/>
    <w:rsid w:val="007218EB"/>
    <w:rsid w:val="0072551E"/>
    <w:rsid w:val="00727F04"/>
    <w:rsid w:val="00750030"/>
    <w:rsid w:val="00767CD4"/>
    <w:rsid w:val="00770B9A"/>
    <w:rsid w:val="00775F4E"/>
    <w:rsid w:val="00785662"/>
    <w:rsid w:val="007A1A40"/>
    <w:rsid w:val="007B293E"/>
    <w:rsid w:val="007B6497"/>
    <w:rsid w:val="007C1D9D"/>
    <w:rsid w:val="007C6893"/>
    <w:rsid w:val="007D0D46"/>
    <w:rsid w:val="007E6F58"/>
    <w:rsid w:val="007E73C5"/>
    <w:rsid w:val="007E79D5"/>
    <w:rsid w:val="007F0A63"/>
    <w:rsid w:val="007F363C"/>
    <w:rsid w:val="007F4087"/>
    <w:rsid w:val="00806569"/>
    <w:rsid w:val="008151A0"/>
    <w:rsid w:val="008167F4"/>
    <w:rsid w:val="00825688"/>
    <w:rsid w:val="008270D4"/>
    <w:rsid w:val="0083150B"/>
    <w:rsid w:val="0083646C"/>
    <w:rsid w:val="0085260B"/>
    <w:rsid w:val="00853E42"/>
    <w:rsid w:val="00856730"/>
    <w:rsid w:val="0086168E"/>
    <w:rsid w:val="008621CA"/>
    <w:rsid w:val="008666F0"/>
    <w:rsid w:val="00872ACF"/>
    <w:rsid w:val="00872BFD"/>
    <w:rsid w:val="00873B26"/>
    <w:rsid w:val="00880099"/>
    <w:rsid w:val="008928C0"/>
    <w:rsid w:val="008938CA"/>
    <w:rsid w:val="008B15F5"/>
    <w:rsid w:val="008C4FE9"/>
    <w:rsid w:val="008D06C1"/>
    <w:rsid w:val="008E28FA"/>
    <w:rsid w:val="008F0B17"/>
    <w:rsid w:val="008F373E"/>
    <w:rsid w:val="00900ACB"/>
    <w:rsid w:val="00904ECC"/>
    <w:rsid w:val="00923CE4"/>
    <w:rsid w:val="00925D71"/>
    <w:rsid w:val="0094029B"/>
    <w:rsid w:val="0095658B"/>
    <w:rsid w:val="009822E5"/>
    <w:rsid w:val="00983B92"/>
    <w:rsid w:val="00990ECE"/>
    <w:rsid w:val="009A5FD5"/>
    <w:rsid w:val="009D5BE4"/>
    <w:rsid w:val="009E06B3"/>
    <w:rsid w:val="009E175C"/>
    <w:rsid w:val="00A03635"/>
    <w:rsid w:val="00A10451"/>
    <w:rsid w:val="00A114F4"/>
    <w:rsid w:val="00A269C2"/>
    <w:rsid w:val="00A45547"/>
    <w:rsid w:val="00A4567D"/>
    <w:rsid w:val="00A46ACE"/>
    <w:rsid w:val="00A531EC"/>
    <w:rsid w:val="00A538FD"/>
    <w:rsid w:val="00A60A0F"/>
    <w:rsid w:val="00A60AA1"/>
    <w:rsid w:val="00A654D0"/>
    <w:rsid w:val="00AB54E3"/>
    <w:rsid w:val="00AB7C11"/>
    <w:rsid w:val="00AC1A8A"/>
    <w:rsid w:val="00AC7584"/>
    <w:rsid w:val="00AD1881"/>
    <w:rsid w:val="00AD44D3"/>
    <w:rsid w:val="00AE212E"/>
    <w:rsid w:val="00AF39A5"/>
    <w:rsid w:val="00B032EF"/>
    <w:rsid w:val="00B15D83"/>
    <w:rsid w:val="00B1635A"/>
    <w:rsid w:val="00B2696C"/>
    <w:rsid w:val="00B30100"/>
    <w:rsid w:val="00B47730"/>
    <w:rsid w:val="00B664C8"/>
    <w:rsid w:val="00B908FF"/>
    <w:rsid w:val="00B96EAA"/>
    <w:rsid w:val="00BA3B4F"/>
    <w:rsid w:val="00BA4408"/>
    <w:rsid w:val="00BA599A"/>
    <w:rsid w:val="00BB6434"/>
    <w:rsid w:val="00BC0813"/>
    <w:rsid w:val="00BC1806"/>
    <w:rsid w:val="00BD3063"/>
    <w:rsid w:val="00BD4E49"/>
    <w:rsid w:val="00BF76F0"/>
    <w:rsid w:val="00C0783E"/>
    <w:rsid w:val="00C208B2"/>
    <w:rsid w:val="00C4783C"/>
    <w:rsid w:val="00C47ECE"/>
    <w:rsid w:val="00C8607D"/>
    <w:rsid w:val="00C92A35"/>
    <w:rsid w:val="00C93F56"/>
    <w:rsid w:val="00C96CEE"/>
    <w:rsid w:val="00CA09E2"/>
    <w:rsid w:val="00CA1C29"/>
    <w:rsid w:val="00CA2899"/>
    <w:rsid w:val="00CA30A1"/>
    <w:rsid w:val="00CA5F80"/>
    <w:rsid w:val="00CA6B5C"/>
    <w:rsid w:val="00CA7538"/>
    <w:rsid w:val="00CB044E"/>
    <w:rsid w:val="00CB7A0F"/>
    <w:rsid w:val="00CC4ED3"/>
    <w:rsid w:val="00CE602C"/>
    <w:rsid w:val="00CF17D2"/>
    <w:rsid w:val="00CF1ABE"/>
    <w:rsid w:val="00CF6D78"/>
    <w:rsid w:val="00D069D4"/>
    <w:rsid w:val="00D30A34"/>
    <w:rsid w:val="00D37F2F"/>
    <w:rsid w:val="00D52CE9"/>
    <w:rsid w:val="00D72A0D"/>
    <w:rsid w:val="00D90C9F"/>
    <w:rsid w:val="00D929DF"/>
    <w:rsid w:val="00D94395"/>
    <w:rsid w:val="00D975BE"/>
    <w:rsid w:val="00DA6D00"/>
    <w:rsid w:val="00DB024D"/>
    <w:rsid w:val="00DB6BFB"/>
    <w:rsid w:val="00DC1796"/>
    <w:rsid w:val="00DC57C0"/>
    <w:rsid w:val="00DE6E46"/>
    <w:rsid w:val="00DF7976"/>
    <w:rsid w:val="00E0012B"/>
    <w:rsid w:val="00E0423E"/>
    <w:rsid w:val="00E059B5"/>
    <w:rsid w:val="00E06550"/>
    <w:rsid w:val="00E11749"/>
    <w:rsid w:val="00E13406"/>
    <w:rsid w:val="00E1750E"/>
    <w:rsid w:val="00E211F2"/>
    <w:rsid w:val="00E22397"/>
    <w:rsid w:val="00E24C37"/>
    <w:rsid w:val="00E310B4"/>
    <w:rsid w:val="00E34500"/>
    <w:rsid w:val="00E3596D"/>
    <w:rsid w:val="00E36F3A"/>
    <w:rsid w:val="00E37C8F"/>
    <w:rsid w:val="00E42EF6"/>
    <w:rsid w:val="00E611AD"/>
    <w:rsid w:val="00E611DE"/>
    <w:rsid w:val="00E72B04"/>
    <w:rsid w:val="00E7427C"/>
    <w:rsid w:val="00E84A4E"/>
    <w:rsid w:val="00E96AB4"/>
    <w:rsid w:val="00E97376"/>
    <w:rsid w:val="00EB262D"/>
    <w:rsid w:val="00EB4F54"/>
    <w:rsid w:val="00EB5A95"/>
    <w:rsid w:val="00ED266D"/>
    <w:rsid w:val="00ED2846"/>
    <w:rsid w:val="00ED6ADF"/>
    <w:rsid w:val="00EE3A1E"/>
    <w:rsid w:val="00EF1E62"/>
    <w:rsid w:val="00EF60C8"/>
    <w:rsid w:val="00EF7892"/>
    <w:rsid w:val="00F01C1E"/>
    <w:rsid w:val="00F0418B"/>
    <w:rsid w:val="00F12CB7"/>
    <w:rsid w:val="00F1371E"/>
    <w:rsid w:val="00F23348"/>
    <w:rsid w:val="00F23C44"/>
    <w:rsid w:val="00F23DAA"/>
    <w:rsid w:val="00F2643C"/>
    <w:rsid w:val="00F33321"/>
    <w:rsid w:val="00F34140"/>
    <w:rsid w:val="00F56172"/>
    <w:rsid w:val="00F60349"/>
    <w:rsid w:val="00F95AFB"/>
    <w:rsid w:val="00FA5BBD"/>
    <w:rsid w:val="00FA63F7"/>
    <w:rsid w:val="00FB2FD6"/>
    <w:rsid w:val="00FC547E"/>
    <w:rsid w:val="00FD0F49"/>
    <w:rsid w:val="00FE319E"/>
    <w:rsid w:val="00FE6262"/>
    <w:rsid w:val="00FF4160"/>
    <w:rsid w:val="01DD53D6"/>
    <w:rsid w:val="026B7BFA"/>
    <w:rsid w:val="052461F1"/>
    <w:rsid w:val="05F603DF"/>
    <w:rsid w:val="06313855"/>
    <w:rsid w:val="085CC646"/>
    <w:rsid w:val="0989ADA2"/>
    <w:rsid w:val="0CA0D8F1"/>
    <w:rsid w:val="0D2AF5F1"/>
    <w:rsid w:val="0D45A65C"/>
    <w:rsid w:val="0EFCA288"/>
    <w:rsid w:val="0F5FF647"/>
    <w:rsid w:val="0F8F0883"/>
    <w:rsid w:val="18B620B8"/>
    <w:rsid w:val="1C01F137"/>
    <w:rsid w:val="1DDC4B31"/>
    <w:rsid w:val="1DDC7547"/>
    <w:rsid w:val="2041E4B7"/>
    <w:rsid w:val="2108C119"/>
    <w:rsid w:val="214AA6D0"/>
    <w:rsid w:val="2199DC40"/>
    <w:rsid w:val="21ADCE48"/>
    <w:rsid w:val="22EECA5F"/>
    <w:rsid w:val="233E42B6"/>
    <w:rsid w:val="238923DA"/>
    <w:rsid w:val="24D8498B"/>
    <w:rsid w:val="26D52B02"/>
    <w:rsid w:val="27EFF9A8"/>
    <w:rsid w:val="2BD06097"/>
    <w:rsid w:val="2C4678A3"/>
    <w:rsid w:val="2D948D69"/>
    <w:rsid w:val="2DF4A834"/>
    <w:rsid w:val="2EF4DF5E"/>
    <w:rsid w:val="304C66B4"/>
    <w:rsid w:val="30F739A5"/>
    <w:rsid w:val="32A1283B"/>
    <w:rsid w:val="335D81BC"/>
    <w:rsid w:val="33D62938"/>
    <w:rsid w:val="35B4D4F5"/>
    <w:rsid w:val="37950319"/>
    <w:rsid w:val="389C9B70"/>
    <w:rsid w:val="3A7DBE62"/>
    <w:rsid w:val="3D3677B3"/>
    <w:rsid w:val="411E0893"/>
    <w:rsid w:val="415E6814"/>
    <w:rsid w:val="4173E5FF"/>
    <w:rsid w:val="4794ADC6"/>
    <w:rsid w:val="486094EE"/>
    <w:rsid w:val="4A32AF7D"/>
    <w:rsid w:val="4CAC6A72"/>
    <w:rsid w:val="4D6CAECB"/>
    <w:rsid w:val="4ECADCB1"/>
    <w:rsid w:val="4F044714"/>
    <w:rsid w:val="512DD9B8"/>
    <w:rsid w:val="5167B4FE"/>
    <w:rsid w:val="551A0247"/>
    <w:rsid w:val="56EBEC70"/>
    <w:rsid w:val="56F1A01D"/>
    <w:rsid w:val="5A200386"/>
    <w:rsid w:val="5A49295C"/>
    <w:rsid w:val="5B0A7B27"/>
    <w:rsid w:val="5F7B05C7"/>
    <w:rsid w:val="6211D4D4"/>
    <w:rsid w:val="65320D06"/>
    <w:rsid w:val="6836CD3A"/>
    <w:rsid w:val="70940989"/>
    <w:rsid w:val="71B1DB42"/>
    <w:rsid w:val="71B546CD"/>
    <w:rsid w:val="7345E3EC"/>
    <w:rsid w:val="73921B91"/>
    <w:rsid w:val="74E3BA18"/>
    <w:rsid w:val="7654AF43"/>
    <w:rsid w:val="78983C42"/>
    <w:rsid w:val="793A4676"/>
    <w:rsid w:val="79B9F8F4"/>
    <w:rsid w:val="7A1C0D66"/>
    <w:rsid w:val="7C3F1F69"/>
    <w:rsid w:val="7CA96F78"/>
    <w:rsid w:val="7D34D257"/>
    <w:rsid w:val="7F25E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701B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038A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38A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E6F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6F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6F58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6F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6F58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8B15F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9E77A-7FB4-49B5-B6DF-FA5A04F55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2026-05-13T15:42:00Z</dcterms:created>
  <dcterms:modified xsi:type="dcterms:W3CDTF">2026-05-15T16:21:00Z</dcterms:modified>
</cp:coreProperties>
</file>