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EF87" w14:textId="5262E12D" w:rsidR="005C0B90" w:rsidRDefault="005C0B90" w:rsidP="005C0B90">
      <w:pPr>
        <w:jc w:val="center"/>
      </w:pPr>
      <w:r>
        <w:t>Res. No.</w:t>
      </w:r>
      <w:r w:rsidR="00D04709">
        <w:t xml:space="preserve"> </w:t>
      </w:r>
      <w:r w:rsidR="00F070F7">
        <w:t>471</w:t>
      </w:r>
    </w:p>
    <w:p w14:paraId="0B54B77B" w14:textId="77777777" w:rsidR="005C0B90" w:rsidRDefault="005C0B90" w:rsidP="005C0B90"/>
    <w:p w14:paraId="2C8F4C04" w14:textId="77777777" w:rsidR="00D04709" w:rsidRPr="00D04709" w:rsidRDefault="00D04709" w:rsidP="005C0B90">
      <w:pPr>
        <w:rPr>
          <w:vanish/>
        </w:rPr>
      </w:pPr>
      <w:r w:rsidRPr="00D04709">
        <w:rPr>
          <w:vanish/>
        </w:rPr>
        <w:t>..Title</w:t>
      </w:r>
    </w:p>
    <w:p w14:paraId="4C0FAE51" w14:textId="35EBA7C0" w:rsidR="005C0B90" w:rsidRDefault="005C0B90" w:rsidP="005C0B90">
      <w:r>
        <w:t xml:space="preserve">Resolution </w:t>
      </w:r>
      <w:r w:rsidR="00380FD2">
        <w:t>calling upon the New York State Legislature to pass, and the Governor to sign, S.4805</w:t>
      </w:r>
      <w:r w:rsidR="005F6647">
        <w:t>/</w:t>
      </w:r>
      <w:r w:rsidR="00380FD2">
        <w:t>A</w:t>
      </w:r>
      <w:r w:rsidR="00825D53">
        <w:t>.</w:t>
      </w:r>
      <w:r w:rsidR="00380FD2">
        <w:t>4984</w:t>
      </w:r>
      <w:r w:rsidR="005F6647">
        <w:t>,</w:t>
      </w:r>
      <w:r w:rsidR="00380FD2">
        <w:t xml:space="preserve"> which would shift income verification</w:t>
      </w:r>
      <w:r w:rsidR="005F6647">
        <w:t xml:space="preserve"> responsibilities</w:t>
      </w:r>
      <w:r w:rsidR="00380FD2">
        <w:t xml:space="preserve"> for the Senior Citizen Homeowners</w:t>
      </w:r>
      <w:r w:rsidR="005F6647">
        <w:t>’</w:t>
      </w:r>
      <w:r w:rsidR="00380FD2">
        <w:t xml:space="preserve"> Exemption (SCHE) from </w:t>
      </w:r>
      <w:r w:rsidR="005F6647">
        <w:t>local governments</w:t>
      </w:r>
      <w:r w:rsidR="00380FD2">
        <w:t xml:space="preserve"> to the New York State Department of Taxation and Finance</w:t>
      </w:r>
    </w:p>
    <w:p w14:paraId="654A745A" w14:textId="565B2DD8" w:rsidR="00D04709" w:rsidRPr="00D04709" w:rsidRDefault="00D04709" w:rsidP="005C0B90">
      <w:pPr>
        <w:rPr>
          <w:vanish/>
        </w:rPr>
      </w:pPr>
      <w:r w:rsidRPr="00D04709">
        <w:rPr>
          <w:vanish/>
        </w:rPr>
        <w:t>..Body</w:t>
      </w:r>
    </w:p>
    <w:p w14:paraId="109F41F4" w14:textId="77777777" w:rsidR="005C0B90" w:rsidRDefault="005C0B90" w:rsidP="005C0B90"/>
    <w:p w14:paraId="258FDC76" w14:textId="77777777" w:rsidR="00DE6185" w:rsidRDefault="00DE6185" w:rsidP="00DE6185">
      <w:pPr>
        <w:autoSpaceDE w:val="0"/>
        <w:autoSpaceDN w:val="0"/>
        <w:adjustRightInd w:val="0"/>
      </w:pPr>
      <w:r>
        <w:t>By Council Members Zhuang, Banks, Epstein and Louis</w:t>
      </w:r>
    </w:p>
    <w:p w14:paraId="6D5213D5" w14:textId="77777777" w:rsidR="005C0B90" w:rsidRDefault="005C0B90" w:rsidP="005C0B90"/>
    <w:p w14:paraId="00CFC3AD" w14:textId="07F6C92E" w:rsidR="005C0B90" w:rsidRDefault="005C0B90" w:rsidP="008C4C9D">
      <w:pPr>
        <w:spacing w:line="480" w:lineRule="auto"/>
        <w:ind w:firstLine="720"/>
      </w:pPr>
      <w:r>
        <w:t xml:space="preserve">Whereas, </w:t>
      </w:r>
      <w:r w:rsidR="005F6647">
        <w:t xml:space="preserve">The </w:t>
      </w:r>
      <w:r w:rsidR="00380FD2">
        <w:t>Senior Citizen Homeowners’ Exemption (SCHE) provides critical property tax relief to eligible older adults</w:t>
      </w:r>
      <w:r w:rsidR="005F6647">
        <w:t>,</w:t>
      </w:r>
      <w:r w:rsidR="00380FD2">
        <w:t xml:space="preserve"> enabling</w:t>
      </w:r>
      <w:r w:rsidR="005F6647">
        <w:t xml:space="preserve"> them</w:t>
      </w:r>
      <w:r w:rsidR="00380FD2">
        <w:t xml:space="preserve"> to remain in their homes and communities</w:t>
      </w:r>
      <w:r w:rsidR="005265D9">
        <w:t xml:space="preserve"> despite the rising costs of living and the fixed incomes upon which many older adults rely</w:t>
      </w:r>
      <w:r>
        <w:t>; and</w:t>
      </w:r>
    </w:p>
    <w:p w14:paraId="3D926989" w14:textId="2190A582" w:rsidR="005C0B90" w:rsidRDefault="005C0B90" w:rsidP="008C4C9D">
      <w:pPr>
        <w:spacing w:line="480" w:lineRule="auto"/>
        <w:ind w:firstLine="720"/>
      </w:pPr>
      <w:r>
        <w:t xml:space="preserve">Whereas, </w:t>
      </w:r>
      <w:r w:rsidR="00380FD2">
        <w:t>SCHE applicants must submit income verification documents annually to assessors in their respective localit</w:t>
      </w:r>
      <w:r w:rsidR="00B23692">
        <w:t>ies</w:t>
      </w:r>
      <w:r>
        <w:t>; and</w:t>
      </w:r>
    </w:p>
    <w:p w14:paraId="34E7949F" w14:textId="452A1DC1" w:rsidR="005C0B90" w:rsidRDefault="005C0B90" w:rsidP="008C4C9D">
      <w:pPr>
        <w:spacing w:line="480" w:lineRule="auto"/>
        <w:ind w:firstLine="720"/>
      </w:pPr>
      <w:r>
        <w:t xml:space="preserve">Whereas, </w:t>
      </w:r>
      <w:r w:rsidR="00380FD2">
        <w:t xml:space="preserve">The </w:t>
      </w:r>
      <w:r w:rsidR="005265D9">
        <w:t xml:space="preserve">locally-administered </w:t>
      </w:r>
      <w:r w:rsidR="00380FD2">
        <w:t xml:space="preserve">income verification process </w:t>
      </w:r>
      <w:r w:rsidR="005265D9">
        <w:t>imposes avoidable</w:t>
      </w:r>
      <w:r w:rsidR="00380FD2">
        <w:t xml:space="preserve"> administrative burdens on both applicants and already overwhelmed municipal agencies</w:t>
      </w:r>
      <w:r w:rsidR="00B23692">
        <w:t xml:space="preserve"> and their staff</w:t>
      </w:r>
      <w:r w:rsidR="005265D9">
        <w:t>, including the New York City Department of Finance (DOF)</w:t>
      </w:r>
      <w:r>
        <w:t>; and</w:t>
      </w:r>
    </w:p>
    <w:p w14:paraId="4E97B469" w14:textId="546054EB" w:rsidR="00380FD2" w:rsidRDefault="00380FD2" w:rsidP="008C4C9D">
      <w:pPr>
        <w:spacing w:line="480" w:lineRule="auto"/>
        <w:ind w:firstLine="720"/>
      </w:pPr>
      <w:r>
        <w:t xml:space="preserve">Whereas, The centralization of income verification at the State level would help </w:t>
      </w:r>
      <w:r w:rsidR="00B23692">
        <w:t>s</w:t>
      </w:r>
      <w:r>
        <w:t>implify the application and renewal processes</w:t>
      </w:r>
      <w:r w:rsidR="005265D9">
        <w:t xml:space="preserve"> for SCHE</w:t>
      </w:r>
      <w:r>
        <w:t xml:space="preserve"> by eliminating the need for </w:t>
      </w:r>
      <w:r w:rsidR="005265D9">
        <w:t xml:space="preserve">applicants and enrolled persons </w:t>
      </w:r>
      <w:r>
        <w:t xml:space="preserve">to repeatedly submit sensitive financial documentation to </w:t>
      </w:r>
      <w:r w:rsidR="005265D9">
        <w:t>DOF</w:t>
      </w:r>
      <w:r>
        <w:t xml:space="preserve">; and </w:t>
      </w:r>
    </w:p>
    <w:p w14:paraId="6B182044" w14:textId="0FC7A810" w:rsidR="00380FD2" w:rsidRDefault="00380FD2" w:rsidP="008C4C9D">
      <w:pPr>
        <w:spacing w:line="480" w:lineRule="auto"/>
        <w:ind w:firstLine="720"/>
      </w:pPr>
      <w:r>
        <w:t>Whereas, Similar centralized income verification systems are already used successfully in New York State programs such as the Enhanced STAR program, where the State automatically verifies eligibility using tax return data, reducing the administrative burden</w:t>
      </w:r>
      <w:r w:rsidR="005265D9">
        <w:t xml:space="preserve"> of the program</w:t>
      </w:r>
      <w:r>
        <w:t xml:space="preserve"> and improving participation; and </w:t>
      </w:r>
    </w:p>
    <w:p w14:paraId="60E5CB26" w14:textId="1DFF62DB" w:rsidR="00380FD2" w:rsidRDefault="00380FD2" w:rsidP="008C4C9D">
      <w:pPr>
        <w:spacing w:line="480" w:lineRule="auto"/>
        <w:ind w:firstLine="720"/>
      </w:pPr>
      <w:r>
        <w:t>Whereas, Shifting the income verification responsibilities</w:t>
      </w:r>
      <w:r w:rsidR="005265D9">
        <w:t xml:space="preserve"> for SCHE</w:t>
      </w:r>
      <w:r>
        <w:t xml:space="preserve"> to the State would promote greater accuracy and consistency in eligibility determination by rely</w:t>
      </w:r>
      <w:r w:rsidR="008C4C9D">
        <w:t xml:space="preserve">ing on standardized tax data rather than varying local administrative practices; and </w:t>
      </w:r>
    </w:p>
    <w:p w14:paraId="5CC2015C" w14:textId="254312BE" w:rsidR="008C4C9D" w:rsidRDefault="008C4C9D" w:rsidP="008C4C9D">
      <w:pPr>
        <w:spacing w:line="480" w:lineRule="auto"/>
        <w:ind w:firstLine="720"/>
      </w:pPr>
      <w:r>
        <w:lastRenderedPageBreak/>
        <w:t xml:space="preserve">Whereas, The legislation would also reduce administrative costs and workload for local governments, </w:t>
      </w:r>
      <w:r w:rsidR="005265D9">
        <w:t xml:space="preserve">including New York City, </w:t>
      </w:r>
      <w:r>
        <w:t xml:space="preserve">enabling designated municipal staff to focus on other services rather than verification processes; and </w:t>
      </w:r>
    </w:p>
    <w:p w14:paraId="1AF86AED" w14:textId="12672D04" w:rsidR="008C4C9D" w:rsidRDefault="008C4C9D" w:rsidP="00825D53">
      <w:pPr>
        <w:spacing w:line="480" w:lineRule="auto"/>
        <w:ind w:firstLine="720"/>
      </w:pPr>
      <w:r>
        <w:t>Whereas, S.4805, sponsored by State Senator Christopher J. Ryan in the New York State Senate,</w:t>
      </w:r>
      <w:r w:rsidR="00825D53">
        <w:t xml:space="preserve"> </w:t>
      </w:r>
      <w:r w:rsidR="005265D9">
        <w:t xml:space="preserve">which has been passed in the State Senate, </w:t>
      </w:r>
      <w:r w:rsidR="00825D53">
        <w:t>and A.4984, sponsored by State Assembly Member Ron Kim in the New York State Assembly</w:t>
      </w:r>
      <w:r w:rsidR="005265D9">
        <w:t>,</w:t>
      </w:r>
      <w:r>
        <w:t xml:space="preserve"> </w:t>
      </w:r>
      <w:r w:rsidR="005265D9">
        <w:t xml:space="preserve">now pending in the State Assembly, </w:t>
      </w:r>
      <w:r>
        <w:t xml:space="preserve">would shift the income verification process for the purposes of </w:t>
      </w:r>
      <w:r w:rsidR="005265D9">
        <w:t>SCHE</w:t>
      </w:r>
      <w:r>
        <w:t xml:space="preserve"> from municipalities to the New York State Department of Taxation and Finance; now, therefore, be it</w:t>
      </w:r>
    </w:p>
    <w:p w14:paraId="57898F20" w14:textId="05BACA6F" w:rsidR="005C0B90" w:rsidRDefault="005C0B90" w:rsidP="008C4C9D">
      <w:pPr>
        <w:spacing w:line="480" w:lineRule="auto"/>
        <w:ind w:firstLine="720"/>
      </w:pPr>
      <w:r>
        <w:t xml:space="preserve">Resolved, That the Council of the City of New York </w:t>
      </w:r>
      <w:r w:rsidR="00825D53">
        <w:t>calls upon the New York State Legislature to pass, and the Governor to sign, S.4805</w:t>
      </w:r>
      <w:r w:rsidR="005265D9">
        <w:t>/</w:t>
      </w:r>
      <w:r w:rsidR="00825D53">
        <w:t>A.4984</w:t>
      </w:r>
      <w:r w:rsidR="005265D9">
        <w:t>,</w:t>
      </w:r>
      <w:r w:rsidR="00825D53">
        <w:t xml:space="preserve"> which would shift income verification </w:t>
      </w:r>
      <w:r w:rsidR="005265D9">
        <w:t xml:space="preserve">responsibilities </w:t>
      </w:r>
      <w:r w:rsidR="00825D53">
        <w:t>for the Senior Citizen Homeowners</w:t>
      </w:r>
      <w:r w:rsidR="005265D9">
        <w:t>’</w:t>
      </w:r>
      <w:r w:rsidR="00825D53">
        <w:t xml:space="preserve"> Exemption (SCHE) from local </w:t>
      </w:r>
      <w:r w:rsidR="005265D9">
        <w:t xml:space="preserve">governments </w:t>
      </w:r>
      <w:r w:rsidR="00825D53">
        <w:t>to the New York State Department of Taxation and Finance</w:t>
      </w:r>
      <w:r>
        <w:t>.</w:t>
      </w:r>
    </w:p>
    <w:p w14:paraId="53449BD6" w14:textId="77777777" w:rsidR="005C0B90" w:rsidRDefault="005C0B90" w:rsidP="005C0B90"/>
    <w:p w14:paraId="0A1B3916" w14:textId="77777777" w:rsidR="005C0B90" w:rsidRPr="0046606E" w:rsidRDefault="005C0B90" w:rsidP="005C0B90">
      <w:pPr>
        <w:rPr>
          <w:sz w:val="20"/>
          <w:szCs w:val="20"/>
        </w:rPr>
      </w:pPr>
    </w:p>
    <w:p w14:paraId="5169BA63" w14:textId="16FCBAB2" w:rsidR="005C0B90" w:rsidRPr="0046606E" w:rsidRDefault="005C0B90" w:rsidP="005C0B90">
      <w:pPr>
        <w:rPr>
          <w:sz w:val="20"/>
          <w:szCs w:val="20"/>
        </w:rPr>
      </w:pPr>
      <w:r w:rsidRPr="0046606E">
        <w:rPr>
          <w:sz w:val="20"/>
          <w:szCs w:val="20"/>
        </w:rPr>
        <w:t>LS #</w:t>
      </w:r>
      <w:r w:rsidR="0046606E">
        <w:rPr>
          <w:sz w:val="20"/>
          <w:szCs w:val="20"/>
        </w:rPr>
        <w:t>22450</w:t>
      </w:r>
    </w:p>
    <w:p w14:paraId="6020470C" w14:textId="264BF4B1" w:rsidR="005C0B90" w:rsidRPr="0046606E" w:rsidRDefault="0046606E" w:rsidP="005C0B90">
      <w:pPr>
        <w:jc w:val="left"/>
        <w:rPr>
          <w:sz w:val="20"/>
          <w:szCs w:val="20"/>
        </w:rPr>
      </w:pPr>
      <w:r>
        <w:rPr>
          <w:sz w:val="20"/>
          <w:szCs w:val="20"/>
        </w:rPr>
        <w:t>04/01/2026</w:t>
      </w:r>
    </w:p>
    <w:p w14:paraId="51528474" w14:textId="7E169C1C" w:rsidR="005C0B90" w:rsidRPr="0046606E" w:rsidRDefault="0046606E" w:rsidP="005C0B90">
      <w:pPr>
        <w:rPr>
          <w:sz w:val="20"/>
          <w:szCs w:val="20"/>
        </w:rPr>
      </w:pPr>
      <w:r>
        <w:rPr>
          <w:sz w:val="20"/>
          <w:szCs w:val="20"/>
        </w:rPr>
        <w:t>BS</w:t>
      </w:r>
    </w:p>
    <w:p w14:paraId="65B041F6" w14:textId="77777777" w:rsidR="005C0B90" w:rsidRPr="0046606E" w:rsidRDefault="005C0B90" w:rsidP="005C0B90">
      <w:pPr>
        <w:rPr>
          <w:sz w:val="20"/>
          <w:szCs w:val="20"/>
        </w:rPr>
      </w:pPr>
    </w:p>
    <w:p w14:paraId="35DF62D1" w14:textId="77777777" w:rsidR="00AD39CF" w:rsidRPr="005C0B90" w:rsidRDefault="00AD39CF" w:rsidP="005C0B90"/>
    <w:sectPr w:rsidR="00AD39CF" w:rsidRPr="005C0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75A76"/>
    <w:rsid w:val="000B4E93"/>
    <w:rsid w:val="001672E7"/>
    <w:rsid w:val="0017775C"/>
    <w:rsid w:val="001E51C2"/>
    <w:rsid w:val="00380FD2"/>
    <w:rsid w:val="0042213C"/>
    <w:rsid w:val="004567DB"/>
    <w:rsid w:val="0046606E"/>
    <w:rsid w:val="004C0731"/>
    <w:rsid w:val="005265D9"/>
    <w:rsid w:val="00573844"/>
    <w:rsid w:val="00584893"/>
    <w:rsid w:val="005C0B90"/>
    <w:rsid w:val="005E2A74"/>
    <w:rsid w:val="005F6647"/>
    <w:rsid w:val="00603EAC"/>
    <w:rsid w:val="00686766"/>
    <w:rsid w:val="007605A7"/>
    <w:rsid w:val="007866D1"/>
    <w:rsid w:val="00790ADE"/>
    <w:rsid w:val="007B5A09"/>
    <w:rsid w:val="007E0383"/>
    <w:rsid w:val="007E1C58"/>
    <w:rsid w:val="00825D53"/>
    <w:rsid w:val="0087674C"/>
    <w:rsid w:val="008C4C9D"/>
    <w:rsid w:val="008F5C5D"/>
    <w:rsid w:val="009C3B23"/>
    <w:rsid w:val="00A318A6"/>
    <w:rsid w:val="00A55CDC"/>
    <w:rsid w:val="00A80774"/>
    <w:rsid w:val="00AD39CF"/>
    <w:rsid w:val="00AE3B1A"/>
    <w:rsid w:val="00B23692"/>
    <w:rsid w:val="00B63B7E"/>
    <w:rsid w:val="00B74608"/>
    <w:rsid w:val="00BE3C8A"/>
    <w:rsid w:val="00CF3086"/>
    <w:rsid w:val="00D04709"/>
    <w:rsid w:val="00DE413C"/>
    <w:rsid w:val="00DE430C"/>
    <w:rsid w:val="00DE6185"/>
    <w:rsid w:val="00E030BB"/>
    <w:rsid w:val="00E05D1F"/>
    <w:rsid w:val="00E07E99"/>
    <w:rsid w:val="00E95AFC"/>
    <w:rsid w:val="00F070F7"/>
    <w:rsid w:val="00FE27FB"/>
    <w:rsid w:val="00FE3590"/>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6DED"/>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paragraph" w:styleId="Revision">
    <w:name w:val="Revision"/>
    <w:hidden/>
    <w:uiPriority w:val="99"/>
    <w:semiHidden/>
    <w:rsid w:val="005F6647"/>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265D9"/>
    <w:rPr>
      <w:sz w:val="16"/>
      <w:szCs w:val="16"/>
    </w:rPr>
  </w:style>
  <w:style w:type="paragraph" w:styleId="CommentText">
    <w:name w:val="annotation text"/>
    <w:basedOn w:val="Normal"/>
    <w:link w:val="CommentTextChar"/>
    <w:uiPriority w:val="99"/>
    <w:unhideWhenUsed/>
    <w:rsid w:val="005265D9"/>
    <w:rPr>
      <w:sz w:val="20"/>
      <w:szCs w:val="20"/>
    </w:rPr>
  </w:style>
  <w:style w:type="character" w:customStyle="1" w:styleId="CommentTextChar">
    <w:name w:val="Comment Text Char"/>
    <w:basedOn w:val="DefaultParagraphFont"/>
    <w:link w:val="CommentText"/>
    <w:uiPriority w:val="99"/>
    <w:rsid w:val="005265D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265D9"/>
    <w:rPr>
      <w:b/>
      <w:bCs/>
    </w:rPr>
  </w:style>
  <w:style w:type="character" w:customStyle="1" w:styleId="CommentSubjectChar">
    <w:name w:val="Comment Subject Char"/>
    <w:basedOn w:val="CommentTextChar"/>
    <w:link w:val="CommentSubject"/>
    <w:uiPriority w:val="99"/>
    <w:semiHidden/>
    <w:rsid w:val="005265D9"/>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0B400-9570-4267-AC52-5EB6D5E13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Martin, William</cp:lastModifiedBy>
  <cp:revision>8</cp:revision>
  <dcterms:created xsi:type="dcterms:W3CDTF">2026-05-08T18:21:00Z</dcterms:created>
  <dcterms:modified xsi:type="dcterms:W3CDTF">2026-05-15T11:44:00Z</dcterms:modified>
</cp:coreProperties>
</file>