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4D39" w14:textId="77777777" w:rsidR="007566D3" w:rsidRDefault="00473AC0">
      <w:pPr>
        <w:pStyle w:val="Heading1"/>
      </w:pPr>
      <w:r>
        <w:t>New York City Council</w:t>
      </w:r>
    </w:p>
    <w:p w14:paraId="6A5E68BF" w14:textId="77777777" w:rsidR="007566D3" w:rsidRDefault="00473AC0">
      <w:pPr>
        <w:pStyle w:val="Heading2"/>
      </w:pPr>
      <w:r>
        <w:t>Memorandum in Support of Legislation</w:t>
      </w:r>
    </w:p>
    <w:p w14:paraId="42E5523C" w14:textId="77777777" w:rsidR="007566D3" w:rsidRDefault="00473AC0">
      <w:r>
        <w:t>This memorandum is authored by the sponsor and explains the need for the legislation referenced below, in accordance with Rule 6.00(d) of the Rules of the Council.</w:t>
      </w:r>
    </w:p>
    <w:p w14:paraId="7290A262" w14:textId="77777777" w:rsidR="007566D3" w:rsidRDefault="007566D3"/>
    <w:p w14:paraId="31B27A98" w14:textId="77777777" w:rsidR="007566D3" w:rsidRDefault="00473AC0">
      <w:r>
        <w:t>Legislative Service Number:</w:t>
      </w:r>
    </w:p>
    <w:p w14:paraId="2715EFC3" w14:textId="63EBC7C4" w:rsidR="007566D3" w:rsidRDefault="002B3274">
      <w:pPr>
        <w:pStyle w:val="ListBullet"/>
      </w:pPr>
      <w:r w:rsidRPr="002B3274">
        <w:t xml:space="preserve">Int </w:t>
      </w:r>
      <w:r w:rsidR="00B90A12">
        <w:t>XXX</w:t>
      </w:r>
    </w:p>
    <w:p w14:paraId="0F9BDDD1" w14:textId="77777777" w:rsidR="007566D3" w:rsidRDefault="00473AC0">
      <w:r>
        <w:t>Prime Sponsor:</w:t>
      </w:r>
    </w:p>
    <w:p w14:paraId="69994376" w14:textId="0BE7445B" w:rsidR="007566D3" w:rsidRDefault="00473AC0">
      <w:pPr>
        <w:pStyle w:val="ListBullet"/>
      </w:pPr>
      <w:r>
        <w:t xml:space="preserve">Council Member </w:t>
      </w:r>
      <w:r w:rsidR="002B3274">
        <w:t>Susan Zhuang</w:t>
      </w:r>
    </w:p>
    <w:p w14:paraId="37BDE9F9" w14:textId="77777777" w:rsidR="007566D3" w:rsidRDefault="00473AC0">
      <w:r>
        <w:t>Bill Title:</w:t>
      </w:r>
    </w:p>
    <w:p w14:paraId="1960E985" w14:textId="330F5AD9" w:rsidR="00142E5D" w:rsidRDefault="00CB7438" w:rsidP="00CB7438">
      <w:r w:rsidRPr="00CB7438">
        <w:t>A Local Law in relation to requiring the department of health and mental hygiene to study and report on healthcare facilities and older adults</w:t>
      </w:r>
    </w:p>
    <w:p w14:paraId="3CCB7E02" w14:textId="277A4976" w:rsidR="007566D3" w:rsidRDefault="00473AC0">
      <w:r>
        <w:t>Submitted by:</w:t>
      </w:r>
    </w:p>
    <w:p w14:paraId="65ADEDEA" w14:textId="4CCA091F" w:rsidR="007566D3" w:rsidRDefault="00473AC0">
      <w:pPr>
        <w:pStyle w:val="ListBullet"/>
      </w:pPr>
      <w:r>
        <w:t xml:space="preserve">Council Member </w:t>
      </w:r>
      <w:r w:rsidR="002B3274">
        <w:t>Susan Zhuang</w:t>
      </w:r>
    </w:p>
    <w:p w14:paraId="5C8D0605" w14:textId="77777777" w:rsidR="007566D3" w:rsidRDefault="00473AC0">
      <w:pPr>
        <w:pStyle w:val="Heading3"/>
      </w:pPr>
      <w:r>
        <w:t>Justification</w:t>
      </w:r>
    </w:p>
    <w:p w14:paraId="336C720F" w14:textId="673D71D2" w:rsidR="00CB7438" w:rsidRDefault="00CB7438">
      <w:r>
        <w:t xml:space="preserve">Currently, our older adult population is at 20% and expanding fast. Our communities do not have sufficient medical facilities to meet their needs. Namely, we need facilities that accept all kinds of insurance, </w:t>
      </w:r>
      <w:r w:rsidR="004368C3">
        <w:t xml:space="preserve">specialists for all types of treatment, and those equipped to meet the unique needs of older adults. All of these need to be readily accessible to where older adults live. It is our responsibility as a city to ensure that </w:t>
      </w:r>
      <w:r w:rsidR="00884CD9">
        <w:t>older adults’ medical needs are met and close gaps where they are not. This bill will order a study on gaps in medical care for older adults and issue a report on findings and recommendations to close gaps.</w:t>
      </w:r>
    </w:p>
    <w:p w14:paraId="6BD9278E" w14:textId="6A074199" w:rsidR="007566D3" w:rsidRDefault="00473AC0">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2790375">
    <w:abstractNumId w:val="8"/>
  </w:num>
  <w:num w:numId="2" w16cid:durableId="1557660162">
    <w:abstractNumId w:val="6"/>
  </w:num>
  <w:num w:numId="3" w16cid:durableId="235626500">
    <w:abstractNumId w:val="5"/>
  </w:num>
  <w:num w:numId="4" w16cid:durableId="2131581078">
    <w:abstractNumId w:val="4"/>
  </w:num>
  <w:num w:numId="5" w16cid:durableId="2113281194">
    <w:abstractNumId w:val="7"/>
  </w:num>
  <w:num w:numId="6" w16cid:durableId="2049866833">
    <w:abstractNumId w:val="3"/>
  </w:num>
  <w:num w:numId="7" w16cid:durableId="1192189858">
    <w:abstractNumId w:val="2"/>
  </w:num>
  <w:num w:numId="8" w16cid:durableId="1875580961">
    <w:abstractNumId w:val="1"/>
  </w:num>
  <w:num w:numId="9" w16cid:durableId="66220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42E5D"/>
    <w:rsid w:val="001440E6"/>
    <w:rsid w:val="0015074B"/>
    <w:rsid w:val="002163FB"/>
    <w:rsid w:val="0029639D"/>
    <w:rsid w:val="002B3274"/>
    <w:rsid w:val="00326F90"/>
    <w:rsid w:val="00360DFD"/>
    <w:rsid w:val="003F79F1"/>
    <w:rsid w:val="004368C3"/>
    <w:rsid w:val="00473AC0"/>
    <w:rsid w:val="00525A43"/>
    <w:rsid w:val="0058088F"/>
    <w:rsid w:val="006A5584"/>
    <w:rsid w:val="007566D3"/>
    <w:rsid w:val="007A1F6D"/>
    <w:rsid w:val="00884CD9"/>
    <w:rsid w:val="008D7182"/>
    <w:rsid w:val="008F6D65"/>
    <w:rsid w:val="00AA1D8D"/>
    <w:rsid w:val="00B03DD8"/>
    <w:rsid w:val="00B47730"/>
    <w:rsid w:val="00B90A12"/>
    <w:rsid w:val="00C12832"/>
    <w:rsid w:val="00CB0664"/>
    <w:rsid w:val="00CB7438"/>
    <w:rsid w:val="00F31B61"/>
    <w:rsid w:val="00F67C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6B9EC"/>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Preformatted">
    <w:name w:val="HTML Preformatted"/>
    <w:basedOn w:val="Normal"/>
    <w:link w:val="HTMLPreformattedChar"/>
    <w:uiPriority w:val="99"/>
    <w:semiHidden/>
    <w:unhideWhenUsed/>
    <w:rsid w:val="006A558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558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1040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2026-05-15T16:06:00Z</dcterms:created>
  <dcterms:modified xsi:type="dcterms:W3CDTF">2026-05-15T16:06:00Z</dcterms:modified>
  <cp:category/>
</cp:coreProperties>
</file>