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31" w:type="dxa"/>
        <w:jc w:val="center"/>
        <w:tblLook w:val="0000" w:firstRow="0" w:lastRow="0" w:firstColumn="0" w:lastColumn="0" w:noHBand="0" w:noVBand="0"/>
      </w:tblPr>
      <w:tblGrid>
        <w:gridCol w:w="5515"/>
        <w:gridCol w:w="5516"/>
      </w:tblGrid>
      <w:tr w:rsidR="00F038B0" w:rsidRPr="007A5B79" w14:paraId="4CD09F6E" w14:textId="77777777" w:rsidTr="25B78546">
        <w:trPr>
          <w:trHeight w:val="1839"/>
          <w:jc w:val="center"/>
        </w:trPr>
        <w:tc>
          <w:tcPr>
            <w:tcW w:w="5515" w:type="dxa"/>
          </w:tcPr>
          <w:p w14:paraId="6665C4E9" w14:textId="77777777" w:rsidR="00F038B0" w:rsidRPr="007A5B79" w:rsidRDefault="004A42FE" w:rsidP="00F038B0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2820272E" wp14:editId="748BC6DB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6" w:type="dxa"/>
          </w:tcPr>
          <w:p w14:paraId="69401A6D" w14:textId="77777777" w:rsidR="00F038B0" w:rsidRPr="007A5B79" w:rsidRDefault="00F038B0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The Council of the City of New York</w:t>
            </w:r>
          </w:p>
          <w:p w14:paraId="5B42BB23" w14:textId="77777777" w:rsidR="00F038B0" w:rsidRPr="007A5B79" w:rsidRDefault="00F038B0" w:rsidP="003841B2">
            <w:pPr>
              <w:rPr>
                <w:b/>
                <w:bCs/>
                <w:smallCaps/>
              </w:rPr>
            </w:pPr>
            <w:r w:rsidRPr="007A5B79">
              <w:rPr>
                <w:b/>
                <w:bCs/>
                <w:smallCaps/>
              </w:rPr>
              <w:t>Finance Division</w:t>
            </w:r>
          </w:p>
          <w:p w14:paraId="67295856" w14:textId="77777777" w:rsidR="007B4978" w:rsidRDefault="007B4978" w:rsidP="003C5BFC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</w:p>
          <w:p w14:paraId="382EBAB4" w14:textId="5625CB00" w:rsidR="007B4978" w:rsidRPr="003C5BFC" w:rsidRDefault="000204B2" w:rsidP="007B4978">
            <w:pPr>
              <w:spacing w:line="240" w:lineRule="exact"/>
              <w:jc w:val="both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007B4978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73BD4E99" w14:textId="77777777" w:rsidR="00F038B0" w:rsidRPr="007A5B79" w:rsidRDefault="00F038B0" w:rsidP="00C70B9B">
            <w:pPr>
              <w:spacing w:before="120"/>
            </w:pPr>
            <w:r w:rsidRPr="007A5B79">
              <w:rPr>
                <w:b/>
                <w:bCs/>
                <w:smallCaps/>
              </w:rPr>
              <w:t>Fiscal Impact Statement</w:t>
            </w:r>
          </w:p>
          <w:p w14:paraId="407D412A" w14:textId="3629F407" w:rsidR="00F038B0" w:rsidRPr="00E70CCF" w:rsidRDefault="00F038B0" w:rsidP="00C70B9B">
            <w:pPr>
              <w:spacing w:before="120"/>
              <w:rPr>
                <w:b/>
              </w:rPr>
            </w:pPr>
            <w:r>
              <w:rPr>
                <w:b/>
                <w:bCs/>
              </w:rPr>
              <w:t>Preconsidered SLR</w:t>
            </w:r>
            <w:r w:rsidRPr="007A5B79">
              <w:rPr>
                <w:b/>
                <w:bCs/>
              </w:rPr>
              <w:t>:</w:t>
            </w:r>
            <w:r w:rsidRPr="007A5B79">
              <w:rPr>
                <w:b/>
              </w:rPr>
              <w:t xml:space="preserve">   </w:t>
            </w:r>
            <w:r w:rsidR="00E70CCF" w:rsidRPr="00E70CCF">
              <w:rPr>
                <w:b/>
              </w:rPr>
              <w:t>S.</w:t>
            </w:r>
            <w:r w:rsidR="0015655E">
              <w:rPr>
                <w:b/>
              </w:rPr>
              <w:t>1891</w:t>
            </w:r>
            <w:r w:rsidR="008A74F4">
              <w:rPr>
                <w:b/>
              </w:rPr>
              <w:t>-</w:t>
            </w:r>
            <w:r w:rsidR="00A50C17">
              <w:rPr>
                <w:b/>
              </w:rPr>
              <w:t>A</w:t>
            </w:r>
            <w:r w:rsidRPr="00E70CCF">
              <w:rPr>
                <w:b/>
              </w:rPr>
              <w:t xml:space="preserve"> (</w:t>
            </w:r>
            <w:r w:rsidR="00B33DFB">
              <w:rPr>
                <w:b/>
              </w:rPr>
              <w:t>Jackson</w:t>
            </w:r>
            <w:r w:rsidR="0013080F">
              <w:rPr>
                <w:b/>
              </w:rPr>
              <w:t>)</w:t>
            </w:r>
          </w:p>
          <w:p w14:paraId="2039AC38" w14:textId="02838B6F" w:rsidR="00F038B0" w:rsidRPr="00E70CCF" w:rsidRDefault="00F038B0">
            <w:pPr>
              <w:rPr>
                <w:b/>
              </w:rPr>
            </w:pPr>
            <w:r w:rsidRPr="00E70CCF">
              <w:rPr>
                <w:b/>
              </w:rPr>
              <w:t xml:space="preserve">                                     A.</w:t>
            </w:r>
            <w:r w:rsidR="0015655E">
              <w:rPr>
                <w:b/>
              </w:rPr>
              <w:t>4523</w:t>
            </w:r>
            <w:r w:rsidR="008A74F4">
              <w:rPr>
                <w:b/>
              </w:rPr>
              <w:t>-</w:t>
            </w:r>
            <w:r w:rsidR="00A50C17">
              <w:rPr>
                <w:b/>
              </w:rPr>
              <w:t>B</w:t>
            </w:r>
            <w:r w:rsidR="003B5641">
              <w:rPr>
                <w:b/>
              </w:rPr>
              <w:t xml:space="preserve"> </w:t>
            </w:r>
            <w:r w:rsidRPr="00E70CCF">
              <w:rPr>
                <w:b/>
              </w:rPr>
              <w:t>(</w:t>
            </w:r>
            <w:r w:rsidR="00E85E2F">
              <w:rPr>
                <w:b/>
              </w:rPr>
              <w:t>Cunningham</w:t>
            </w:r>
            <w:r w:rsidRPr="00E70CCF">
              <w:rPr>
                <w:b/>
              </w:rPr>
              <w:t>)</w:t>
            </w:r>
          </w:p>
          <w:p w14:paraId="5F90B084" w14:textId="050739D4" w:rsidR="00F038B0" w:rsidRPr="007A5B79" w:rsidRDefault="00F038B0" w:rsidP="00CC3102">
            <w:pPr>
              <w:tabs>
                <w:tab w:val="left" w:pos="-1440"/>
              </w:tabs>
              <w:spacing w:before="120" w:after="120"/>
              <w:ind w:left="1440" w:hanging="1440"/>
            </w:pPr>
            <w:r w:rsidRPr="007A5B79">
              <w:rPr>
                <w:b/>
                <w:bCs/>
                <w:smallCaps/>
              </w:rPr>
              <w:t>Committee</w:t>
            </w:r>
            <w:r w:rsidRPr="007A5B79">
              <w:rPr>
                <w:b/>
                <w:bCs/>
              </w:rPr>
              <w:t>:</w:t>
            </w:r>
            <w:r w:rsidRPr="007A5B79">
              <w:tab/>
            </w:r>
            <w:r w:rsidR="00416111" w:rsidRPr="00416111">
              <w:t>Governmental Operations, State and Federal Legislation</w:t>
            </w:r>
            <w:r w:rsidRPr="007A5B79">
              <w:tab/>
            </w:r>
          </w:p>
        </w:tc>
      </w:tr>
      <w:tr w:rsidR="00F038B0" w:rsidRPr="00C70B9B" w14:paraId="1E7FFF75" w14:textId="77777777" w:rsidTr="25B78546">
        <w:trPr>
          <w:trHeight w:val="1184"/>
          <w:jc w:val="center"/>
        </w:trPr>
        <w:tc>
          <w:tcPr>
            <w:tcW w:w="5515" w:type="dxa"/>
            <w:tcBorders>
              <w:bottom w:val="single" w:sz="4" w:space="0" w:color="auto"/>
            </w:tcBorders>
          </w:tcPr>
          <w:p w14:paraId="1257DEC9" w14:textId="59E447B8" w:rsidR="0015655E" w:rsidRPr="0015655E" w:rsidRDefault="00F038B0" w:rsidP="0015655E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B5641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Title:</w:t>
            </w:r>
            <w:r w:rsidRPr="00E94FE3">
              <w:t xml:space="preserve"> </w:t>
            </w:r>
            <w:r w:rsidR="0015655E" w:rsidRPr="0015655E">
              <w:rPr>
                <w:rFonts w:ascii="Times New Roman" w:hAnsi="Times New Roman"/>
                <w:sz w:val="24"/>
                <w:szCs w:val="24"/>
                <w:lang w:val="en-US"/>
              </w:rPr>
              <w:t>An act to amend the state finance law and the tax law, in relation to</w:t>
            </w:r>
            <w:r w:rsidR="001565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5655E" w:rsidRPr="0015655E">
              <w:rPr>
                <w:rFonts w:ascii="Times New Roman" w:hAnsi="Times New Roman"/>
                <w:sz w:val="24"/>
                <w:szCs w:val="24"/>
                <w:lang w:val="en-US"/>
              </w:rPr>
              <w:t>establishing the child victims act fund; and making an appropriation</w:t>
            </w:r>
            <w:r w:rsidR="0015655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15655E" w:rsidRPr="0015655E">
              <w:rPr>
                <w:rFonts w:ascii="Times New Roman" w:hAnsi="Times New Roman"/>
                <w:sz w:val="24"/>
                <w:szCs w:val="24"/>
                <w:lang w:val="en-US"/>
              </w:rPr>
              <w:t>therefor</w:t>
            </w:r>
          </w:p>
          <w:p w14:paraId="44BE2C5C" w14:textId="500A7918" w:rsidR="00F038B0" w:rsidRPr="00E94FE3" w:rsidRDefault="00F038B0" w:rsidP="00F04DAA">
            <w:pPr>
              <w:pStyle w:val="HTMLPreformatted"/>
              <w:jc w:val="both"/>
            </w:pPr>
          </w:p>
        </w:tc>
        <w:tc>
          <w:tcPr>
            <w:tcW w:w="5516" w:type="dxa"/>
            <w:tcBorders>
              <w:bottom w:val="single" w:sz="4" w:space="0" w:color="auto"/>
            </w:tcBorders>
          </w:tcPr>
          <w:p w14:paraId="4EB8B18B" w14:textId="7EBE39A0" w:rsidR="00F038B0" w:rsidRPr="00C70B9B" w:rsidRDefault="00F038B0" w:rsidP="00C400EE">
            <w:pPr>
              <w:tabs>
                <w:tab w:val="left" w:pos="-1440"/>
              </w:tabs>
              <w:ind w:left="1440" w:hanging="1440"/>
            </w:pPr>
            <w:r w:rsidRPr="00C70B9B">
              <w:rPr>
                <w:b/>
                <w:bCs/>
                <w:smallCaps/>
              </w:rPr>
              <w:t>Sponsor(s)</w:t>
            </w:r>
            <w:r w:rsidRPr="00C70B9B">
              <w:rPr>
                <w:b/>
                <w:bCs/>
              </w:rPr>
              <w:t>:</w:t>
            </w:r>
            <w:r w:rsidRPr="00C70B9B">
              <w:tab/>
            </w:r>
            <w:r w:rsidR="00CC3102">
              <w:t xml:space="preserve">Council Member </w:t>
            </w:r>
            <w:r w:rsidR="00160133">
              <w:t>Brewer</w:t>
            </w:r>
          </w:p>
        </w:tc>
      </w:tr>
      <w:tr w:rsidR="00F038B0" w:rsidRPr="00C70B9B" w14:paraId="504F8F6E" w14:textId="77777777" w:rsidTr="25B78546">
        <w:trPr>
          <w:cantSplit/>
          <w:trHeight w:val="514"/>
          <w:jc w:val="center"/>
        </w:trPr>
        <w:tc>
          <w:tcPr>
            <w:tcW w:w="11031" w:type="dxa"/>
            <w:gridSpan w:val="2"/>
            <w:tcBorders>
              <w:top w:val="single" w:sz="4" w:space="0" w:color="auto"/>
            </w:tcBorders>
          </w:tcPr>
          <w:p w14:paraId="2F77FCCD" w14:textId="21A9B485" w:rsidR="003B5641" w:rsidRPr="003B5641" w:rsidRDefault="00F038B0" w:rsidP="0BC0D33A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25B78546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>Summary of Legislation:</w:t>
            </w:r>
            <w:r w:rsidRPr="25B78546">
              <w:rPr>
                <w:b/>
                <w:bCs/>
              </w:rPr>
              <w:t xml:space="preserve"> </w:t>
            </w:r>
            <w:r w:rsidR="0015655E" w:rsidRPr="25B78546">
              <w:rPr>
                <w:rFonts w:ascii="Times New Roman" w:hAnsi="Times New Roman"/>
                <w:sz w:val="24"/>
                <w:szCs w:val="24"/>
              </w:rPr>
              <w:t>This bill would allow for photo enforcement of street cleaning alternative parking rules. The program w</w:t>
            </w:r>
            <w:r w:rsidR="0A2CDDEE" w:rsidRPr="25B78546">
              <w:rPr>
                <w:rFonts w:ascii="Times New Roman" w:hAnsi="Times New Roman"/>
                <w:sz w:val="24"/>
                <w:szCs w:val="24"/>
              </w:rPr>
              <w:t>ould</w:t>
            </w:r>
            <w:r w:rsidR="0015655E" w:rsidRPr="25B78546">
              <w:rPr>
                <w:rFonts w:ascii="Times New Roman" w:hAnsi="Times New Roman"/>
                <w:sz w:val="24"/>
                <w:szCs w:val="24"/>
              </w:rPr>
              <w:t xml:space="preserve"> operate in the same manner as the Red Light Camera Program and Bus Lane Program.</w:t>
            </w:r>
          </w:p>
          <w:p w14:paraId="292A2163" w14:textId="77777777" w:rsidR="00986ABB" w:rsidRPr="00C70B9B" w:rsidRDefault="00986ABB" w:rsidP="008A5CC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</w:tr>
      <w:tr w:rsidR="00F038B0" w:rsidRPr="00C70B9B" w14:paraId="4ED72B7A" w14:textId="77777777" w:rsidTr="25B78546">
        <w:trPr>
          <w:cantSplit/>
          <w:trHeight w:val="513"/>
          <w:jc w:val="center"/>
        </w:trPr>
        <w:tc>
          <w:tcPr>
            <w:tcW w:w="11031" w:type="dxa"/>
            <w:gridSpan w:val="2"/>
          </w:tcPr>
          <w:p w14:paraId="173E5F35" w14:textId="15671913" w:rsidR="00F038B0" w:rsidRPr="00C70B9B" w:rsidRDefault="00F038B0" w:rsidP="0013080F">
            <w:pPr>
              <w:pStyle w:val="HTMLPreformatted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C70B9B">
              <w:rPr>
                <w:rFonts w:ascii="Times New Roman" w:hAnsi="Times New Roman"/>
                <w:b/>
                <w:bCs/>
                <w:smallCaps/>
                <w:sz w:val="24"/>
                <w:szCs w:val="24"/>
                <w:lang w:val="en-US" w:eastAsia="en-US"/>
              </w:rPr>
              <w:t xml:space="preserve">Effective Date: </w:t>
            </w:r>
            <w:r w:rsidRPr="00C70B9B">
              <w:rPr>
                <w:rFonts w:ascii="Times New Roman" w:hAnsi="Times New Roman"/>
                <w:smallCaps/>
                <w:sz w:val="24"/>
                <w:szCs w:val="24"/>
                <w:lang w:val="en-US" w:eastAsia="en-US"/>
              </w:rPr>
              <w:t xml:space="preserve"> </w:t>
            </w:r>
            <w:r w:rsidR="009D2242" w:rsidRPr="002768E1">
              <w:rPr>
                <w:rFonts w:ascii="Times New Roman" w:eastAsia="MS Mincho" w:hAnsi="Times New Roman"/>
                <w:sz w:val="24"/>
                <w:szCs w:val="24"/>
                <w:lang w:val="en-US" w:eastAsia="ja-JP"/>
              </w:rPr>
              <w:t>Immediately</w:t>
            </w:r>
          </w:p>
        </w:tc>
      </w:tr>
      <w:tr w:rsidR="00F038B0" w:rsidRPr="00C70B9B" w14:paraId="6A5D7C3B" w14:textId="77777777" w:rsidTr="25B78546">
        <w:trPr>
          <w:cantSplit/>
          <w:trHeight w:val="376"/>
          <w:jc w:val="center"/>
        </w:trPr>
        <w:tc>
          <w:tcPr>
            <w:tcW w:w="11031" w:type="dxa"/>
            <w:gridSpan w:val="2"/>
            <w:tcBorders>
              <w:bottom w:val="single" w:sz="6" w:space="0" w:color="auto"/>
            </w:tcBorders>
          </w:tcPr>
          <w:p w14:paraId="2FABBC24" w14:textId="6236E18F" w:rsidR="00F038B0" w:rsidRPr="00C70B9B" w:rsidRDefault="00F038B0" w:rsidP="0013080F">
            <w:r w:rsidRPr="00C70B9B">
              <w:rPr>
                <w:b/>
                <w:bCs/>
                <w:smallCaps/>
              </w:rPr>
              <w:t>Fiscal Year In Which Full Fiscal Impact Anticipated:</w:t>
            </w:r>
            <w:r w:rsidRPr="00C70B9B">
              <w:t xml:space="preserve"> </w:t>
            </w:r>
            <w:r w:rsidR="00D8793D">
              <w:t>2027</w:t>
            </w:r>
          </w:p>
        </w:tc>
      </w:tr>
      <w:tr w:rsidR="00F038B0" w:rsidRPr="00C70B9B" w14:paraId="003B1F79" w14:textId="77777777" w:rsidTr="25B78546">
        <w:trPr>
          <w:cantSplit/>
          <w:trHeight w:val="2103"/>
          <w:jc w:val="center"/>
        </w:trPr>
        <w:tc>
          <w:tcPr>
            <w:tcW w:w="11031" w:type="dxa"/>
            <w:gridSpan w:val="2"/>
            <w:tcBorders>
              <w:top w:val="single" w:sz="6" w:space="0" w:color="auto"/>
            </w:tcBorders>
          </w:tcPr>
          <w:p w14:paraId="1F73C465" w14:textId="77777777" w:rsidR="00F038B0" w:rsidRPr="00C70B9B" w:rsidRDefault="00F038B0">
            <w:r w:rsidRPr="00C70B9B">
              <w:rPr>
                <w:b/>
                <w:bCs/>
                <w:smallCaps/>
              </w:rPr>
              <w:t>Fiscal Impact Statement:</w:t>
            </w:r>
          </w:p>
          <w:tbl>
            <w:tblPr>
              <w:tblW w:w="0" w:type="auto"/>
              <w:jc w:val="center"/>
              <w:tblCellMar>
                <w:left w:w="141" w:type="dxa"/>
                <w:right w:w="141" w:type="dxa"/>
              </w:tblCellMar>
              <w:tblLook w:val="0000" w:firstRow="0" w:lastRow="0" w:firstColumn="0" w:lastColumn="0" w:noHBand="0" w:noVBand="0"/>
            </w:tblPr>
            <w:tblGrid>
              <w:gridCol w:w="2068"/>
              <w:gridCol w:w="1747"/>
              <w:gridCol w:w="1942"/>
              <w:gridCol w:w="1942"/>
            </w:tblGrid>
            <w:tr w:rsidR="00F038B0" w:rsidRPr="0043628F" w14:paraId="02AE5647" w14:textId="77777777" w:rsidTr="003C5BFC">
              <w:trPr>
                <w:trHeight w:val="620"/>
                <w:jc w:val="center"/>
              </w:trPr>
              <w:tc>
                <w:tcPr>
                  <w:tcW w:w="2068" w:type="dxa"/>
                  <w:tcBorders>
                    <w:top w:val="double" w:sz="7" w:space="0" w:color="000000"/>
                    <w:left w:val="doub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37420BD1" w14:textId="77777777" w:rsidR="00F038B0" w:rsidRPr="0043628F" w:rsidRDefault="00F038B0">
                  <w:pPr>
                    <w:spacing w:line="201" w:lineRule="exact"/>
                    <w:jc w:val="center"/>
                  </w:pPr>
                </w:p>
                <w:p w14:paraId="7BCC2272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</w:p>
              </w:tc>
              <w:tc>
                <w:tcPr>
                  <w:tcW w:w="1747" w:type="dxa"/>
                  <w:tcBorders>
                    <w:top w:val="doub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440B4ACB" w14:textId="0B5E54D7" w:rsidR="00F038B0" w:rsidRPr="0043628F" w:rsidRDefault="00F038B0" w:rsidP="008A5CCE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6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5CF4CA0B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FY Succeeding</w:t>
                  </w:r>
                </w:p>
                <w:p w14:paraId="35F7FB9D" w14:textId="62E0537F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Effective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  <w:tc>
                <w:tcPr>
                  <w:tcW w:w="1942" w:type="dxa"/>
                  <w:tcBorders>
                    <w:top w:val="double" w:sz="7" w:space="0" w:color="000000"/>
                    <w:left w:val="single" w:sz="7" w:space="0" w:color="000000"/>
                    <w:bottom w:val="single" w:sz="6" w:space="0" w:color="FFFFFF"/>
                    <w:right w:val="double" w:sz="7" w:space="0" w:color="000000"/>
                  </w:tcBorders>
                </w:tcPr>
                <w:p w14:paraId="14A00D75" w14:textId="77777777" w:rsidR="00F038B0" w:rsidRPr="0043628F" w:rsidRDefault="00F038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Full Fiscal</w:t>
                  </w:r>
                </w:p>
                <w:p w14:paraId="5B31058A" w14:textId="60F0A9D2" w:rsidR="00F038B0" w:rsidRPr="0043628F" w:rsidRDefault="00F038B0" w:rsidP="00750277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Impact FY</w:t>
                  </w:r>
                  <w:r w:rsidR="008A5CCE" w:rsidRPr="0043628F">
                    <w:rPr>
                      <w:b/>
                      <w:bCs/>
                    </w:rPr>
                    <w:t>2</w:t>
                  </w:r>
                  <w:r w:rsidR="00B3480B" w:rsidRPr="0043628F">
                    <w:rPr>
                      <w:b/>
                      <w:bCs/>
                    </w:rPr>
                    <w:t>7</w:t>
                  </w:r>
                </w:p>
              </w:tc>
            </w:tr>
            <w:tr w:rsidR="0015655E" w:rsidRPr="0043628F" w14:paraId="12CC9CC4" w14:textId="77777777" w:rsidTr="003C5BFC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/>
                    <w:left w:val="doub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65485950" w14:textId="77777777" w:rsidR="0015655E" w:rsidRPr="0043628F" w:rsidRDefault="0015655E" w:rsidP="0015655E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Revenues (+)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7EEB4FFE" w14:textId="2F50EA8B" w:rsidR="0015655E" w:rsidRPr="0043628F" w:rsidRDefault="0015655E" w:rsidP="0015655E">
                  <w:pPr>
                    <w:jc w:val="center"/>
                    <w:rPr>
                      <w:b/>
                      <w:bCs/>
                    </w:rPr>
                  </w:pPr>
                  <w:r w:rsidRPr="000C6B0C">
                    <w:rPr>
                      <w:b/>
                      <w:bCs/>
                    </w:rP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621A3153" w14:textId="6CE16287" w:rsidR="0015655E" w:rsidRPr="0043628F" w:rsidRDefault="0015655E" w:rsidP="0015655E">
                  <w:pPr>
                    <w:jc w:val="center"/>
                    <w:rPr>
                      <w:b/>
                      <w:bCs/>
                    </w:rPr>
                  </w:pPr>
                  <w:r w:rsidRPr="000C6B0C">
                    <w:rPr>
                      <w:b/>
                      <w:bCs/>
                    </w:rP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double" w:sz="7" w:space="0" w:color="000000"/>
                  </w:tcBorders>
                </w:tcPr>
                <w:p w14:paraId="222C2678" w14:textId="62DC1ED8" w:rsidR="0015655E" w:rsidRPr="0043628F" w:rsidRDefault="0015655E" w:rsidP="0015655E">
                  <w:pPr>
                    <w:jc w:val="center"/>
                    <w:rPr>
                      <w:b/>
                      <w:bCs/>
                    </w:rPr>
                  </w:pPr>
                  <w:r w:rsidRPr="000C6B0C">
                    <w:rPr>
                      <w:b/>
                      <w:bCs/>
                    </w:rPr>
                    <w:t>See Below</w:t>
                  </w:r>
                </w:p>
              </w:tc>
            </w:tr>
            <w:tr w:rsidR="001A1AB0" w:rsidRPr="0043628F" w14:paraId="7E15368B" w14:textId="77777777" w:rsidTr="003C5BFC">
              <w:trPr>
                <w:trHeight w:val="358"/>
                <w:jc w:val="center"/>
              </w:trPr>
              <w:tc>
                <w:tcPr>
                  <w:tcW w:w="2068" w:type="dxa"/>
                  <w:tcBorders>
                    <w:top w:val="single" w:sz="7" w:space="0" w:color="000000"/>
                    <w:left w:val="doub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718001C1" w14:textId="77777777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Expenditures (-)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0E9C858E" w14:textId="77777777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single" w:sz="6" w:space="0" w:color="FFFFFF"/>
                  </w:tcBorders>
                </w:tcPr>
                <w:p w14:paraId="4753CA3B" w14:textId="277BB8FF" w:rsidR="001A1AB0" w:rsidRPr="0043628F" w:rsidRDefault="001A1AB0" w:rsidP="001A1AB0">
                  <w:pPr>
                    <w:jc w:val="center"/>
                    <w:rPr>
                      <w:b/>
                      <w:bCs/>
                    </w:rPr>
                  </w:pPr>
                  <w:r w:rsidRPr="00C016DC">
                    <w:rPr>
                      <w:b/>
                      <w:bCs/>
                    </w:rPr>
                    <w:t>$0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6" w:space="0" w:color="FFFFFF"/>
                    <w:right w:val="double" w:sz="7" w:space="0" w:color="000000"/>
                  </w:tcBorders>
                </w:tcPr>
                <w:p w14:paraId="3B8F2899" w14:textId="5B886BC5" w:rsidR="001A1AB0" w:rsidRPr="0043628F" w:rsidRDefault="001A1AB0" w:rsidP="001A1AB0">
                  <w:pPr>
                    <w:jc w:val="center"/>
                    <w:rPr>
                      <w:bCs/>
                    </w:rPr>
                  </w:pPr>
                  <w:r w:rsidRPr="00C016DC">
                    <w:rPr>
                      <w:b/>
                      <w:bCs/>
                    </w:rPr>
                    <w:t>$0</w:t>
                  </w:r>
                </w:p>
              </w:tc>
            </w:tr>
            <w:tr w:rsidR="0015655E" w:rsidRPr="0043628F" w14:paraId="01646880" w14:textId="77777777" w:rsidTr="003C5BFC">
              <w:trPr>
                <w:trHeight w:val="427"/>
                <w:jc w:val="center"/>
              </w:trPr>
              <w:tc>
                <w:tcPr>
                  <w:tcW w:w="2068" w:type="dxa"/>
                  <w:tcBorders>
                    <w:top w:val="single" w:sz="7" w:space="0" w:color="000000"/>
                    <w:left w:val="double" w:sz="7" w:space="0" w:color="000000"/>
                    <w:bottom w:val="single" w:sz="7" w:space="0" w:color="000000"/>
                    <w:right w:val="single" w:sz="6" w:space="0" w:color="FFFFFF"/>
                  </w:tcBorders>
                </w:tcPr>
                <w:p w14:paraId="6A75511E" w14:textId="77777777" w:rsidR="0015655E" w:rsidRPr="0043628F" w:rsidRDefault="0015655E" w:rsidP="0015655E">
                  <w:pPr>
                    <w:spacing w:after="58"/>
                    <w:jc w:val="center"/>
                    <w:rPr>
                      <w:b/>
                      <w:bCs/>
                    </w:rPr>
                  </w:pPr>
                  <w:r w:rsidRPr="0043628F">
                    <w:rPr>
                      <w:b/>
                      <w:bCs/>
                    </w:rPr>
                    <w:t>Net</w:t>
                  </w:r>
                </w:p>
              </w:tc>
              <w:tc>
                <w:tcPr>
                  <w:tcW w:w="17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6" w:space="0" w:color="FFFFFF"/>
                  </w:tcBorders>
                </w:tcPr>
                <w:p w14:paraId="2A241F25" w14:textId="03ABBEBD" w:rsidR="0015655E" w:rsidRPr="0043628F" w:rsidRDefault="0015655E" w:rsidP="0015655E">
                  <w:pPr>
                    <w:jc w:val="center"/>
                    <w:rPr>
                      <w:b/>
                      <w:bCs/>
                    </w:rPr>
                  </w:pPr>
                  <w:r w:rsidRPr="007F64C7">
                    <w:rPr>
                      <w:b/>
                      <w:bCs/>
                    </w:rP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6" w:space="0" w:color="FFFFFF"/>
                  </w:tcBorders>
                </w:tcPr>
                <w:p w14:paraId="0DE40541" w14:textId="7EC4CED7" w:rsidR="0015655E" w:rsidRPr="0043628F" w:rsidRDefault="0015655E" w:rsidP="0015655E">
                  <w:pPr>
                    <w:jc w:val="center"/>
                    <w:rPr>
                      <w:b/>
                      <w:bCs/>
                    </w:rPr>
                  </w:pPr>
                  <w:r w:rsidRPr="007F64C7">
                    <w:rPr>
                      <w:b/>
                      <w:bCs/>
                    </w:rPr>
                    <w:t>See Below</w:t>
                  </w:r>
                </w:p>
              </w:tc>
              <w:tc>
                <w:tcPr>
                  <w:tcW w:w="194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double" w:sz="7" w:space="0" w:color="000000"/>
                  </w:tcBorders>
                </w:tcPr>
                <w:p w14:paraId="42B052C7" w14:textId="379FBC61" w:rsidR="0015655E" w:rsidRPr="0043628F" w:rsidRDefault="0015655E" w:rsidP="0015655E">
                  <w:pPr>
                    <w:jc w:val="center"/>
                    <w:rPr>
                      <w:b/>
                      <w:bCs/>
                    </w:rPr>
                  </w:pPr>
                  <w:r w:rsidRPr="007F64C7">
                    <w:rPr>
                      <w:b/>
                      <w:bCs/>
                    </w:rPr>
                    <w:t>See Below</w:t>
                  </w:r>
                </w:p>
              </w:tc>
            </w:tr>
          </w:tbl>
          <w:p w14:paraId="04099F91" w14:textId="77777777" w:rsidR="00F038B0" w:rsidRPr="00C70B9B" w:rsidRDefault="00F038B0">
            <w:pPr>
              <w:rPr>
                <w:lang w:val="fr-FR"/>
              </w:rPr>
            </w:pPr>
          </w:p>
        </w:tc>
      </w:tr>
      <w:tr w:rsidR="00F038B0" w:rsidRPr="00C70B9B" w14:paraId="7ADADF7F" w14:textId="77777777" w:rsidTr="25B78546">
        <w:trPr>
          <w:trHeight w:val="474"/>
          <w:jc w:val="center"/>
        </w:trPr>
        <w:tc>
          <w:tcPr>
            <w:tcW w:w="11031" w:type="dxa"/>
            <w:gridSpan w:val="2"/>
          </w:tcPr>
          <w:p w14:paraId="773320DB" w14:textId="77777777" w:rsidR="00F038B0" w:rsidRPr="00986ABB" w:rsidRDefault="00F038B0" w:rsidP="00F038B0">
            <w:pPr>
              <w:rPr>
                <w:b/>
                <w:bCs/>
                <w:smallCaps/>
              </w:rPr>
            </w:pPr>
          </w:p>
          <w:p w14:paraId="7F805F74" w14:textId="6F641EB1" w:rsidR="00F038B0" w:rsidRPr="00986ABB" w:rsidRDefault="00F038B0" w:rsidP="00986ABB">
            <w:r w:rsidRPr="7BEE9001">
              <w:rPr>
                <w:b/>
                <w:bCs/>
                <w:smallCaps/>
              </w:rPr>
              <w:t>Impact on Revenues</w:t>
            </w:r>
            <w:r w:rsidRPr="7BEE9001">
              <w:rPr>
                <w:b/>
                <w:bCs/>
              </w:rPr>
              <w:t>:</w:t>
            </w:r>
            <w:r>
              <w:t xml:space="preserve"> </w:t>
            </w:r>
            <w:r w:rsidR="0015655E">
              <w:t>The</w:t>
            </w:r>
            <w:r w:rsidR="12B03CD5">
              <w:t xml:space="preserve"> Council estimates that the</w:t>
            </w:r>
            <w:r w:rsidR="0015655E">
              <w:t>re would be additional revenue</w:t>
            </w:r>
            <w:r w:rsidR="4581E3AF">
              <w:t xml:space="preserve"> </w:t>
            </w:r>
            <w:r w:rsidR="63735576">
              <w:t xml:space="preserve">collected </w:t>
            </w:r>
            <w:proofErr w:type="gramStart"/>
            <w:r w:rsidR="4581E3AF">
              <w:t>as a result of</w:t>
            </w:r>
            <w:proofErr w:type="gramEnd"/>
            <w:r w:rsidR="4581E3AF">
              <w:t xml:space="preserve"> this legislation</w:t>
            </w:r>
            <w:r w:rsidR="0015655E">
              <w:t>; however</w:t>
            </w:r>
            <w:r w:rsidR="7BC9E61C">
              <w:t>,</w:t>
            </w:r>
            <w:r w:rsidR="0015655E">
              <w:t xml:space="preserve"> </w:t>
            </w:r>
            <w:r w:rsidR="07316BDA">
              <w:t xml:space="preserve">the </w:t>
            </w:r>
            <w:r w:rsidR="0015655E">
              <w:t xml:space="preserve">exact </w:t>
            </w:r>
            <w:r w:rsidR="4732956C">
              <w:t>amounts</w:t>
            </w:r>
            <w:r w:rsidR="0015655E">
              <w:t xml:space="preserve"> </w:t>
            </w:r>
            <w:proofErr w:type="spellStart"/>
            <w:proofErr w:type="gramStart"/>
            <w:r w:rsidR="0015655E">
              <w:t>c</w:t>
            </w:r>
            <w:r w:rsidR="451CC953">
              <w:t>an</w:t>
            </w:r>
            <w:r w:rsidR="0015655E">
              <w:t xml:space="preserve"> not</w:t>
            </w:r>
            <w:proofErr w:type="spellEnd"/>
            <w:proofErr w:type="gramEnd"/>
            <w:r w:rsidR="0015655E">
              <w:t xml:space="preserve"> be calculated</w:t>
            </w:r>
            <w:r w:rsidR="6439378A">
              <w:t xml:space="preserve"> as the number of fines issued is not </w:t>
            </w:r>
            <w:r w:rsidR="00EC1E20">
              <w:t xml:space="preserve">able to be </w:t>
            </w:r>
            <w:r w:rsidR="6439378A">
              <w:t>estima</w:t>
            </w:r>
            <w:r w:rsidR="17E0AFFC">
              <w:t>t</w:t>
            </w:r>
            <w:r w:rsidR="00EC1E20">
              <w:t>ed</w:t>
            </w:r>
            <w:r w:rsidR="0015655E">
              <w:t xml:space="preserve">. The legislation would </w:t>
            </w:r>
            <w:r w:rsidR="4AA1C08D">
              <w:t>authorize</w:t>
            </w:r>
            <w:r w:rsidR="0015655E">
              <w:t xml:space="preserve"> fines of no more than $50 for those not in compliance</w:t>
            </w:r>
            <w:r w:rsidR="21871A59">
              <w:t>,</w:t>
            </w:r>
            <w:r w:rsidR="0015655E">
              <w:t xml:space="preserve"> with additional fines of no more than $25 for failure to respond.</w:t>
            </w:r>
          </w:p>
        </w:tc>
      </w:tr>
      <w:tr w:rsidR="00F038B0" w:rsidRPr="00C70B9B" w14:paraId="54315043" w14:textId="77777777" w:rsidTr="25B78546">
        <w:trPr>
          <w:trHeight w:val="919"/>
          <w:jc w:val="center"/>
        </w:trPr>
        <w:tc>
          <w:tcPr>
            <w:tcW w:w="11031" w:type="dxa"/>
            <w:gridSpan w:val="2"/>
          </w:tcPr>
          <w:p w14:paraId="39BCFCCE" w14:textId="115BBF6C" w:rsidR="00F038B0" w:rsidRPr="00C70B9B" w:rsidRDefault="00F038B0" w:rsidP="00F038B0">
            <w:pPr>
              <w:spacing w:before="240"/>
            </w:pPr>
            <w:r w:rsidRPr="00C70B9B">
              <w:br w:type="page"/>
            </w:r>
            <w:r w:rsidRPr="00C70B9B">
              <w:rPr>
                <w:b/>
                <w:bCs/>
                <w:smallCaps/>
              </w:rPr>
              <w:t>Impact on Expenditures</w:t>
            </w:r>
            <w:r w:rsidRPr="00C70B9B">
              <w:rPr>
                <w:b/>
                <w:bCs/>
              </w:rPr>
              <w:t>:</w:t>
            </w:r>
            <w:r w:rsidRPr="00C70B9B">
              <w:t xml:space="preserve"> </w:t>
            </w:r>
            <w:r w:rsidR="001A1AB0" w:rsidRPr="00986ABB">
              <w:t xml:space="preserve">It is anticipated that there would be no impact on </w:t>
            </w:r>
            <w:r w:rsidR="001A1AB0">
              <w:t>expenses</w:t>
            </w:r>
            <w:r w:rsidR="001A1AB0" w:rsidRPr="00986ABB">
              <w:t xml:space="preserve"> </w:t>
            </w:r>
            <w:proofErr w:type="gramStart"/>
            <w:r w:rsidR="001A1AB0" w:rsidRPr="00986ABB">
              <w:t>as a result of</w:t>
            </w:r>
            <w:proofErr w:type="gramEnd"/>
            <w:r w:rsidR="001A1AB0" w:rsidRPr="00986ABB">
              <w:t xml:space="preserve"> this legislation.</w:t>
            </w:r>
          </w:p>
          <w:p w14:paraId="223B3372" w14:textId="77777777" w:rsidR="00F038B0" w:rsidRPr="00C70B9B" w:rsidRDefault="00F038B0" w:rsidP="00F038B0">
            <w:pPr>
              <w:jc w:val="both"/>
            </w:pPr>
          </w:p>
        </w:tc>
      </w:tr>
      <w:tr w:rsidR="00F038B0" w:rsidRPr="00C70B9B" w14:paraId="1AF77C12" w14:textId="77777777" w:rsidTr="25B78546">
        <w:trPr>
          <w:trHeight w:val="474"/>
          <w:jc w:val="center"/>
        </w:trPr>
        <w:tc>
          <w:tcPr>
            <w:tcW w:w="11031" w:type="dxa"/>
            <w:gridSpan w:val="2"/>
          </w:tcPr>
          <w:p w14:paraId="02E10EDB" w14:textId="57886C03" w:rsidR="00F038B0" w:rsidRPr="0051536F" w:rsidRDefault="00F038B0" w:rsidP="00F038B0">
            <w:r w:rsidRPr="00C70B9B">
              <w:rPr>
                <w:b/>
                <w:bCs/>
                <w:smallCaps/>
              </w:rPr>
              <w:t>Source of Funds To Cover Estimated Costs</w:t>
            </w:r>
            <w:r w:rsidRPr="00C70B9B">
              <w:rPr>
                <w:b/>
                <w:bCs/>
              </w:rPr>
              <w:t xml:space="preserve">: </w:t>
            </w:r>
            <w:r w:rsidR="00A02D4C">
              <w:t>N/A</w:t>
            </w:r>
          </w:p>
          <w:p w14:paraId="0F03AC59" w14:textId="77777777" w:rsidR="00F038B0" w:rsidRPr="00C70B9B" w:rsidRDefault="00F038B0" w:rsidP="00F038B0"/>
        </w:tc>
      </w:tr>
      <w:tr w:rsidR="00F038B0" w:rsidRPr="00C70B9B" w14:paraId="4CD9D2B7" w14:textId="77777777" w:rsidTr="25B78546">
        <w:trPr>
          <w:trHeight w:val="474"/>
          <w:jc w:val="center"/>
        </w:trPr>
        <w:tc>
          <w:tcPr>
            <w:tcW w:w="11031" w:type="dxa"/>
            <w:gridSpan w:val="2"/>
          </w:tcPr>
          <w:p w14:paraId="235F8FB0" w14:textId="77777777" w:rsidR="00F038B0" w:rsidRPr="00C70B9B" w:rsidRDefault="00F038B0" w:rsidP="00F038B0">
            <w:r w:rsidRPr="00C70B9B">
              <w:rPr>
                <w:b/>
                <w:bCs/>
                <w:smallCaps/>
              </w:rPr>
              <w:t>Source of Information</w:t>
            </w:r>
            <w:r w:rsidRPr="00C70B9B">
              <w:rPr>
                <w:b/>
                <w:bCs/>
              </w:rPr>
              <w:t>:</w:t>
            </w:r>
            <w:r w:rsidRPr="00C70B9B">
              <w:tab/>
              <w:t xml:space="preserve">New York City Council Finance Division </w:t>
            </w:r>
          </w:p>
          <w:p w14:paraId="241821EA" w14:textId="77777777" w:rsidR="00F038B0" w:rsidRPr="00C70B9B" w:rsidRDefault="00F038B0" w:rsidP="00F038B0">
            <w:r w:rsidRPr="00C70B9B">
              <w:t xml:space="preserve">                                                                                           </w:t>
            </w:r>
            <w:r w:rsidRPr="00C70B9B">
              <w:tab/>
            </w:r>
          </w:p>
        </w:tc>
      </w:tr>
      <w:tr w:rsidR="00F038B0" w:rsidRPr="00C70B9B" w14:paraId="77334148" w14:textId="77777777" w:rsidTr="25B78546">
        <w:trPr>
          <w:trHeight w:val="1488"/>
          <w:jc w:val="center"/>
        </w:trPr>
        <w:tc>
          <w:tcPr>
            <w:tcW w:w="11031" w:type="dxa"/>
            <w:gridSpan w:val="2"/>
          </w:tcPr>
          <w:p w14:paraId="5B75A5F9" w14:textId="36DE1FE3" w:rsidR="00F038B0" w:rsidRPr="00C70B9B" w:rsidRDefault="00F038B0" w:rsidP="00F038B0">
            <w:pPr>
              <w:jc w:val="both"/>
            </w:pPr>
            <w:r w:rsidRPr="00C70B9B">
              <w:rPr>
                <w:b/>
                <w:smallCaps/>
              </w:rPr>
              <w:t xml:space="preserve">Estimate Prepared By: </w:t>
            </w:r>
            <w:r w:rsidRPr="00C70B9B">
              <w:t xml:space="preserve"> </w:t>
            </w:r>
            <w:r w:rsidR="0043628F">
              <w:t xml:space="preserve">   </w:t>
            </w:r>
            <w:r w:rsidR="00D0588D">
              <w:t xml:space="preserve">Michael Sherman, </w:t>
            </w:r>
            <w:r w:rsidR="006C020A">
              <w:t>Principal</w:t>
            </w:r>
            <w:r w:rsidR="00D0588D">
              <w:t xml:space="preserve"> Financial Analyst</w:t>
            </w:r>
            <w:r w:rsidR="003C5BFC">
              <w:t xml:space="preserve"> </w:t>
            </w:r>
          </w:p>
          <w:p w14:paraId="4B6D2616" w14:textId="77777777" w:rsidR="00F038B0" w:rsidRPr="00C70B9B" w:rsidRDefault="00F038B0" w:rsidP="00F038B0">
            <w:pPr>
              <w:jc w:val="both"/>
            </w:pPr>
            <w:r w:rsidRPr="00C70B9B">
              <w:t xml:space="preserve"> </w:t>
            </w:r>
            <w:r w:rsidRPr="00C70B9B">
              <w:rPr>
                <w:b/>
                <w:smallCaps/>
              </w:rPr>
              <w:tab/>
            </w:r>
            <w:r w:rsidRPr="00C70B9B">
              <w:rPr>
                <w:b/>
                <w:smallCaps/>
              </w:rPr>
              <w:tab/>
            </w:r>
          </w:p>
          <w:p w14:paraId="694FF81F" w14:textId="79B1F9C5" w:rsidR="006C020A" w:rsidRDefault="00923A3E" w:rsidP="006C020A">
            <w:pPr>
              <w:tabs>
                <w:tab w:val="left" w:pos="2880"/>
              </w:tabs>
              <w:spacing w:line="240" w:lineRule="exact"/>
              <w:ind w:left="3600" w:hanging="3600"/>
              <w:jc w:val="both"/>
            </w:pPr>
            <w:r w:rsidRPr="00923A3E">
              <w:rPr>
                <w:b/>
                <w:smallCaps/>
              </w:rPr>
              <w:t>Estimate Reviewed By</w:t>
            </w:r>
            <w:proofErr w:type="gramStart"/>
            <w:r w:rsidRPr="00923A3E">
              <w:rPr>
                <w:b/>
                <w:smallCaps/>
              </w:rPr>
              <w:t xml:space="preserve">: </w:t>
            </w:r>
            <w:r w:rsidRPr="00923A3E">
              <w:rPr>
                <w:b/>
                <w:smallCaps/>
              </w:rPr>
              <w:tab/>
            </w:r>
            <w:r w:rsidR="006C020A">
              <w:t>Jack</w:t>
            </w:r>
            <w:proofErr w:type="gramEnd"/>
            <w:r w:rsidR="006C020A">
              <w:t xml:space="preserve"> </w:t>
            </w:r>
            <w:proofErr w:type="spellStart"/>
            <w:r w:rsidR="006C020A">
              <w:t>Storey</w:t>
            </w:r>
            <w:proofErr w:type="spellEnd"/>
            <w:r w:rsidR="006C020A">
              <w:t xml:space="preserve">, </w:t>
            </w:r>
            <w:r w:rsidR="000204B2">
              <w:t>Assistant Director</w:t>
            </w:r>
          </w:p>
          <w:p w14:paraId="3BEEA437" w14:textId="52D504C6" w:rsidR="006C020A" w:rsidRPr="00B13ED5" w:rsidRDefault="006C020A" w:rsidP="006C020A">
            <w:pPr>
              <w:ind w:left="2880" w:hanging="2880"/>
            </w:pPr>
            <w:r>
              <w:t xml:space="preserve">                                                </w:t>
            </w:r>
            <w:r w:rsidR="000204B2">
              <w:t>Eisha Wright</w:t>
            </w:r>
            <w:r w:rsidRPr="00B13ED5">
              <w:t>, Deputy Director</w:t>
            </w:r>
            <w:r w:rsidRPr="00B13ED5">
              <w:tab/>
            </w:r>
          </w:p>
          <w:p w14:paraId="4D1E9B7C" w14:textId="77777777" w:rsidR="006C020A" w:rsidRPr="00B13ED5" w:rsidRDefault="006C020A" w:rsidP="006C020A">
            <w:pPr>
              <w:ind w:left="2880"/>
            </w:pPr>
            <w:r w:rsidRPr="00B13ED5">
              <w:t>Jonathan Rosenberg, Managing Deputy Director</w:t>
            </w:r>
          </w:p>
          <w:p w14:paraId="7CF5A7CC" w14:textId="084F6D6E" w:rsidR="00F038B0" w:rsidRPr="00C70B9B" w:rsidRDefault="006C020A" w:rsidP="0051536F">
            <w:pPr>
              <w:ind w:left="2880"/>
            </w:pPr>
            <w:r w:rsidRPr="00B13ED5">
              <w:t xml:space="preserve">Nicholas Connell, </w:t>
            </w:r>
            <w:r w:rsidR="000204B2">
              <w:t xml:space="preserve">Chief </w:t>
            </w:r>
            <w:r w:rsidRPr="00B13ED5">
              <w:t>Counsel</w:t>
            </w:r>
          </w:p>
        </w:tc>
      </w:tr>
      <w:tr w:rsidR="00F038B0" w:rsidRPr="00C70B9B" w14:paraId="0E21A49E" w14:textId="77777777" w:rsidTr="25B78546">
        <w:trPr>
          <w:trHeight w:val="738"/>
          <w:jc w:val="center"/>
        </w:trPr>
        <w:tc>
          <w:tcPr>
            <w:tcW w:w="11031" w:type="dxa"/>
            <w:gridSpan w:val="2"/>
          </w:tcPr>
          <w:p w14:paraId="29D368C8" w14:textId="77777777" w:rsidR="00F038B0" w:rsidRPr="00C70B9B" w:rsidRDefault="00F038B0" w:rsidP="00F038B0">
            <w:pPr>
              <w:rPr>
                <w:b/>
                <w:smallCaps/>
              </w:rPr>
            </w:pPr>
          </w:p>
          <w:p w14:paraId="79233D3D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Committee Meeting: </w:t>
            </w:r>
            <w:r>
              <w:rPr>
                <w:bCs/>
                <w:smallCaps/>
              </w:rPr>
              <w:t>May 19, 2026</w:t>
            </w:r>
          </w:p>
          <w:p w14:paraId="57F13FB9" w14:textId="77777777" w:rsidR="0051536F" w:rsidRPr="00C4180B" w:rsidRDefault="0051536F" w:rsidP="0051536F">
            <w:pPr>
              <w:rPr>
                <w:bCs/>
                <w:smallCaps/>
              </w:rPr>
            </w:pPr>
            <w:r>
              <w:rPr>
                <w:b/>
                <w:smallCaps/>
              </w:rPr>
              <w:t xml:space="preserve">Stated Meeting: </w:t>
            </w:r>
            <w:r>
              <w:rPr>
                <w:bCs/>
                <w:smallCaps/>
              </w:rPr>
              <w:t>May 20, 2026</w:t>
            </w:r>
          </w:p>
          <w:p w14:paraId="5D269211" w14:textId="77777777" w:rsidR="0051536F" w:rsidRPr="002768E1" w:rsidRDefault="0051536F" w:rsidP="0051536F">
            <w:r w:rsidRPr="002768E1">
              <w:rPr>
                <w:b/>
                <w:smallCaps/>
              </w:rPr>
              <w:lastRenderedPageBreak/>
              <w:t>Date Prepared</w:t>
            </w:r>
            <w:r w:rsidRPr="002768E1">
              <w:rPr>
                <w:b/>
              </w:rPr>
              <w:t>:</w:t>
            </w:r>
            <w:r w:rsidRPr="002768E1">
              <w:t xml:space="preserve"> May 15, 2026</w:t>
            </w:r>
          </w:p>
          <w:p w14:paraId="55AAA24F" w14:textId="77777777" w:rsidR="00F038B0" w:rsidRPr="00C70B9B" w:rsidRDefault="00F038B0" w:rsidP="00F038B0"/>
        </w:tc>
      </w:tr>
    </w:tbl>
    <w:p w14:paraId="3BB4F4CD" w14:textId="77777777" w:rsidR="00F038B0" w:rsidRPr="00C70B9B" w:rsidRDefault="00F038B0" w:rsidP="00F038B0">
      <w:pPr>
        <w:pStyle w:val="HTMLPreformatted"/>
        <w:rPr>
          <w:sz w:val="24"/>
          <w:szCs w:val="24"/>
        </w:rPr>
      </w:pPr>
    </w:p>
    <w:sectPr w:rsidR="00F038B0" w:rsidRPr="00C70B9B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A9364" w14:textId="77777777" w:rsidR="00BC6456" w:rsidRDefault="00BC6456" w:rsidP="00F038B0">
      <w:r>
        <w:separator/>
      </w:r>
    </w:p>
  </w:endnote>
  <w:endnote w:type="continuationSeparator" w:id="0">
    <w:p w14:paraId="6BB722AA" w14:textId="77777777" w:rsidR="00BC6456" w:rsidRDefault="00BC6456" w:rsidP="00F03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B892" w14:textId="4D2766E0" w:rsidR="00F038B0" w:rsidRDefault="00C70B9B" w:rsidP="00C70B9B">
    <w:pPr>
      <w:pStyle w:val="Footer"/>
      <w:pBdr>
        <w:top w:val="thinThickSmallGap" w:sz="24" w:space="1" w:color="622423" w:themeColor="accent2" w:themeShade="7F"/>
      </w:pBdr>
    </w:pPr>
    <w:r>
      <w:rPr>
        <w:rFonts w:asciiTheme="majorHAnsi" w:eastAsiaTheme="majorEastAsia" w:hAnsiTheme="majorHAnsi" w:cstheme="majorBidi"/>
        <w:lang w:val="en-US"/>
      </w:rPr>
      <w:t>S</w:t>
    </w:r>
    <w:r w:rsidR="008E5EB0">
      <w:rPr>
        <w:rFonts w:asciiTheme="majorHAnsi" w:eastAsiaTheme="majorEastAsia" w:hAnsiTheme="majorHAnsi" w:cstheme="majorBidi"/>
        <w:lang w:val="en-US"/>
      </w:rPr>
      <w:t xml:space="preserve">LR </w:t>
    </w:r>
    <w:r w:rsidR="00D0588D">
      <w:rPr>
        <w:lang w:val="en-US"/>
      </w:rPr>
      <w:t>S</w:t>
    </w:r>
    <w:r w:rsidR="00DB698B">
      <w:rPr>
        <w:lang w:val="en-US"/>
      </w:rPr>
      <w:t>.</w:t>
    </w:r>
    <w:r w:rsidR="0015655E">
      <w:rPr>
        <w:lang w:val="en-US"/>
      </w:rPr>
      <w:t>1891</w:t>
    </w:r>
    <w:r w:rsidR="008E5EB0" w:rsidRPr="008E5EB0">
      <w:t>/</w:t>
    </w:r>
    <w:r w:rsidR="00D0588D">
      <w:rPr>
        <w:lang w:val="en-US"/>
      </w:rPr>
      <w:t>A</w:t>
    </w:r>
    <w:r w:rsidR="00DB698B">
      <w:rPr>
        <w:lang w:val="en-US"/>
      </w:rPr>
      <w:t>.</w:t>
    </w:r>
    <w:r w:rsidR="0015655E">
      <w:rPr>
        <w:lang w:val="en-US"/>
      </w:rPr>
      <w:t>4523</w:t>
    </w:r>
    <w:r w:rsidRPr="008E5EB0">
      <w:rPr>
        <w:rFonts w:asciiTheme="majorHAnsi" w:eastAsiaTheme="majorEastAsia" w:hAnsiTheme="majorHAnsi" w:cstheme="majorBidi"/>
      </w:rPr>
      <w:ptab w:relativeTo="margin" w:alignment="right" w:leader="none"/>
    </w:r>
    <w:r w:rsidRPr="008E5EB0"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C400EE" w:rsidRPr="00C400EE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BF904" w14:textId="77777777" w:rsidR="00BC6456" w:rsidRDefault="00BC6456" w:rsidP="00F038B0">
      <w:r>
        <w:separator/>
      </w:r>
    </w:p>
  </w:footnote>
  <w:footnote w:type="continuationSeparator" w:id="0">
    <w:p w14:paraId="777EF035" w14:textId="77777777" w:rsidR="00BC6456" w:rsidRDefault="00BC6456" w:rsidP="00F038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E017B"/>
    <w:multiLevelType w:val="hybridMultilevel"/>
    <w:tmpl w:val="1C6A546E"/>
    <w:lvl w:ilvl="0" w:tplc="906E3010">
      <w:start w:val="2003"/>
      <w:numFmt w:val="decimal"/>
      <w:lvlText w:val="%1"/>
      <w:lvlJc w:val="left"/>
      <w:pPr>
        <w:tabs>
          <w:tab w:val="num" w:pos="3465"/>
        </w:tabs>
        <w:ind w:left="3465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005"/>
        </w:tabs>
        <w:ind w:left="40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25"/>
        </w:tabs>
        <w:ind w:left="47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45"/>
        </w:tabs>
        <w:ind w:left="54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65"/>
        </w:tabs>
        <w:ind w:left="61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85"/>
        </w:tabs>
        <w:ind w:left="68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605"/>
        </w:tabs>
        <w:ind w:left="76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325"/>
        </w:tabs>
        <w:ind w:left="83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45"/>
        </w:tabs>
        <w:ind w:left="9045" w:hanging="180"/>
      </w:pPr>
    </w:lvl>
  </w:abstractNum>
  <w:num w:numId="1" w16cid:durableId="2111314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8CF"/>
    <w:rsid w:val="0001076E"/>
    <w:rsid w:val="000204B2"/>
    <w:rsid w:val="000556BA"/>
    <w:rsid w:val="000677A5"/>
    <w:rsid w:val="000868CF"/>
    <w:rsid w:val="000C198E"/>
    <w:rsid w:val="000F089A"/>
    <w:rsid w:val="000F6F1A"/>
    <w:rsid w:val="0013080F"/>
    <w:rsid w:val="0013447F"/>
    <w:rsid w:val="0015655E"/>
    <w:rsid w:val="00160133"/>
    <w:rsid w:val="00161B6A"/>
    <w:rsid w:val="00164393"/>
    <w:rsid w:val="001764DD"/>
    <w:rsid w:val="001A1AB0"/>
    <w:rsid w:val="001D6853"/>
    <w:rsid w:val="001F6257"/>
    <w:rsid w:val="00203744"/>
    <w:rsid w:val="002A3657"/>
    <w:rsid w:val="002B5185"/>
    <w:rsid w:val="003008DE"/>
    <w:rsid w:val="00302707"/>
    <w:rsid w:val="0031040C"/>
    <w:rsid w:val="003841B2"/>
    <w:rsid w:val="003B5641"/>
    <w:rsid w:val="003C5BFC"/>
    <w:rsid w:val="00416111"/>
    <w:rsid w:val="0043628F"/>
    <w:rsid w:val="0045229D"/>
    <w:rsid w:val="004642A3"/>
    <w:rsid w:val="0046439B"/>
    <w:rsid w:val="00464510"/>
    <w:rsid w:val="00470C43"/>
    <w:rsid w:val="00473BB7"/>
    <w:rsid w:val="00495934"/>
    <w:rsid w:val="004A42FE"/>
    <w:rsid w:val="004D71DD"/>
    <w:rsid w:val="0051536F"/>
    <w:rsid w:val="00524C8E"/>
    <w:rsid w:val="00530AB4"/>
    <w:rsid w:val="005842FA"/>
    <w:rsid w:val="00586331"/>
    <w:rsid w:val="005B4CC9"/>
    <w:rsid w:val="006805B9"/>
    <w:rsid w:val="006C020A"/>
    <w:rsid w:val="00750277"/>
    <w:rsid w:val="007B4978"/>
    <w:rsid w:val="007F7F0B"/>
    <w:rsid w:val="0082051F"/>
    <w:rsid w:val="00824C47"/>
    <w:rsid w:val="008325A5"/>
    <w:rsid w:val="00866318"/>
    <w:rsid w:val="008752D4"/>
    <w:rsid w:val="00890977"/>
    <w:rsid w:val="00893A8F"/>
    <w:rsid w:val="008951A8"/>
    <w:rsid w:val="008A5CCE"/>
    <w:rsid w:val="008A74F4"/>
    <w:rsid w:val="008B7FC5"/>
    <w:rsid w:val="008E5EB0"/>
    <w:rsid w:val="0090611D"/>
    <w:rsid w:val="00923A3E"/>
    <w:rsid w:val="00947A0A"/>
    <w:rsid w:val="00963C1D"/>
    <w:rsid w:val="00975C8F"/>
    <w:rsid w:val="00986ABB"/>
    <w:rsid w:val="009D2242"/>
    <w:rsid w:val="00A02D4C"/>
    <w:rsid w:val="00A2749D"/>
    <w:rsid w:val="00A50C17"/>
    <w:rsid w:val="00A84280"/>
    <w:rsid w:val="00AA2456"/>
    <w:rsid w:val="00AE47D2"/>
    <w:rsid w:val="00AF027D"/>
    <w:rsid w:val="00B10394"/>
    <w:rsid w:val="00B163AF"/>
    <w:rsid w:val="00B303AA"/>
    <w:rsid w:val="00B33DFB"/>
    <w:rsid w:val="00B3480B"/>
    <w:rsid w:val="00B42CDD"/>
    <w:rsid w:val="00B50F96"/>
    <w:rsid w:val="00B53ACF"/>
    <w:rsid w:val="00B9079A"/>
    <w:rsid w:val="00BA27EF"/>
    <w:rsid w:val="00BC6456"/>
    <w:rsid w:val="00BD3268"/>
    <w:rsid w:val="00C23DA6"/>
    <w:rsid w:val="00C400EE"/>
    <w:rsid w:val="00C70B9B"/>
    <w:rsid w:val="00CB4F14"/>
    <w:rsid w:val="00CC3102"/>
    <w:rsid w:val="00CD292B"/>
    <w:rsid w:val="00CE644F"/>
    <w:rsid w:val="00CF7987"/>
    <w:rsid w:val="00D024BD"/>
    <w:rsid w:val="00D0588D"/>
    <w:rsid w:val="00D8793D"/>
    <w:rsid w:val="00D92119"/>
    <w:rsid w:val="00D94734"/>
    <w:rsid w:val="00DB698B"/>
    <w:rsid w:val="00DC5355"/>
    <w:rsid w:val="00E017E2"/>
    <w:rsid w:val="00E6497E"/>
    <w:rsid w:val="00E70CCF"/>
    <w:rsid w:val="00E85E2F"/>
    <w:rsid w:val="00E94FE3"/>
    <w:rsid w:val="00EA61F3"/>
    <w:rsid w:val="00EB2280"/>
    <w:rsid w:val="00EC14F5"/>
    <w:rsid w:val="00EC1E20"/>
    <w:rsid w:val="00F038B0"/>
    <w:rsid w:val="00F04DAA"/>
    <w:rsid w:val="00F33DB3"/>
    <w:rsid w:val="00F4306F"/>
    <w:rsid w:val="00FC4621"/>
    <w:rsid w:val="00FE1E65"/>
    <w:rsid w:val="00FE439B"/>
    <w:rsid w:val="047E597A"/>
    <w:rsid w:val="07316BDA"/>
    <w:rsid w:val="0A2CDDEE"/>
    <w:rsid w:val="0BC0D33A"/>
    <w:rsid w:val="12B03CD5"/>
    <w:rsid w:val="17E0AFFC"/>
    <w:rsid w:val="1AD046EF"/>
    <w:rsid w:val="21871A59"/>
    <w:rsid w:val="25B78546"/>
    <w:rsid w:val="40D7B84B"/>
    <w:rsid w:val="40DFF26D"/>
    <w:rsid w:val="451CC953"/>
    <w:rsid w:val="4581E3AF"/>
    <w:rsid w:val="4732956C"/>
    <w:rsid w:val="484AB7D1"/>
    <w:rsid w:val="4AA1C08D"/>
    <w:rsid w:val="63735576"/>
    <w:rsid w:val="6439378A"/>
    <w:rsid w:val="6F2A8EE0"/>
    <w:rsid w:val="7016D959"/>
    <w:rsid w:val="7BC9E61C"/>
    <w:rsid w:val="7BEE9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093F19"/>
  <w15:docId w15:val="{C0EED7AC-924C-4F5C-A57C-39BDE641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outlineLvl w:val="0"/>
    </w:pPr>
    <w:rPr>
      <w:b/>
      <w:bCs/>
      <w:smallCaps/>
      <w:sz w:val="22"/>
      <w:szCs w:val="19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BalloonText">
    <w:name w:val="Balloon Text"/>
    <w:basedOn w:val="Normal"/>
    <w:semiHidden/>
    <w:rsid w:val="00024E4C"/>
    <w:rPr>
      <w:rFonts w:ascii="Tahoma" w:hAnsi="Tahoma" w:cs="Tahoma"/>
      <w:sz w:val="16"/>
      <w:szCs w:val="16"/>
    </w:rPr>
  </w:style>
  <w:style w:type="character" w:styleId="Strong">
    <w:name w:val="Strong"/>
    <w:qFormat/>
    <w:rsid w:val="00B74A60"/>
    <w:rPr>
      <w:b/>
      <w:bCs/>
    </w:rPr>
  </w:style>
  <w:style w:type="character" w:customStyle="1" w:styleId="Heading1Char">
    <w:name w:val="Heading 1 Char"/>
    <w:link w:val="Heading1"/>
    <w:uiPriority w:val="99"/>
    <w:locked/>
    <w:rsid w:val="00325814"/>
    <w:rPr>
      <w:b/>
      <w:bCs/>
      <w:smallCaps/>
      <w:sz w:val="22"/>
      <w:szCs w:val="19"/>
    </w:rPr>
  </w:style>
  <w:style w:type="character" w:customStyle="1" w:styleId="HTMLPreformattedChar">
    <w:name w:val="HTML Preformatted Char"/>
    <w:link w:val="HTMLPreformatted"/>
    <w:uiPriority w:val="99"/>
    <w:rsid w:val="005040D7"/>
    <w:rPr>
      <w:rFonts w:ascii="Courier New" w:hAnsi="Courier New" w:cs="Courier New"/>
    </w:rPr>
  </w:style>
  <w:style w:type="paragraph" w:customStyle="1" w:styleId="Default">
    <w:name w:val="Default"/>
    <w:rsid w:val="00DE609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Header">
    <w:name w:val="header"/>
    <w:basedOn w:val="Normal"/>
    <w:link w:val="HeaderChar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rsid w:val="00D2185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21859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D21859"/>
    <w:rPr>
      <w:sz w:val="24"/>
      <w:szCs w:val="24"/>
    </w:rPr>
  </w:style>
  <w:style w:type="character" w:styleId="CommentReference">
    <w:name w:val="annotation reference"/>
    <w:basedOn w:val="DefaultParagraphFont"/>
    <w:rsid w:val="0083380F"/>
    <w:rPr>
      <w:sz w:val="18"/>
      <w:szCs w:val="18"/>
    </w:rPr>
  </w:style>
  <w:style w:type="paragraph" w:styleId="CommentText">
    <w:name w:val="annotation text"/>
    <w:basedOn w:val="Normal"/>
    <w:link w:val="CommentTextChar"/>
    <w:rsid w:val="0083380F"/>
  </w:style>
  <w:style w:type="character" w:customStyle="1" w:styleId="CommentTextChar">
    <w:name w:val="Comment Text Char"/>
    <w:basedOn w:val="DefaultParagraphFont"/>
    <w:link w:val="CommentText"/>
    <w:rsid w:val="0083380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83380F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83380F"/>
    <w:rPr>
      <w:b/>
      <w:bCs/>
      <w:sz w:val="24"/>
      <w:szCs w:val="24"/>
    </w:rPr>
  </w:style>
  <w:style w:type="paragraph" w:styleId="Revision">
    <w:name w:val="Revision"/>
    <w:hidden/>
    <w:uiPriority w:val="99"/>
    <w:semiHidden/>
    <w:rsid w:val="004A42F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1107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24940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9317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5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470">
      <w:bodyDiv w:val="1"/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565605">
          <w:marLeft w:val="0"/>
          <w:marRight w:val="0"/>
          <w:marTop w:val="0"/>
          <w:marBottom w:val="0"/>
          <w:divBdr>
            <w:top w:val="single" w:sz="6" w:space="0" w:color="000066"/>
            <w:left w:val="single" w:sz="6" w:space="0" w:color="000066"/>
            <w:bottom w:val="single" w:sz="6" w:space="0" w:color="000066"/>
            <w:right w:val="single" w:sz="6" w:space="0" w:color="000066"/>
          </w:divBdr>
          <w:divsChild>
            <w:div w:id="144495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1754</Characters>
  <Application>Microsoft Office Word</Application>
  <DocSecurity>4</DocSecurity>
  <Lines>14</Lines>
  <Paragraphs>4</Paragraphs>
  <ScaleCrop>false</ScaleCrop>
  <Company>NYCC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finwalla</dc:creator>
  <cp:lastModifiedBy>Jeffries, Jillian</cp:lastModifiedBy>
  <cp:revision>2</cp:revision>
  <cp:lastPrinted>2017-06-15T13:12:00Z</cp:lastPrinted>
  <dcterms:created xsi:type="dcterms:W3CDTF">2026-05-19T16:35:00Z</dcterms:created>
  <dcterms:modified xsi:type="dcterms:W3CDTF">2026-05-19T16:35:00Z</dcterms:modified>
</cp:coreProperties>
</file>