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188F1101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49801748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A31C22">
              <w:rPr>
                <w:b/>
              </w:rPr>
              <w:t>8122-B</w:t>
            </w:r>
            <w:r w:rsidRPr="00E70CCF">
              <w:rPr>
                <w:b/>
              </w:rPr>
              <w:t xml:space="preserve"> (</w:t>
            </w:r>
            <w:r w:rsidR="00B33DFB">
              <w:rPr>
                <w:b/>
              </w:rPr>
              <w:t>Jackson</w:t>
            </w:r>
            <w:r w:rsidR="0013080F">
              <w:rPr>
                <w:b/>
              </w:rPr>
              <w:t>)</w:t>
            </w:r>
          </w:p>
          <w:p w14:paraId="2039AC38" w14:textId="4CE35F37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A31C22">
              <w:rPr>
                <w:b/>
              </w:rPr>
              <w:t>10241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proofErr w:type="spellStart"/>
            <w:r w:rsidR="00B33DFB">
              <w:rPr>
                <w:b/>
              </w:rPr>
              <w:t>Pheffer</w:t>
            </w:r>
            <w:proofErr w:type="spellEnd"/>
            <w:r w:rsidR="00B33DFB">
              <w:rPr>
                <w:b/>
              </w:rPr>
              <w:t xml:space="preserve">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188F1101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32610F9C" w14:textId="44998D3F" w:rsidR="00A31C22" w:rsidRPr="00A31C22" w:rsidRDefault="00F038B0" w:rsidP="00A31C22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A31C22" w:rsidRPr="00A31C22">
              <w:rPr>
                <w:rFonts w:ascii="Times New Roman" w:hAnsi="Times New Roman"/>
                <w:sz w:val="24"/>
                <w:szCs w:val="24"/>
                <w:lang w:val="en-US"/>
              </w:rPr>
              <w:t>An act to amend the administrative code of the city of New York and the</w:t>
            </w:r>
            <w:r w:rsidR="00A31C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31C22" w:rsidRPr="00A31C22">
              <w:rPr>
                <w:rFonts w:ascii="Times New Roman" w:hAnsi="Times New Roman"/>
                <w:sz w:val="24"/>
                <w:szCs w:val="24"/>
                <w:lang w:val="en-US"/>
              </w:rPr>
              <w:t>retirement and social security law, in relation to permitting certain</w:t>
            </w:r>
            <w:r w:rsidR="00A31C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31C22" w:rsidRPr="00A31C2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New York city correction and sanitation members to borrow from </w:t>
            </w:r>
            <w:proofErr w:type="gramStart"/>
            <w:r w:rsidR="00A31C22" w:rsidRPr="00A31C22">
              <w:rPr>
                <w:rFonts w:ascii="Times New Roman" w:hAnsi="Times New Roman"/>
                <w:sz w:val="24"/>
                <w:szCs w:val="24"/>
                <w:lang w:val="en-US"/>
              </w:rPr>
              <w:t>their</w:t>
            </w:r>
            <w:proofErr w:type="gramEnd"/>
          </w:p>
          <w:p w14:paraId="3ED71BA5" w14:textId="2FB2338D" w:rsidR="00A31C22" w:rsidRPr="00A31C22" w:rsidRDefault="00A31C22" w:rsidP="00A31C22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1C22">
              <w:rPr>
                <w:rFonts w:ascii="Times New Roman" w:hAnsi="Times New Roman"/>
                <w:sz w:val="24"/>
                <w:szCs w:val="24"/>
                <w:lang w:val="en-US"/>
              </w:rPr>
              <w:t>accumulated member contributions; and to repeal certain provisions of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31C22">
              <w:rPr>
                <w:rFonts w:ascii="Times New Roman" w:hAnsi="Times New Roman"/>
                <w:sz w:val="24"/>
                <w:szCs w:val="24"/>
                <w:lang w:val="en-US"/>
              </w:rPr>
              <w:t>the retirement and social security law relating thereto</w:t>
            </w:r>
          </w:p>
          <w:p w14:paraId="44BE2C5C" w14:textId="5D4C531E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188F1101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436177D8" w:rsidR="003B5641" w:rsidRPr="003B5641" w:rsidRDefault="62C7A854" w:rsidP="657A6571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657A657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="69AA6260" w:rsidRPr="657A6571">
              <w:rPr>
                <w:b/>
                <w:bCs/>
                <w:smallCaps/>
                <w:sz w:val="24"/>
                <w:szCs w:val="24"/>
              </w:rPr>
              <w:t xml:space="preserve"> </w:t>
            </w:r>
            <w:r w:rsidR="69AA6260" w:rsidRPr="657A6571">
              <w:rPr>
                <w:rFonts w:ascii="Times New Roman" w:hAnsi="Times New Roman"/>
                <w:sz w:val="24"/>
                <w:szCs w:val="24"/>
              </w:rPr>
              <w:t xml:space="preserve">This bill </w:t>
            </w:r>
            <w:r w:rsidR="7119DAD6" w:rsidRPr="657A6571">
              <w:rPr>
                <w:rFonts w:ascii="Times New Roman" w:hAnsi="Times New Roman"/>
                <w:sz w:val="24"/>
                <w:szCs w:val="24"/>
              </w:rPr>
              <w:t>would allow</w:t>
            </w:r>
            <w:r w:rsidR="69AA6260" w:rsidRPr="657A6571">
              <w:rPr>
                <w:rFonts w:ascii="Times New Roman" w:hAnsi="Times New Roman"/>
                <w:sz w:val="24"/>
                <w:szCs w:val="24"/>
              </w:rPr>
              <w:t xml:space="preserve"> New York City Correction officers to borrow from their accumulated member contributions. Other municipal employees have this benefit. Costs arise from loans being paid back at 6 percent compared to the expected return rate for the pension of 7 percent as well as in the event of outstanding loan balance at retirement, </w:t>
            </w:r>
            <w:r w:rsidR="1EACE0A0" w:rsidRPr="657A6571">
              <w:rPr>
                <w:rFonts w:ascii="Times New Roman" w:hAnsi="Times New Roman"/>
                <w:sz w:val="24"/>
                <w:szCs w:val="24"/>
              </w:rPr>
              <w:t xml:space="preserve">in which case </w:t>
            </w:r>
            <w:r w:rsidR="69AA6260" w:rsidRPr="657A6571">
              <w:rPr>
                <w:rFonts w:ascii="Times New Roman" w:hAnsi="Times New Roman"/>
                <w:sz w:val="24"/>
                <w:szCs w:val="24"/>
              </w:rPr>
              <w:t>the balance is converted to an annuity based on a 30-year treasury bill and deducted from the pension of the borrower. This means that unpaid loans result in a cost to New York City.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188F1101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1567191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D2242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C70B9B" w14:paraId="6A5D7C3B" w14:textId="77777777" w:rsidTr="188F1101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48EB058F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A31C22">
              <w:t>2027</w:t>
            </w:r>
          </w:p>
        </w:tc>
      </w:tr>
      <w:tr w:rsidR="00F038B0" w:rsidRPr="00C70B9B" w14:paraId="003B1F79" w14:textId="77777777" w:rsidTr="188F1101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188F1101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60F0A9D2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</w:tr>
            <w:tr w:rsidR="00F038B0" w:rsidRPr="0043628F" w14:paraId="12CC9CC4" w14:textId="77777777" w:rsidTr="188F1101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A31C22" w:rsidRPr="0043628F" w14:paraId="7E15368B" w14:textId="77777777" w:rsidTr="188F1101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A31C22" w:rsidRPr="0043628F" w:rsidRDefault="00A31C22" w:rsidP="00A31C22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77777777" w:rsidR="00A31C22" w:rsidRPr="0043628F" w:rsidRDefault="00A31C22" w:rsidP="00A31C22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53B38C57" w:rsidR="00A31C22" w:rsidRPr="0043628F" w:rsidRDefault="00A31C22" w:rsidP="00A31C22">
                  <w:pPr>
                    <w:jc w:val="center"/>
                    <w:rPr>
                      <w:b/>
                      <w:bCs/>
                    </w:rPr>
                  </w:pPr>
                  <w:r w:rsidRPr="188F1101">
                    <w:rPr>
                      <w:b/>
                      <w:bCs/>
                    </w:rPr>
                    <w:t>$8,500,000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05D706BA" w:rsidR="00A31C22" w:rsidRPr="0043628F" w:rsidRDefault="00A31C22" w:rsidP="00A31C22">
                  <w:pPr>
                    <w:jc w:val="center"/>
                  </w:pPr>
                  <w:r w:rsidRPr="188F1101">
                    <w:rPr>
                      <w:b/>
                      <w:bCs/>
                    </w:rPr>
                    <w:t>$8,500,000</w:t>
                  </w:r>
                </w:p>
              </w:tc>
            </w:tr>
            <w:tr w:rsidR="00A31C22" w:rsidRPr="0043628F" w14:paraId="01646880" w14:textId="77777777" w:rsidTr="188F1101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A31C22" w:rsidRPr="0043628F" w:rsidRDefault="00A31C22" w:rsidP="00A31C22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7777777" w:rsidR="00A31C22" w:rsidRPr="0043628F" w:rsidRDefault="00A31C22" w:rsidP="00A31C22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791C83D2" w:rsidR="00A31C22" w:rsidRPr="0043628F" w:rsidRDefault="00A31C22" w:rsidP="00A31C22">
                  <w:pPr>
                    <w:jc w:val="center"/>
                    <w:rPr>
                      <w:b/>
                      <w:bCs/>
                    </w:rPr>
                  </w:pPr>
                  <w:r w:rsidRPr="00256E89">
                    <w:rPr>
                      <w:b/>
                      <w:bCs/>
                    </w:rPr>
                    <w:t>($8,500,000)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09EBB71E" w:rsidR="00A31C22" w:rsidRPr="0043628F" w:rsidRDefault="00A31C22" w:rsidP="00A31C22">
                  <w:pPr>
                    <w:jc w:val="center"/>
                    <w:rPr>
                      <w:b/>
                      <w:bCs/>
                    </w:rPr>
                  </w:pPr>
                  <w:r w:rsidRPr="00256E89">
                    <w:rPr>
                      <w:b/>
                      <w:bCs/>
                    </w:rPr>
                    <w:t>($8,500,000)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188F1101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</w:t>
            </w:r>
            <w:proofErr w:type="gramStart"/>
            <w:r w:rsidRPr="00986ABB">
              <w:t>as a result of</w:t>
            </w:r>
            <w:proofErr w:type="gramEnd"/>
            <w:r w:rsidRPr="00986ABB">
              <w:t xml:space="preserve">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188F1101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2529C88A" w:rsidR="00F038B0" w:rsidRPr="00C70B9B" w:rsidRDefault="00F038B0" w:rsidP="00F038B0">
            <w:pPr>
              <w:spacing w:before="240"/>
            </w:pPr>
            <w:r>
              <w:br w:type="page"/>
            </w:r>
            <w:r w:rsidRPr="188F1101">
              <w:rPr>
                <w:b/>
                <w:bCs/>
                <w:smallCaps/>
              </w:rPr>
              <w:t>Impact on Expenditures</w:t>
            </w:r>
            <w:r w:rsidRPr="188F1101">
              <w:rPr>
                <w:b/>
                <w:bCs/>
              </w:rPr>
              <w:t>:</w:t>
            </w:r>
            <w:r>
              <w:t xml:space="preserve"> </w:t>
            </w:r>
            <w:r w:rsidR="00A31C22">
              <w:t xml:space="preserve">The bill would require an additional $8.5 million in City pension contributions in Fiscal 2027, decreasing to $1.7 million </w:t>
            </w:r>
            <w:r w:rsidR="47DBA73B">
              <w:t xml:space="preserve">by </w:t>
            </w:r>
            <w:r w:rsidR="00A31C22">
              <w:t xml:space="preserve">Fiscal 2051, for a total of $112.4 million from Fiscal 2027-2051.   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188F1101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5742452A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51536F"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188F1101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188F1101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lastRenderedPageBreak/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>Estimate Reviewed By</w:t>
            </w:r>
            <w:proofErr w:type="gramStart"/>
            <w:r w:rsidRPr="00923A3E">
              <w:rPr>
                <w:b/>
                <w:smallCaps/>
              </w:rPr>
              <w:t xml:space="preserve">: </w:t>
            </w:r>
            <w:r w:rsidRPr="00923A3E">
              <w:rPr>
                <w:b/>
                <w:smallCaps/>
              </w:rPr>
              <w:tab/>
            </w:r>
            <w:r w:rsidR="006C020A">
              <w:t>Jack</w:t>
            </w:r>
            <w:proofErr w:type="gramEnd"/>
            <w:r w:rsidR="006C020A">
              <w:t xml:space="preserve">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188F1101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BDCA4" w14:textId="77777777" w:rsidR="00DC57E1" w:rsidRDefault="00DC57E1" w:rsidP="00F038B0">
      <w:r>
        <w:separator/>
      </w:r>
    </w:p>
  </w:endnote>
  <w:endnote w:type="continuationSeparator" w:id="0">
    <w:p w14:paraId="7FF990E8" w14:textId="77777777" w:rsidR="00DC57E1" w:rsidRDefault="00DC57E1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1D005398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A31C22">
      <w:rPr>
        <w:lang w:val="en-US"/>
      </w:rPr>
      <w:t>8122-B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A31C22">
      <w:rPr>
        <w:lang w:val="en-US"/>
      </w:rPr>
      <w:t>10241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25821" w14:textId="77777777" w:rsidR="00DC57E1" w:rsidRDefault="00DC57E1" w:rsidP="00F038B0">
      <w:r>
        <w:separator/>
      </w:r>
    </w:p>
  </w:footnote>
  <w:footnote w:type="continuationSeparator" w:id="0">
    <w:p w14:paraId="11C77912" w14:textId="77777777" w:rsidR="00DC57E1" w:rsidRDefault="00DC57E1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556BA"/>
    <w:rsid w:val="000677A5"/>
    <w:rsid w:val="000868CF"/>
    <w:rsid w:val="000C198E"/>
    <w:rsid w:val="000F089A"/>
    <w:rsid w:val="000F6F1A"/>
    <w:rsid w:val="0013080F"/>
    <w:rsid w:val="0013447F"/>
    <w:rsid w:val="00160133"/>
    <w:rsid w:val="00161B6A"/>
    <w:rsid w:val="001764DD"/>
    <w:rsid w:val="001A05DE"/>
    <w:rsid w:val="001A1AB0"/>
    <w:rsid w:val="001F6257"/>
    <w:rsid w:val="00203744"/>
    <w:rsid w:val="002A3657"/>
    <w:rsid w:val="002B5185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64510"/>
    <w:rsid w:val="00470C43"/>
    <w:rsid w:val="00473BB7"/>
    <w:rsid w:val="00495934"/>
    <w:rsid w:val="004A42FE"/>
    <w:rsid w:val="004D71DD"/>
    <w:rsid w:val="0051536F"/>
    <w:rsid w:val="00524C8E"/>
    <w:rsid w:val="00530AB4"/>
    <w:rsid w:val="005842FA"/>
    <w:rsid w:val="00586331"/>
    <w:rsid w:val="005B4CC9"/>
    <w:rsid w:val="006805B9"/>
    <w:rsid w:val="00690BDB"/>
    <w:rsid w:val="006C020A"/>
    <w:rsid w:val="00750277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47A0A"/>
    <w:rsid w:val="00963C1D"/>
    <w:rsid w:val="00975C8F"/>
    <w:rsid w:val="00986ABB"/>
    <w:rsid w:val="009D2242"/>
    <w:rsid w:val="00A2749D"/>
    <w:rsid w:val="00A31C22"/>
    <w:rsid w:val="00A84280"/>
    <w:rsid w:val="00AA2456"/>
    <w:rsid w:val="00AE47D2"/>
    <w:rsid w:val="00AF027D"/>
    <w:rsid w:val="00B10394"/>
    <w:rsid w:val="00B163AF"/>
    <w:rsid w:val="00B303AA"/>
    <w:rsid w:val="00B33DFB"/>
    <w:rsid w:val="00B3480B"/>
    <w:rsid w:val="00B42CDD"/>
    <w:rsid w:val="00B53ACF"/>
    <w:rsid w:val="00B9079A"/>
    <w:rsid w:val="00BA27EF"/>
    <w:rsid w:val="00BD3268"/>
    <w:rsid w:val="00C23DA6"/>
    <w:rsid w:val="00C400EE"/>
    <w:rsid w:val="00C70B9B"/>
    <w:rsid w:val="00C816ED"/>
    <w:rsid w:val="00CB4F14"/>
    <w:rsid w:val="00CC3102"/>
    <w:rsid w:val="00CD292B"/>
    <w:rsid w:val="00CE644F"/>
    <w:rsid w:val="00CF7987"/>
    <w:rsid w:val="00D024BD"/>
    <w:rsid w:val="00D0588D"/>
    <w:rsid w:val="00D92119"/>
    <w:rsid w:val="00D94734"/>
    <w:rsid w:val="00DB698B"/>
    <w:rsid w:val="00DC5355"/>
    <w:rsid w:val="00DC57E1"/>
    <w:rsid w:val="00E017E2"/>
    <w:rsid w:val="00E70CCF"/>
    <w:rsid w:val="00E94FE3"/>
    <w:rsid w:val="00EB2280"/>
    <w:rsid w:val="00EC14F5"/>
    <w:rsid w:val="00F038B0"/>
    <w:rsid w:val="00F04DAA"/>
    <w:rsid w:val="00F33DB3"/>
    <w:rsid w:val="00F4306F"/>
    <w:rsid w:val="00F5548B"/>
    <w:rsid w:val="00FC4621"/>
    <w:rsid w:val="00FE1E65"/>
    <w:rsid w:val="00FE439B"/>
    <w:rsid w:val="0E042FE7"/>
    <w:rsid w:val="188F1101"/>
    <w:rsid w:val="1EACE0A0"/>
    <w:rsid w:val="47DBA73B"/>
    <w:rsid w:val="620737DF"/>
    <w:rsid w:val="62C7A854"/>
    <w:rsid w:val="657A6571"/>
    <w:rsid w:val="69AA6260"/>
    <w:rsid w:val="7119D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2071</Characters>
  <Application>Microsoft Office Word</Application>
  <DocSecurity>4</DocSecurity>
  <Lines>17</Lines>
  <Paragraphs>4</Paragraphs>
  <ScaleCrop>false</ScaleCrop>
  <Company>NYCC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2026-05-19T16:45:00Z</dcterms:created>
  <dcterms:modified xsi:type="dcterms:W3CDTF">2026-05-19T16:45:00Z</dcterms:modified>
</cp:coreProperties>
</file>