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F8D1E7B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219FAA0E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4B620F">
              <w:rPr>
                <w:b/>
              </w:rPr>
              <w:t>9130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00099928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4B620F">
              <w:rPr>
                <w:b/>
              </w:rPr>
              <w:t>10248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proofErr w:type="spellStart"/>
            <w:r w:rsidR="00B33DFB">
              <w:rPr>
                <w:b/>
              </w:rPr>
              <w:t>Pheffer</w:t>
            </w:r>
            <w:proofErr w:type="spellEnd"/>
            <w:r w:rsidR="00B33DFB"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F8D1E7B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2D204B75" w14:textId="0483AB35" w:rsidR="004B620F" w:rsidRPr="004B620F" w:rsidRDefault="00F038B0" w:rsidP="004B62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4B620F" w:rsidRPr="004B620F">
              <w:rPr>
                <w:rFonts w:ascii="Times New Roman" w:hAnsi="Times New Roman"/>
                <w:sz w:val="24"/>
                <w:szCs w:val="24"/>
                <w:lang w:val="en-US"/>
              </w:rPr>
              <w:t>An act to amend the retirement and social security law, in relation to</w:t>
            </w:r>
            <w:r w:rsidR="004B62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B620F" w:rsidRPr="004B62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restoration of </w:t>
            </w:r>
            <w:r w:rsidR="00920C7B" w:rsidRPr="004B620F">
              <w:rPr>
                <w:rFonts w:ascii="Times New Roman" w:hAnsi="Times New Roman"/>
                <w:sz w:val="24"/>
                <w:szCs w:val="24"/>
                <w:lang w:val="en-US"/>
              </w:rPr>
              <w:t>20-year</w:t>
            </w:r>
            <w:r w:rsidR="004B620F" w:rsidRPr="004B62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service retirement for certain New York city</w:t>
            </w:r>
            <w:r w:rsidR="004B62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B620F" w:rsidRPr="004B620F">
              <w:rPr>
                <w:rFonts w:ascii="Times New Roman" w:hAnsi="Times New Roman"/>
                <w:sz w:val="24"/>
                <w:szCs w:val="24"/>
                <w:lang w:val="en-US"/>
              </w:rPr>
              <w:t>corrections officers and sanitation workers</w:t>
            </w:r>
          </w:p>
          <w:p w14:paraId="44BE2C5C" w14:textId="4AFB88C4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4F8D1E7B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7347DC3A" w:rsidR="003B5641" w:rsidRPr="003B5641" w:rsidRDefault="00F038B0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0C70B9B">
              <w:rPr>
                <w:b/>
                <w:bCs/>
              </w:rPr>
              <w:t xml:space="preserve"> </w:t>
            </w:r>
            <w:r w:rsidR="004B620F" w:rsidRPr="004B620F">
              <w:rPr>
                <w:rFonts w:ascii="Times New Roman" w:hAnsi="Times New Roman"/>
                <w:sz w:val="24"/>
                <w:szCs w:val="24"/>
              </w:rPr>
              <w:t>This bill would restore the 20-year service retirement for New York City uniformed correction/sanitation revised plan members hired on or after April 1, 2012. The current requirement is 22 years of service before retirement.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F8D1E7B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4F8D1E7B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41C71B04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4B620F">
              <w:t>2041</w:t>
            </w:r>
          </w:p>
        </w:tc>
      </w:tr>
      <w:tr w:rsidR="00F038B0" w:rsidRPr="00C70B9B" w14:paraId="003B1F79" w14:textId="77777777" w:rsidTr="4F8D1E7B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4F8D1E7B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0FD92E76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4B620F">
                    <w:rPr>
                      <w:b/>
                      <w:bCs/>
                    </w:rPr>
                    <w:t>41</w:t>
                  </w:r>
                </w:p>
              </w:tc>
            </w:tr>
            <w:tr w:rsidR="00F038B0" w:rsidRPr="0043628F" w14:paraId="12CC9CC4" w14:textId="77777777" w:rsidTr="4F8D1E7B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4B620F" w:rsidRPr="0043628F" w14:paraId="7E15368B" w14:textId="77777777" w:rsidTr="4F8D1E7B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1167DCC7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 w:rsidRPr="4F8D1E7B">
                    <w:rPr>
                      <w:b/>
                      <w:bCs/>
                    </w:rPr>
                    <w:t>$6,600,000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4909D96E" w:rsidR="004B620F" w:rsidRPr="004B620F" w:rsidRDefault="004B620F" w:rsidP="4F8D1E7B">
                  <w:pPr>
                    <w:jc w:val="center"/>
                    <w:rPr>
                      <w:b/>
                      <w:bCs/>
                    </w:rPr>
                  </w:pPr>
                  <w:r w:rsidRPr="4F8D1E7B">
                    <w:rPr>
                      <w:b/>
                      <w:bCs/>
                    </w:rPr>
                    <w:t>$11,100,000</w:t>
                  </w:r>
                </w:p>
              </w:tc>
            </w:tr>
            <w:tr w:rsidR="004B620F" w:rsidRPr="0043628F" w14:paraId="01646880" w14:textId="77777777" w:rsidTr="4F8D1E7B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4B620F" w:rsidRPr="0043628F" w:rsidRDefault="004B620F" w:rsidP="004B620F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782928F8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($6,600,000)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F075A91" w:rsidR="004B620F" w:rsidRPr="0043628F" w:rsidRDefault="004B620F" w:rsidP="004B620F">
                  <w:pPr>
                    <w:jc w:val="center"/>
                    <w:rPr>
                      <w:b/>
                      <w:bCs/>
                    </w:rPr>
                  </w:pPr>
                  <w:r w:rsidRPr="004B620F">
                    <w:rPr>
                      <w:b/>
                    </w:rPr>
                    <w:t>($11,100,000)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F8D1E7B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F8D1E7B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56DD0F90" w:rsidR="00F038B0" w:rsidRPr="00C70B9B" w:rsidRDefault="00F038B0" w:rsidP="00F038B0">
            <w:pPr>
              <w:spacing w:before="240"/>
            </w:pPr>
            <w:r>
              <w:br w:type="page"/>
            </w:r>
            <w:r w:rsidRPr="4F8D1E7B">
              <w:rPr>
                <w:b/>
                <w:bCs/>
                <w:smallCaps/>
              </w:rPr>
              <w:t>Impact on Expenditures</w:t>
            </w:r>
            <w:r w:rsidRPr="4F8D1E7B">
              <w:rPr>
                <w:b/>
                <w:bCs/>
              </w:rPr>
              <w:t>:</w:t>
            </w:r>
            <w:r>
              <w:t xml:space="preserve"> </w:t>
            </w:r>
            <w:r w:rsidR="004B620F">
              <w:t>Th</w:t>
            </w:r>
            <w:r w:rsidR="0EB9A52A">
              <w:t>is</w:t>
            </w:r>
            <w:r w:rsidR="004B620F">
              <w:t xml:space="preserve"> bill would require an additional $6.6 million in City pension contributions in Fiscal 2027, increasing to $11.1 million </w:t>
            </w:r>
            <w:r w:rsidR="2F60350E">
              <w:t xml:space="preserve">by </w:t>
            </w:r>
            <w:r w:rsidR="004B620F">
              <w:t xml:space="preserve">Fiscal 2051, for a total </w:t>
            </w:r>
            <w:r w:rsidR="1AD7A3F9">
              <w:t xml:space="preserve">cost </w:t>
            </w:r>
            <w:r w:rsidR="004B620F">
              <w:t xml:space="preserve">of $232.7 million from Fiscal 2027-2051. 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F8D1E7B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F8D1E7B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4F8D1E7B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4F8D1E7B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lastRenderedPageBreak/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3D7" w14:textId="77777777" w:rsidR="004908DF" w:rsidRDefault="004908DF" w:rsidP="00F038B0">
      <w:r>
        <w:separator/>
      </w:r>
    </w:p>
  </w:endnote>
  <w:endnote w:type="continuationSeparator" w:id="0">
    <w:p w14:paraId="127EC608" w14:textId="77777777" w:rsidR="004908DF" w:rsidRDefault="004908DF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69DE3094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4B620F">
      <w:rPr>
        <w:lang w:val="en-US"/>
      </w:rPr>
      <w:t>9130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4B620F">
      <w:rPr>
        <w:lang w:val="en-US"/>
      </w:rPr>
      <w:t>10248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0852" w14:textId="77777777" w:rsidR="004908DF" w:rsidRDefault="004908DF" w:rsidP="00F038B0">
      <w:r>
        <w:separator/>
      </w:r>
    </w:p>
  </w:footnote>
  <w:footnote w:type="continuationSeparator" w:id="0">
    <w:p w14:paraId="1387950C" w14:textId="77777777" w:rsidR="004908DF" w:rsidRDefault="004908DF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6F1A"/>
    <w:rsid w:val="0013080F"/>
    <w:rsid w:val="0013447F"/>
    <w:rsid w:val="00160133"/>
    <w:rsid w:val="00161B6A"/>
    <w:rsid w:val="001764DD"/>
    <w:rsid w:val="001A1AB0"/>
    <w:rsid w:val="001A710A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08DF"/>
    <w:rsid w:val="00495934"/>
    <w:rsid w:val="004A42FE"/>
    <w:rsid w:val="004B620F"/>
    <w:rsid w:val="004D71DD"/>
    <w:rsid w:val="0051536F"/>
    <w:rsid w:val="00524C8E"/>
    <w:rsid w:val="00530AB4"/>
    <w:rsid w:val="00564C9E"/>
    <w:rsid w:val="005842FA"/>
    <w:rsid w:val="00586331"/>
    <w:rsid w:val="005B4CC9"/>
    <w:rsid w:val="005D0C2F"/>
    <w:rsid w:val="006805B9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0C7B"/>
    <w:rsid w:val="00923A3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70B9B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0F6A"/>
    <w:rsid w:val="00F038B0"/>
    <w:rsid w:val="00F04DAA"/>
    <w:rsid w:val="00F33DB3"/>
    <w:rsid w:val="00F4306F"/>
    <w:rsid w:val="00FC4621"/>
    <w:rsid w:val="00FE1E65"/>
    <w:rsid w:val="00FE439B"/>
    <w:rsid w:val="0EB9A52A"/>
    <w:rsid w:val="1AD7A3F9"/>
    <w:rsid w:val="239BEDD9"/>
    <w:rsid w:val="2EDF63E1"/>
    <w:rsid w:val="2F60350E"/>
    <w:rsid w:val="4F8D1E7B"/>
    <w:rsid w:val="62718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4</DocSecurity>
  <Lines>14</Lines>
  <Paragraphs>3</Paragraphs>
  <ScaleCrop>false</ScaleCrop>
  <Company>NYCC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2026-05-19T16:46:00Z</dcterms:created>
  <dcterms:modified xsi:type="dcterms:W3CDTF">2026-05-19T16:46:00Z</dcterms:modified>
</cp:coreProperties>
</file>