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49DB33F4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2C0A9888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1352CC">
              <w:rPr>
                <w:b/>
              </w:rPr>
              <w:t>10189</w:t>
            </w:r>
            <w:r w:rsidRPr="00E70CCF">
              <w:rPr>
                <w:b/>
              </w:rPr>
              <w:t xml:space="preserve"> (</w:t>
            </w:r>
            <w:proofErr w:type="spellStart"/>
            <w:r w:rsidR="002018A6">
              <w:rPr>
                <w:b/>
              </w:rPr>
              <w:t>Gounardes</w:t>
            </w:r>
            <w:proofErr w:type="spellEnd"/>
            <w:r w:rsidR="0013080F">
              <w:rPr>
                <w:b/>
              </w:rPr>
              <w:t>)</w:t>
            </w:r>
          </w:p>
          <w:p w14:paraId="2039AC38" w14:textId="52D1BFA1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1352CC">
              <w:rPr>
                <w:b/>
              </w:rPr>
              <w:t>11154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proofErr w:type="spellStart"/>
            <w:r w:rsidR="00B33DFB">
              <w:rPr>
                <w:b/>
              </w:rPr>
              <w:t>Pheffer</w:t>
            </w:r>
            <w:proofErr w:type="spellEnd"/>
            <w:r w:rsidR="00B33DFB">
              <w:rPr>
                <w:b/>
              </w:rPr>
              <w:t xml:space="preserve">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49DB33F4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7252EF25" w14:textId="33A417DE" w:rsidR="001352CC" w:rsidRPr="001352CC" w:rsidRDefault="00F038B0" w:rsidP="001352CC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1352CC" w:rsidRPr="001352CC">
              <w:rPr>
                <w:rFonts w:ascii="Times New Roman" w:hAnsi="Times New Roman"/>
                <w:sz w:val="24"/>
                <w:szCs w:val="24"/>
                <w:lang w:val="en-US"/>
              </w:rPr>
              <w:t>An act to amend the retirement and social security law, in relation to</w:t>
            </w:r>
            <w:r w:rsidR="001352C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352CC" w:rsidRPr="001352CC">
              <w:rPr>
                <w:rFonts w:ascii="Times New Roman" w:hAnsi="Times New Roman"/>
                <w:sz w:val="24"/>
                <w:szCs w:val="24"/>
                <w:lang w:val="en-US"/>
              </w:rPr>
              <w:t>the definition of overtime ceiling</w:t>
            </w:r>
          </w:p>
          <w:p w14:paraId="44BE2C5C" w14:textId="72AD5101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49DB33F4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5A5F05E2" w:rsidR="003B5641" w:rsidRPr="003B5641" w:rsidRDefault="00F038B0" w:rsidP="0013080F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00C70B9B">
              <w:rPr>
                <w:b/>
                <w:bCs/>
              </w:rPr>
              <w:t xml:space="preserve"> </w:t>
            </w:r>
            <w:r w:rsidR="001352CC" w:rsidRPr="001352CC">
              <w:rPr>
                <w:rFonts w:ascii="Times New Roman" w:hAnsi="Times New Roman"/>
                <w:sz w:val="24"/>
                <w:szCs w:val="24"/>
              </w:rPr>
              <w:t>This legislation would amend chapter 368 of the retirement and social security law and remove the Overtime Ceiling for Tier 6 New York City Transit Authority (NYCTA) members subject to the 25-Year and Age 55 Retirement Program (the 55/25 NYCTA Plan) for wages used to calculate member contributions and pension benefits.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49DB33F4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 w:rsidTr="49DB33F4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0B4675E1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1352CC">
              <w:t>2027</w:t>
            </w:r>
          </w:p>
        </w:tc>
      </w:tr>
      <w:tr w:rsidR="00F038B0" w:rsidRPr="00C70B9B" w14:paraId="003B1F79" w14:textId="77777777" w:rsidTr="49DB33F4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003C5BFC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60F0A9D2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</w:tr>
            <w:tr w:rsidR="00F038B0" w:rsidRPr="0043628F" w14:paraId="12CC9CC4" w14:textId="77777777" w:rsidTr="003C5BFC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1A1AB0" w:rsidRPr="0043628F" w14:paraId="7E15368B" w14:textId="77777777" w:rsidTr="003C5BFC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718001C1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0E9C858E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4753CA3B" w14:textId="277BB8FF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3B8F2899" w14:textId="5B886BC5" w:rsidR="001A1AB0" w:rsidRPr="0043628F" w:rsidRDefault="001A1AB0" w:rsidP="001A1AB0">
                  <w:pPr>
                    <w:jc w:val="center"/>
                    <w:rPr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</w:tr>
            <w:tr w:rsidR="001A1AB0" w:rsidRPr="0043628F" w14:paraId="01646880" w14:textId="77777777" w:rsidTr="003C5BFC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6A75511E" w14:textId="77777777" w:rsidR="001A1AB0" w:rsidRPr="0043628F" w:rsidRDefault="001A1AB0" w:rsidP="001A1AB0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2A241F25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0DE40541" w14:textId="2BEB5154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double" w:sz="7" w:space="0" w:color="000000"/>
                  </w:tcBorders>
                </w:tcPr>
                <w:p w14:paraId="42B052C7" w14:textId="2F0EDDEF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49DB33F4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</w:t>
            </w:r>
            <w:proofErr w:type="gramStart"/>
            <w:r w:rsidRPr="00986ABB">
              <w:t>as a result of</w:t>
            </w:r>
            <w:proofErr w:type="gramEnd"/>
            <w:r w:rsidRPr="00986ABB">
              <w:t xml:space="preserve">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49DB33F4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67556917" w:rsidR="00F038B0" w:rsidRPr="00C70B9B" w:rsidRDefault="00F038B0" w:rsidP="00F038B0">
            <w:pPr>
              <w:spacing w:before="240"/>
            </w:pPr>
            <w:r>
              <w:br w:type="page"/>
            </w:r>
            <w:r w:rsidRPr="49DB33F4">
              <w:rPr>
                <w:b/>
                <w:bCs/>
                <w:smallCaps/>
              </w:rPr>
              <w:t>Impact on Expenditures</w:t>
            </w:r>
            <w:r w:rsidRPr="49DB33F4">
              <w:rPr>
                <w:b/>
                <w:bCs/>
              </w:rPr>
              <w:t>:</w:t>
            </w:r>
            <w:r>
              <w:t xml:space="preserve"> </w:t>
            </w:r>
            <w:r w:rsidR="001A1AB0">
              <w:t xml:space="preserve">It is anticipated that there would be no impact on expenses </w:t>
            </w:r>
            <w:proofErr w:type="gramStart"/>
            <w:r w:rsidR="001A1AB0">
              <w:t>as a result of</w:t>
            </w:r>
            <w:proofErr w:type="gramEnd"/>
            <w:r w:rsidR="001A1AB0">
              <w:t xml:space="preserve"> this legislation.</w:t>
            </w:r>
            <w:r w:rsidR="001352CC">
              <w:t xml:space="preserve">  All costs related to this bill are </w:t>
            </w:r>
            <w:r w:rsidR="646D97AF">
              <w:t xml:space="preserve">the responsibility of </w:t>
            </w:r>
            <w:r w:rsidR="001352CC">
              <w:t>the New York City Transit Authority.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49DB33F4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2BF60AFC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1352CC" w:rsidRPr="001352CC">
              <w:t>N/A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49DB33F4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49DB33F4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>Estimate Reviewed By</w:t>
            </w:r>
            <w:proofErr w:type="gramStart"/>
            <w:r w:rsidRPr="00923A3E">
              <w:rPr>
                <w:b/>
                <w:smallCaps/>
              </w:rPr>
              <w:t xml:space="preserve">: </w:t>
            </w:r>
            <w:r w:rsidRPr="00923A3E">
              <w:rPr>
                <w:b/>
                <w:smallCaps/>
              </w:rPr>
              <w:tab/>
            </w:r>
            <w:r w:rsidR="006C020A">
              <w:t>Jack</w:t>
            </w:r>
            <w:proofErr w:type="gramEnd"/>
            <w:r w:rsidR="006C020A">
              <w:t xml:space="preserve">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49DB33F4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F0C38" w14:textId="77777777" w:rsidR="00624022" w:rsidRDefault="00624022" w:rsidP="00F038B0">
      <w:r>
        <w:separator/>
      </w:r>
    </w:p>
  </w:endnote>
  <w:endnote w:type="continuationSeparator" w:id="0">
    <w:p w14:paraId="43C02828" w14:textId="77777777" w:rsidR="00624022" w:rsidRDefault="00624022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37CDD044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0E163E">
      <w:rPr>
        <w:lang w:val="en-US"/>
      </w:rPr>
      <w:t>10189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0E163E">
      <w:rPr>
        <w:lang w:val="en-US"/>
      </w:rPr>
      <w:t>11154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AD7C5" w14:textId="77777777" w:rsidR="00624022" w:rsidRDefault="00624022" w:rsidP="00F038B0">
      <w:r>
        <w:separator/>
      </w:r>
    </w:p>
  </w:footnote>
  <w:footnote w:type="continuationSeparator" w:id="0">
    <w:p w14:paraId="7A9558F3" w14:textId="77777777" w:rsidR="00624022" w:rsidRDefault="00624022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68CF"/>
    <w:rsid w:val="000B70F5"/>
    <w:rsid w:val="000C198E"/>
    <w:rsid w:val="000E163E"/>
    <w:rsid w:val="000F089A"/>
    <w:rsid w:val="000F6F1A"/>
    <w:rsid w:val="0013080F"/>
    <w:rsid w:val="0013447F"/>
    <w:rsid w:val="001352CC"/>
    <w:rsid w:val="00150A6E"/>
    <w:rsid w:val="00160133"/>
    <w:rsid w:val="00161B6A"/>
    <w:rsid w:val="001764DD"/>
    <w:rsid w:val="001A1AB0"/>
    <w:rsid w:val="001F6257"/>
    <w:rsid w:val="002018A6"/>
    <w:rsid w:val="00203744"/>
    <w:rsid w:val="002A3657"/>
    <w:rsid w:val="002B5185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64510"/>
    <w:rsid w:val="00470C43"/>
    <w:rsid w:val="00473BB7"/>
    <w:rsid w:val="00495934"/>
    <w:rsid w:val="004A42FE"/>
    <w:rsid w:val="004D71DD"/>
    <w:rsid w:val="0051536F"/>
    <w:rsid w:val="00524C8E"/>
    <w:rsid w:val="00530AB4"/>
    <w:rsid w:val="005842FA"/>
    <w:rsid w:val="00586331"/>
    <w:rsid w:val="005B4CC9"/>
    <w:rsid w:val="00624022"/>
    <w:rsid w:val="006805B9"/>
    <w:rsid w:val="006C020A"/>
    <w:rsid w:val="006E01D0"/>
    <w:rsid w:val="00750277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47A0A"/>
    <w:rsid w:val="00963C1D"/>
    <w:rsid w:val="00975C8F"/>
    <w:rsid w:val="00986ABB"/>
    <w:rsid w:val="009D2242"/>
    <w:rsid w:val="00A2749D"/>
    <w:rsid w:val="00A56673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42CDD"/>
    <w:rsid w:val="00B53ACF"/>
    <w:rsid w:val="00B9079A"/>
    <w:rsid w:val="00BA27EF"/>
    <w:rsid w:val="00BD3268"/>
    <w:rsid w:val="00C23DA6"/>
    <w:rsid w:val="00C400EE"/>
    <w:rsid w:val="00C55D1A"/>
    <w:rsid w:val="00C70B9B"/>
    <w:rsid w:val="00CB4F14"/>
    <w:rsid w:val="00CC3102"/>
    <w:rsid w:val="00CD292B"/>
    <w:rsid w:val="00CE644F"/>
    <w:rsid w:val="00CF7987"/>
    <w:rsid w:val="00D024BD"/>
    <w:rsid w:val="00D0588D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F038B0"/>
    <w:rsid w:val="00F04DAA"/>
    <w:rsid w:val="00F33DB3"/>
    <w:rsid w:val="00F4306F"/>
    <w:rsid w:val="00FC4621"/>
    <w:rsid w:val="00FE1E65"/>
    <w:rsid w:val="00FE439B"/>
    <w:rsid w:val="49DB33F4"/>
    <w:rsid w:val="646D9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4</DocSecurity>
  <Lines>13</Lines>
  <Paragraphs>3</Paragraphs>
  <ScaleCrop>false</ScaleCrop>
  <Company>NYCC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2026-05-19T16:40:00Z</dcterms:created>
  <dcterms:modified xsi:type="dcterms:W3CDTF">2026-05-19T16:40:00Z</dcterms:modified>
</cp:coreProperties>
</file>