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CCDCF" w14:textId="26466078" w:rsidR="00E86475" w:rsidRDefault="00E86475" w:rsidP="00E86475">
      <w:pPr>
        <w:jc w:val="center"/>
      </w:pPr>
      <w:r>
        <w:t>Int. No.</w:t>
      </w:r>
      <w:r w:rsidR="004A73CC">
        <w:t xml:space="preserve"> 931</w:t>
      </w:r>
    </w:p>
    <w:p w14:paraId="7E805975" w14:textId="77777777" w:rsidR="00E86475" w:rsidRDefault="00E86475" w:rsidP="00E86475">
      <w:pPr>
        <w:jc w:val="center"/>
      </w:pPr>
    </w:p>
    <w:p w14:paraId="1CF4E6DA" w14:textId="6FF1660C" w:rsidR="00E86475" w:rsidRDefault="00E86475" w:rsidP="00E86475">
      <w:pPr>
        <w:jc w:val="both"/>
      </w:pPr>
      <w:r>
        <w:t xml:space="preserve">By </w:t>
      </w:r>
      <w:r w:rsidR="008425E0">
        <w:t xml:space="preserve">Council </w:t>
      </w:r>
      <w:r w:rsidR="000B683B" w:rsidRPr="000B683B">
        <w:t>Members Epstein, Marte</w:t>
      </w:r>
      <w:r w:rsidR="009E7F4C">
        <w:t>,</w:t>
      </w:r>
      <w:r w:rsidR="000B683B" w:rsidRPr="000B683B">
        <w:t xml:space="preserve"> Restler</w:t>
      </w:r>
      <w:r w:rsidR="00041712">
        <w:t>,</w:t>
      </w:r>
      <w:r w:rsidR="009E7F4C">
        <w:t xml:space="preserve"> Hanks</w:t>
      </w:r>
      <w:r w:rsidR="00041712">
        <w:t xml:space="preserve"> and Louis</w:t>
      </w:r>
    </w:p>
    <w:p w14:paraId="6CFE9AC3" w14:textId="77777777" w:rsidR="00E86475" w:rsidRDefault="00E86475" w:rsidP="00E86475">
      <w:pPr>
        <w:pStyle w:val="BodyText"/>
        <w:spacing w:line="240" w:lineRule="auto"/>
        <w:ind w:firstLine="0"/>
      </w:pPr>
    </w:p>
    <w:p w14:paraId="473EF262" w14:textId="1026B1B8" w:rsidR="00694130" w:rsidRPr="00694130" w:rsidRDefault="00694130" w:rsidP="00E86475">
      <w:pPr>
        <w:pStyle w:val="BodyText"/>
        <w:spacing w:line="240" w:lineRule="auto"/>
        <w:ind w:firstLine="0"/>
        <w:rPr>
          <w:vanish/>
        </w:rPr>
      </w:pPr>
      <w:r w:rsidRPr="00694130">
        <w:rPr>
          <w:vanish/>
        </w:rPr>
        <w:t>..Title</w:t>
      </w:r>
    </w:p>
    <w:p w14:paraId="7E8415AF" w14:textId="4205EEB2" w:rsidR="00E86475" w:rsidRDefault="00694130" w:rsidP="00E86475">
      <w:pPr>
        <w:pStyle w:val="BodyText"/>
        <w:spacing w:line="240" w:lineRule="auto"/>
        <w:ind w:firstLine="0"/>
      </w:pPr>
      <w:r>
        <w:t>A Local Law t</w:t>
      </w:r>
      <w:r w:rsidR="00E86475">
        <w:t xml:space="preserve">o amend </w:t>
      </w:r>
      <w:r w:rsidR="00E86475" w:rsidRPr="0016434D">
        <w:t xml:space="preserve">the administrative code of the city of New York, in relation to </w:t>
      </w:r>
      <w:r w:rsidR="00787921">
        <w:t>a mobile drinking fountain program</w:t>
      </w:r>
    </w:p>
    <w:p w14:paraId="44B039FB" w14:textId="69C8FE10" w:rsidR="00694130" w:rsidRPr="00694130" w:rsidRDefault="00694130" w:rsidP="00E86475">
      <w:pPr>
        <w:pStyle w:val="BodyText"/>
        <w:spacing w:line="240" w:lineRule="auto"/>
        <w:ind w:firstLine="0"/>
        <w:rPr>
          <w:vanish/>
        </w:rPr>
      </w:pPr>
      <w:r w:rsidRPr="00694130">
        <w:rPr>
          <w:vanish/>
        </w:rPr>
        <w:t>..Body</w:t>
      </w:r>
    </w:p>
    <w:p w14:paraId="2C40DBAD" w14:textId="77777777" w:rsidR="00E86475" w:rsidRDefault="00E86475" w:rsidP="00E86475">
      <w:pPr>
        <w:pStyle w:val="BodyText"/>
        <w:spacing w:line="240" w:lineRule="auto"/>
        <w:ind w:firstLine="0"/>
        <w:rPr>
          <w:u w:val="single"/>
        </w:rPr>
      </w:pPr>
    </w:p>
    <w:p w14:paraId="4F38547D" w14:textId="77777777" w:rsidR="00E86475" w:rsidRDefault="00E86475" w:rsidP="00E86475">
      <w:pPr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F0E14AE" w14:textId="77777777" w:rsidR="00E86475" w:rsidRDefault="00E86475" w:rsidP="00E86475">
      <w:pPr>
        <w:jc w:val="both"/>
      </w:pPr>
    </w:p>
    <w:p w14:paraId="1A3C25D0" w14:textId="77777777" w:rsidR="00E86475" w:rsidRDefault="00E86475" w:rsidP="00E86475">
      <w:pPr>
        <w:spacing w:line="480" w:lineRule="auto"/>
        <w:jc w:val="both"/>
        <w:sectPr w:rsidR="00E86475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8364CC" w14:textId="7ED3E8E5" w:rsidR="00E86475" w:rsidRDefault="00E86475" w:rsidP="00E86475">
      <w:pPr>
        <w:spacing w:line="480" w:lineRule="auto"/>
        <w:ind w:firstLine="720"/>
        <w:jc w:val="both"/>
      </w:pPr>
      <w:r>
        <w:t xml:space="preserve">Section 1. </w:t>
      </w:r>
      <w:r w:rsidR="00FB2B42">
        <w:t>Subchapter 4 of chapter 3 of t</w:t>
      </w:r>
      <w:r w:rsidR="00C61697">
        <w:t xml:space="preserve">itle 24 of </w:t>
      </w:r>
      <w:r w:rsidRPr="00174613">
        <w:t>the administrative code of the city of New York</w:t>
      </w:r>
      <w:r w:rsidR="00C61697">
        <w:t xml:space="preserve"> </w:t>
      </w:r>
      <w:r w:rsidRPr="00174613">
        <w:t xml:space="preserve">is amended </w:t>
      </w:r>
      <w:r w:rsidR="00C61697">
        <w:t xml:space="preserve">by adding a new section 24-370 </w:t>
      </w:r>
      <w:r w:rsidRPr="00174613">
        <w:t>to read as follows:</w:t>
      </w:r>
    </w:p>
    <w:p w14:paraId="1BBE9D7C" w14:textId="48057DD5" w:rsidR="00E86475" w:rsidRDefault="00E86475" w:rsidP="00E86475">
      <w:pPr>
        <w:spacing w:line="480" w:lineRule="auto"/>
        <w:ind w:firstLine="720"/>
        <w:jc w:val="both"/>
        <w:rPr>
          <w:u w:val="single"/>
        </w:rPr>
      </w:pPr>
      <w:r w:rsidRPr="00CE1EF4">
        <w:rPr>
          <w:u w:val="single"/>
        </w:rPr>
        <w:t>§ 24-</w:t>
      </w:r>
      <w:r w:rsidR="00C61697" w:rsidRPr="00CE1EF4">
        <w:rPr>
          <w:u w:val="single"/>
        </w:rPr>
        <w:t>370</w:t>
      </w:r>
      <w:r w:rsidRPr="00CE1EF4">
        <w:rPr>
          <w:u w:val="single"/>
        </w:rPr>
        <w:t xml:space="preserve"> </w:t>
      </w:r>
      <w:r w:rsidR="00F06BC3" w:rsidRPr="00CE1EF4">
        <w:rPr>
          <w:u w:val="single"/>
        </w:rPr>
        <w:t xml:space="preserve">Mobile </w:t>
      </w:r>
      <w:r w:rsidR="00CE1EF4">
        <w:rPr>
          <w:u w:val="single"/>
        </w:rPr>
        <w:t>drinking fountains. a. Definitions. As used in this section, the following terms have the following meanings:</w:t>
      </w:r>
    </w:p>
    <w:p w14:paraId="5DE79152" w14:textId="201293F2" w:rsidR="00CE1EF4" w:rsidRDefault="00C20D95" w:rsidP="00CE1EF4">
      <w:pPr>
        <w:spacing w:line="480" w:lineRule="auto"/>
        <w:ind w:firstLine="720"/>
        <w:jc w:val="both"/>
        <w:rPr>
          <w:u w:val="single"/>
        </w:rPr>
      </w:pPr>
      <w:r>
        <w:rPr>
          <w:u w:val="single"/>
        </w:rPr>
        <w:t xml:space="preserve">High heat vulnerability </w:t>
      </w:r>
      <w:r w:rsidR="00CE1EF4">
        <w:rPr>
          <w:u w:val="single"/>
        </w:rPr>
        <w:t>neighborhood.</w:t>
      </w:r>
      <w:r w:rsidR="00A15F30">
        <w:rPr>
          <w:u w:val="single"/>
        </w:rPr>
        <w:t xml:space="preserve"> The term “</w:t>
      </w:r>
      <w:r>
        <w:rPr>
          <w:u w:val="single"/>
        </w:rPr>
        <w:t>high heat vulnerability</w:t>
      </w:r>
      <w:r w:rsidR="00A15F30">
        <w:rPr>
          <w:u w:val="single"/>
        </w:rPr>
        <w:t xml:space="preserve"> neighborhood” means a zip code tabulation area with a heat vulnerability index of 4 or 5, </w:t>
      </w:r>
      <w:r w:rsidR="00FB2B42">
        <w:rPr>
          <w:u w:val="single"/>
        </w:rPr>
        <w:t xml:space="preserve">as used by </w:t>
      </w:r>
      <w:r>
        <w:rPr>
          <w:u w:val="single"/>
        </w:rPr>
        <w:t>the department of health and mental hygiene</w:t>
      </w:r>
      <w:r w:rsidR="00FB2B42">
        <w:rPr>
          <w:u w:val="single"/>
        </w:rPr>
        <w:t xml:space="preserve"> for the report on heat vulnerability and heat-related deaths pursuant to section 17-199.14</w:t>
      </w:r>
      <w:r>
        <w:rPr>
          <w:u w:val="single"/>
        </w:rPr>
        <w:t>.</w:t>
      </w:r>
    </w:p>
    <w:p w14:paraId="62C50358" w14:textId="6E91BD8E" w:rsidR="00CE1EF4" w:rsidRDefault="00CE1EF4" w:rsidP="00E86475">
      <w:pPr>
        <w:spacing w:line="480" w:lineRule="auto"/>
        <w:ind w:firstLine="720"/>
        <w:jc w:val="both"/>
        <w:rPr>
          <w:u w:val="single"/>
        </w:rPr>
      </w:pPr>
      <w:r>
        <w:rPr>
          <w:u w:val="single"/>
        </w:rPr>
        <w:t xml:space="preserve">Mobile drinking fountain. </w:t>
      </w:r>
      <w:r w:rsidR="00C20D95">
        <w:rPr>
          <w:u w:val="single"/>
        </w:rPr>
        <w:t xml:space="preserve">The term “mobile drinking fountain” means </w:t>
      </w:r>
      <w:r w:rsidR="00F9779F">
        <w:rPr>
          <w:u w:val="single"/>
        </w:rPr>
        <w:t>a cart, trailer, or other device which can be relocated and which allows a user to obtain a drink directly from a stream of flowing potable water without the use of any accessories.</w:t>
      </w:r>
    </w:p>
    <w:p w14:paraId="30EA7F14" w14:textId="4476F010" w:rsidR="008640FD" w:rsidRDefault="0D931480" w:rsidP="00E86475">
      <w:pPr>
        <w:spacing w:line="480" w:lineRule="auto"/>
        <w:ind w:firstLine="720"/>
        <w:jc w:val="both"/>
        <w:rPr>
          <w:u w:val="single"/>
        </w:rPr>
      </w:pPr>
      <w:r w:rsidRPr="588D6137">
        <w:rPr>
          <w:u w:val="single"/>
        </w:rPr>
        <w:t>b. Mobile drinking fountain program. The department shall</w:t>
      </w:r>
      <w:r w:rsidR="150F982B" w:rsidRPr="588D6137">
        <w:rPr>
          <w:u w:val="single"/>
        </w:rPr>
        <w:t>, in coordination with the department of transportation, the department of parks</w:t>
      </w:r>
      <w:r w:rsidR="00086C20">
        <w:rPr>
          <w:u w:val="single"/>
        </w:rPr>
        <w:t xml:space="preserve"> and recreation</w:t>
      </w:r>
      <w:r w:rsidR="150F982B" w:rsidRPr="588D6137">
        <w:rPr>
          <w:u w:val="single"/>
        </w:rPr>
        <w:t>, and any other relevant agency,</w:t>
      </w:r>
      <w:r w:rsidRPr="588D6137">
        <w:rPr>
          <w:u w:val="single"/>
        </w:rPr>
        <w:t xml:space="preserve"> establish a mobile drinking fountain program</w:t>
      </w:r>
      <w:r w:rsidR="16B0F145" w:rsidRPr="588D6137">
        <w:rPr>
          <w:u w:val="single"/>
        </w:rPr>
        <w:t xml:space="preserve"> that operates</w:t>
      </w:r>
      <w:r w:rsidR="35297031" w:rsidRPr="588D6137">
        <w:rPr>
          <w:u w:val="single"/>
        </w:rPr>
        <w:t>,</w:t>
      </w:r>
      <w:r w:rsidR="16B0F145" w:rsidRPr="588D6137">
        <w:rPr>
          <w:u w:val="single"/>
        </w:rPr>
        <w:t xml:space="preserve"> at minimum</w:t>
      </w:r>
      <w:r w:rsidR="35297031" w:rsidRPr="588D6137">
        <w:rPr>
          <w:u w:val="single"/>
        </w:rPr>
        <w:t>,</w:t>
      </w:r>
      <w:r w:rsidR="16B0F145" w:rsidRPr="588D6137">
        <w:rPr>
          <w:u w:val="single"/>
        </w:rPr>
        <w:t xml:space="preserve"> between June 15 and September 15 of each year</w:t>
      </w:r>
      <w:r w:rsidR="1E89FA50" w:rsidRPr="588D6137">
        <w:rPr>
          <w:u w:val="single"/>
        </w:rPr>
        <w:t xml:space="preserve">. </w:t>
      </w:r>
      <w:r w:rsidR="6CE58970" w:rsidRPr="588D6137">
        <w:rPr>
          <w:u w:val="single"/>
        </w:rPr>
        <w:t xml:space="preserve">Such program shall </w:t>
      </w:r>
      <w:r w:rsidR="1682BC3B" w:rsidRPr="588D6137">
        <w:rPr>
          <w:u w:val="single"/>
        </w:rPr>
        <w:t>deploy</w:t>
      </w:r>
      <w:r w:rsidR="6CE58970" w:rsidRPr="588D6137">
        <w:rPr>
          <w:u w:val="single"/>
        </w:rPr>
        <w:t xml:space="preserve"> mobile drinking fountains </w:t>
      </w:r>
      <w:r w:rsidR="26232DEB" w:rsidRPr="588D6137">
        <w:rPr>
          <w:u w:val="single"/>
        </w:rPr>
        <w:t xml:space="preserve">at </w:t>
      </w:r>
      <w:r w:rsidR="61A5681A" w:rsidRPr="588D6137">
        <w:rPr>
          <w:u w:val="single"/>
        </w:rPr>
        <w:t xml:space="preserve">public plazas, pedestrian areas, parks, and other </w:t>
      </w:r>
      <w:r w:rsidR="26232DEB" w:rsidRPr="588D6137">
        <w:rPr>
          <w:u w:val="single"/>
        </w:rPr>
        <w:t>public</w:t>
      </w:r>
      <w:r w:rsidR="20C08525" w:rsidRPr="588D6137">
        <w:rPr>
          <w:u w:val="single"/>
        </w:rPr>
        <w:t xml:space="preserve">ly accessible locations </w:t>
      </w:r>
      <w:r w:rsidR="123F3977" w:rsidRPr="588D6137">
        <w:rPr>
          <w:u w:val="single"/>
        </w:rPr>
        <w:t>on days when the</w:t>
      </w:r>
      <w:r w:rsidR="7A84661F" w:rsidRPr="588D6137">
        <w:rPr>
          <w:u w:val="single"/>
        </w:rPr>
        <w:t xml:space="preserve"> </w:t>
      </w:r>
      <w:r w:rsidR="64AFE3EA" w:rsidRPr="588D6137">
        <w:rPr>
          <w:u w:val="single"/>
        </w:rPr>
        <w:t xml:space="preserve">national weather service </w:t>
      </w:r>
      <w:r w:rsidR="63B945DC" w:rsidRPr="588D6137">
        <w:rPr>
          <w:u w:val="single"/>
        </w:rPr>
        <w:t xml:space="preserve">forecasts that the </w:t>
      </w:r>
      <w:r w:rsidR="7A84661F" w:rsidRPr="588D6137">
        <w:rPr>
          <w:u w:val="single"/>
        </w:rPr>
        <w:t xml:space="preserve">outdoor temperature </w:t>
      </w:r>
      <w:r w:rsidR="01CC6AB1" w:rsidRPr="588D6137">
        <w:rPr>
          <w:u w:val="single"/>
        </w:rPr>
        <w:t xml:space="preserve">in </w:t>
      </w:r>
      <w:r w:rsidR="00873F86">
        <w:rPr>
          <w:u w:val="single"/>
        </w:rPr>
        <w:t>N</w:t>
      </w:r>
      <w:r w:rsidR="01CC6AB1" w:rsidRPr="588D6137">
        <w:rPr>
          <w:u w:val="single"/>
        </w:rPr>
        <w:t xml:space="preserve">ew </w:t>
      </w:r>
      <w:r w:rsidR="00873F86">
        <w:rPr>
          <w:u w:val="single"/>
        </w:rPr>
        <w:t>Y</w:t>
      </w:r>
      <w:r w:rsidR="01CC6AB1" w:rsidRPr="588D6137">
        <w:rPr>
          <w:u w:val="single"/>
        </w:rPr>
        <w:t xml:space="preserve">ork city </w:t>
      </w:r>
      <w:r w:rsidR="53B5C779" w:rsidRPr="588D6137">
        <w:rPr>
          <w:u w:val="single"/>
        </w:rPr>
        <w:t xml:space="preserve">will </w:t>
      </w:r>
      <w:r w:rsidR="0845051A" w:rsidRPr="588D6137">
        <w:rPr>
          <w:u w:val="single"/>
        </w:rPr>
        <w:t>reach or exceed 82</w:t>
      </w:r>
      <w:r w:rsidR="7A84661F" w:rsidRPr="588D6137">
        <w:rPr>
          <w:u w:val="single"/>
        </w:rPr>
        <w:t xml:space="preserve"> degrees</w:t>
      </w:r>
      <w:r w:rsidR="73A7F564" w:rsidRPr="588D6137">
        <w:rPr>
          <w:u w:val="single"/>
        </w:rPr>
        <w:t>.</w:t>
      </w:r>
      <w:r w:rsidR="7DDE5B81" w:rsidRPr="588D6137">
        <w:rPr>
          <w:u w:val="single"/>
        </w:rPr>
        <w:t xml:space="preserve"> </w:t>
      </w:r>
      <w:r w:rsidR="5A14E3CC" w:rsidRPr="588D6137">
        <w:rPr>
          <w:u w:val="single"/>
        </w:rPr>
        <w:t>T</w:t>
      </w:r>
      <w:r w:rsidR="7DDE5B81" w:rsidRPr="588D6137">
        <w:rPr>
          <w:u w:val="single"/>
        </w:rPr>
        <w:t xml:space="preserve">he department shall prioritize </w:t>
      </w:r>
      <w:r w:rsidR="5A14E3CC" w:rsidRPr="588D6137">
        <w:rPr>
          <w:u w:val="single"/>
        </w:rPr>
        <w:t xml:space="preserve">deploying such mobile drinking fountains in </w:t>
      </w:r>
      <w:r w:rsidR="7DDE5B81" w:rsidRPr="588D6137">
        <w:rPr>
          <w:u w:val="single"/>
        </w:rPr>
        <w:t xml:space="preserve">high heat </w:t>
      </w:r>
      <w:r w:rsidR="7DDE5B81" w:rsidRPr="588D6137">
        <w:rPr>
          <w:u w:val="single"/>
        </w:rPr>
        <w:lastRenderedPageBreak/>
        <w:t>vulnerability neighborhoods.</w:t>
      </w:r>
      <w:r w:rsidR="0069490A">
        <w:rPr>
          <w:u w:val="single"/>
        </w:rPr>
        <w:t xml:space="preserve"> </w:t>
      </w:r>
      <w:r w:rsidR="00701019">
        <w:rPr>
          <w:u w:val="single"/>
        </w:rPr>
        <w:t>T</w:t>
      </w:r>
      <w:r w:rsidR="0069490A">
        <w:rPr>
          <w:u w:val="single"/>
        </w:rPr>
        <w:t>he department shall maintain a fleet of</w:t>
      </w:r>
      <w:r w:rsidR="0069490A" w:rsidRPr="004F51DC">
        <w:rPr>
          <w:u w:val="single"/>
        </w:rPr>
        <w:t xml:space="preserve"> </w:t>
      </w:r>
      <w:r w:rsidR="0069490A">
        <w:rPr>
          <w:u w:val="single"/>
        </w:rPr>
        <w:t>at least 2 mobile drinking fountains per council district, provided that</w:t>
      </w:r>
      <w:r w:rsidR="00F15F6D">
        <w:rPr>
          <w:u w:val="single"/>
        </w:rPr>
        <w:t>, where feasible,</w:t>
      </w:r>
      <w:r w:rsidR="0069490A">
        <w:rPr>
          <w:u w:val="single"/>
        </w:rPr>
        <w:t xml:space="preserve"> the department shall </w:t>
      </w:r>
      <w:r w:rsidR="006946F5">
        <w:rPr>
          <w:u w:val="single"/>
        </w:rPr>
        <w:t xml:space="preserve">maintain additional mobile drinking fountains to </w:t>
      </w:r>
      <w:r w:rsidR="002F457B">
        <w:rPr>
          <w:u w:val="single"/>
        </w:rPr>
        <w:t>improve the mobile drinking fountain program’s service of</w:t>
      </w:r>
      <w:r w:rsidR="0069490A">
        <w:rPr>
          <w:u w:val="single"/>
        </w:rPr>
        <w:t xml:space="preserve"> high heat vulnerability neighborhoods.</w:t>
      </w:r>
    </w:p>
    <w:p w14:paraId="0440A502" w14:textId="059796D9" w:rsidR="008640FD" w:rsidRDefault="5094DFCC" w:rsidP="008640FD">
      <w:pPr>
        <w:spacing w:line="480" w:lineRule="auto"/>
        <w:ind w:firstLine="720"/>
        <w:jc w:val="both"/>
        <w:rPr>
          <w:u w:val="single"/>
        </w:rPr>
      </w:pPr>
      <w:r w:rsidRPr="588D6137">
        <w:rPr>
          <w:u w:val="single"/>
        </w:rPr>
        <w:t>c</w:t>
      </w:r>
      <w:r w:rsidR="0D931480" w:rsidRPr="588D6137">
        <w:rPr>
          <w:u w:val="single"/>
        </w:rPr>
        <w:t>. Schedule</w:t>
      </w:r>
      <w:r w:rsidR="0996357B" w:rsidRPr="588D6137">
        <w:rPr>
          <w:u w:val="single"/>
        </w:rPr>
        <w:t xml:space="preserve">. The department shall </w:t>
      </w:r>
      <w:r w:rsidR="00BE37DD" w:rsidRPr="588D6137">
        <w:rPr>
          <w:u w:val="single"/>
        </w:rPr>
        <w:t>post and maintain on its website a detailed schedule with the location of each mobile drinking fountain</w:t>
      </w:r>
      <w:r w:rsidR="1C7AA551" w:rsidRPr="588D6137">
        <w:rPr>
          <w:u w:val="single"/>
        </w:rPr>
        <w:t xml:space="preserve"> deployed pursuant to subdivision b of this section</w:t>
      </w:r>
      <w:r w:rsidR="0950B0D2" w:rsidRPr="588D6137">
        <w:rPr>
          <w:u w:val="single"/>
        </w:rPr>
        <w:t xml:space="preserve"> and the time that each such mobile drinking fountain will be deployed at such location</w:t>
      </w:r>
      <w:r w:rsidR="00BE37DD" w:rsidRPr="588D6137">
        <w:rPr>
          <w:u w:val="single"/>
        </w:rPr>
        <w:t xml:space="preserve">. To the extent feasible, such schedule shall be updated at least 72 hours in advance of </w:t>
      </w:r>
      <w:r w:rsidR="3384A454" w:rsidRPr="588D6137">
        <w:rPr>
          <w:u w:val="single"/>
        </w:rPr>
        <w:t>the deployment of any mobile drinking fountain.</w:t>
      </w:r>
    </w:p>
    <w:p w14:paraId="1305B627" w14:textId="71580019" w:rsidR="00E86475" w:rsidRPr="00405F6C" w:rsidRDefault="00E86475" w:rsidP="00405F6C">
      <w:pPr>
        <w:spacing w:line="480" w:lineRule="auto"/>
        <w:ind w:firstLine="720"/>
        <w:jc w:val="both"/>
        <w:rPr>
          <w:color w:val="000000"/>
        </w:rPr>
        <w:sectPr w:rsidR="00E86475" w:rsidRPr="00405F6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rPr>
          <w:color w:val="000000"/>
        </w:rPr>
        <w:t xml:space="preserve">§ 2. This local law takes effect </w:t>
      </w:r>
      <w:r w:rsidR="00027FF6">
        <w:rPr>
          <w:color w:val="000000"/>
        </w:rPr>
        <w:t>180 days after it becomes law</w:t>
      </w:r>
      <w:r>
        <w:rPr>
          <w:color w:val="000000"/>
        </w:rPr>
        <w:t>.</w:t>
      </w:r>
    </w:p>
    <w:p w14:paraId="5D29AB37" w14:textId="77777777" w:rsidR="00E86475" w:rsidRDefault="00E86475" w:rsidP="00E86475">
      <w:pPr>
        <w:jc w:val="both"/>
        <w:rPr>
          <w:sz w:val="18"/>
          <w:szCs w:val="18"/>
        </w:rPr>
      </w:pPr>
    </w:p>
    <w:p w14:paraId="229A4DE6" w14:textId="77777777" w:rsidR="00E86475" w:rsidRDefault="00E86475" w:rsidP="00E86475">
      <w:pPr>
        <w:jc w:val="both"/>
        <w:rPr>
          <w:sz w:val="18"/>
          <w:szCs w:val="18"/>
        </w:rPr>
      </w:pPr>
    </w:p>
    <w:p w14:paraId="0CCA75C5" w14:textId="77777777" w:rsidR="00E86475" w:rsidRDefault="00E86475" w:rsidP="00E86475">
      <w:pPr>
        <w:jc w:val="both"/>
        <w:rPr>
          <w:sz w:val="18"/>
          <w:szCs w:val="18"/>
        </w:rPr>
      </w:pPr>
      <w:r>
        <w:rPr>
          <w:sz w:val="18"/>
          <w:szCs w:val="18"/>
        </w:rPr>
        <w:t>SNT</w:t>
      </w:r>
    </w:p>
    <w:p w14:paraId="4E14CB93" w14:textId="616FD733" w:rsidR="00E86475" w:rsidRPr="0016434D" w:rsidRDefault="00E86475" w:rsidP="00E86475">
      <w:pPr>
        <w:jc w:val="both"/>
        <w:rPr>
          <w:sz w:val="18"/>
          <w:szCs w:val="18"/>
        </w:rPr>
      </w:pPr>
      <w:r w:rsidRPr="0016434D">
        <w:rPr>
          <w:sz w:val="18"/>
          <w:szCs w:val="18"/>
        </w:rPr>
        <w:t>LS #</w:t>
      </w:r>
      <w:r w:rsidR="00882D4C">
        <w:rPr>
          <w:sz w:val="18"/>
          <w:szCs w:val="18"/>
        </w:rPr>
        <w:t>21807</w:t>
      </w:r>
      <w:r w:rsidR="00F32FE8">
        <w:rPr>
          <w:sz w:val="18"/>
          <w:szCs w:val="18"/>
        </w:rPr>
        <w:t>/22576</w:t>
      </w:r>
    </w:p>
    <w:p w14:paraId="159FD665" w14:textId="0F4BE2C7" w:rsidR="00A90244" w:rsidRPr="00032BF3" w:rsidRDefault="033F8562" w:rsidP="00E86475">
      <w:pPr>
        <w:jc w:val="both"/>
        <w:rPr>
          <w:sz w:val="18"/>
          <w:szCs w:val="18"/>
        </w:rPr>
      </w:pPr>
      <w:r w:rsidRPr="588D6137">
        <w:rPr>
          <w:sz w:val="18"/>
          <w:szCs w:val="18"/>
        </w:rPr>
        <w:t>5/</w:t>
      </w:r>
      <w:r w:rsidR="008008AD">
        <w:rPr>
          <w:sz w:val="18"/>
          <w:szCs w:val="18"/>
        </w:rPr>
        <w:t>2</w:t>
      </w:r>
      <w:r w:rsidR="00593F41">
        <w:rPr>
          <w:sz w:val="18"/>
          <w:szCs w:val="18"/>
        </w:rPr>
        <w:t>9</w:t>
      </w:r>
      <w:r w:rsidRPr="588D6137">
        <w:rPr>
          <w:sz w:val="18"/>
          <w:szCs w:val="18"/>
        </w:rPr>
        <w:t>/2026</w:t>
      </w:r>
      <w:r w:rsidR="4446C16E" w:rsidRPr="588D6137">
        <w:rPr>
          <w:sz w:val="18"/>
          <w:szCs w:val="18"/>
        </w:rPr>
        <w:t xml:space="preserve"> </w:t>
      </w:r>
      <w:r w:rsidR="00593F41">
        <w:rPr>
          <w:sz w:val="18"/>
          <w:szCs w:val="18"/>
        </w:rPr>
        <w:t>9:38 AM</w:t>
      </w:r>
    </w:p>
    <w:sectPr w:rsidR="00A90244" w:rsidRPr="00032BF3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8D6F7" w14:textId="77777777" w:rsidR="00B45C01" w:rsidRDefault="00B45C01">
      <w:r>
        <w:separator/>
      </w:r>
    </w:p>
  </w:endnote>
  <w:endnote w:type="continuationSeparator" w:id="0">
    <w:p w14:paraId="76ECCAB4" w14:textId="77777777" w:rsidR="00B45C01" w:rsidRDefault="00B4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0688ED" w14:textId="6F3BC1AA" w:rsidR="00151767" w:rsidRDefault="00E864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F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FC543" w14:textId="77777777" w:rsidR="00151767" w:rsidRDefault="001517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F6D5F" w14:textId="77777777" w:rsidR="00151767" w:rsidRDefault="00E864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B3A756" w14:textId="77777777" w:rsidR="00151767" w:rsidRDefault="001517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BE15" w14:textId="77777777" w:rsidR="00B45C01" w:rsidRDefault="00B45C01">
      <w:r>
        <w:separator/>
      </w:r>
    </w:p>
  </w:footnote>
  <w:footnote w:type="continuationSeparator" w:id="0">
    <w:p w14:paraId="17DAB40D" w14:textId="77777777" w:rsidR="00B45C01" w:rsidRDefault="00B45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F44F1"/>
    <w:multiLevelType w:val="hybridMultilevel"/>
    <w:tmpl w:val="59F2149A"/>
    <w:lvl w:ilvl="0" w:tplc="7F08D2B8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363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BF3"/>
    <w:rsid w:val="00002920"/>
    <w:rsid w:val="00007191"/>
    <w:rsid w:val="000139DD"/>
    <w:rsid w:val="00014832"/>
    <w:rsid w:val="00015223"/>
    <w:rsid w:val="000156B0"/>
    <w:rsid w:val="000210F3"/>
    <w:rsid w:val="0002569B"/>
    <w:rsid w:val="00025EE9"/>
    <w:rsid w:val="00026C2E"/>
    <w:rsid w:val="000277D4"/>
    <w:rsid w:val="00027FF6"/>
    <w:rsid w:val="00030B19"/>
    <w:rsid w:val="00032BF3"/>
    <w:rsid w:val="0003440D"/>
    <w:rsid w:val="00034EA6"/>
    <w:rsid w:val="000400CD"/>
    <w:rsid w:val="00041712"/>
    <w:rsid w:val="00042AFF"/>
    <w:rsid w:val="00042C36"/>
    <w:rsid w:val="00042DC2"/>
    <w:rsid w:val="00053AAA"/>
    <w:rsid w:val="0005607B"/>
    <w:rsid w:val="00071BD5"/>
    <w:rsid w:val="00072A25"/>
    <w:rsid w:val="00074921"/>
    <w:rsid w:val="000779C4"/>
    <w:rsid w:val="00081167"/>
    <w:rsid w:val="000842FC"/>
    <w:rsid w:val="00085082"/>
    <w:rsid w:val="000861AB"/>
    <w:rsid w:val="00086C20"/>
    <w:rsid w:val="00086F9C"/>
    <w:rsid w:val="00093146"/>
    <w:rsid w:val="000A0D6D"/>
    <w:rsid w:val="000A2B0E"/>
    <w:rsid w:val="000A3BB0"/>
    <w:rsid w:val="000A628C"/>
    <w:rsid w:val="000A6D17"/>
    <w:rsid w:val="000B2813"/>
    <w:rsid w:val="000B4ECB"/>
    <w:rsid w:val="000B6618"/>
    <w:rsid w:val="000B683B"/>
    <w:rsid w:val="000C226C"/>
    <w:rsid w:val="000C520C"/>
    <w:rsid w:val="000C6CF2"/>
    <w:rsid w:val="000C7682"/>
    <w:rsid w:val="000D40B6"/>
    <w:rsid w:val="000E54FD"/>
    <w:rsid w:val="000E65F7"/>
    <w:rsid w:val="000E7D82"/>
    <w:rsid w:val="000F0EF8"/>
    <w:rsid w:val="000F1B76"/>
    <w:rsid w:val="000F6B93"/>
    <w:rsid w:val="000F775F"/>
    <w:rsid w:val="00101896"/>
    <w:rsid w:val="00102007"/>
    <w:rsid w:val="0010233E"/>
    <w:rsid w:val="00102B21"/>
    <w:rsid w:val="00105C88"/>
    <w:rsid w:val="00106E22"/>
    <w:rsid w:val="00111D69"/>
    <w:rsid w:val="00111EED"/>
    <w:rsid w:val="00112F49"/>
    <w:rsid w:val="0011793F"/>
    <w:rsid w:val="00121F67"/>
    <w:rsid w:val="0012209A"/>
    <w:rsid w:val="00124941"/>
    <w:rsid w:val="00125DC6"/>
    <w:rsid w:val="00132632"/>
    <w:rsid w:val="00133345"/>
    <w:rsid w:val="00133D70"/>
    <w:rsid w:val="0013553C"/>
    <w:rsid w:val="00135C53"/>
    <w:rsid w:val="00135ED1"/>
    <w:rsid w:val="00145EA3"/>
    <w:rsid w:val="00146511"/>
    <w:rsid w:val="001475EF"/>
    <w:rsid w:val="00151767"/>
    <w:rsid w:val="00151F48"/>
    <w:rsid w:val="00152056"/>
    <w:rsid w:val="001542D8"/>
    <w:rsid w:val="00154CAB"/>
    <w:rsid w:val="00154EF8"/>
    <w:rsid w:val="001574C0"/>
    <w:rsid w:val="00163F8A"/>
    <w:rsid w:val="0016733B"/>
    <w:rsid w:val="00170E5E"/>
    <w:rsid w:val="0017282C"/>
    <w:rsid w:val="00173045"/>
    <w:rsid w:val="00173D8C"/>
    <w:rsid w:val="00173F5F"/>
    <w:rsid w:val="00174613"/>
    <w:rsid w:val="00183032"/>
    <w:rsid w:val="001834E7"/>
    <w:rsid w:val="0018471C"/>
    <w:rsid w:val="0018536E"/>
    <w:rsid w:val="00190A93"/>
    <w:rsid w:val="0019521A"/>
    <w:rsid w:val="001962CD"/>
    <w:rsid w:val="00196739"/>
    <w:rsid w:val="00196CAE"/>
    <w:rsid w:val="00197390"/>
    <w:rsid w:val="00197DCF"/>
    <w:rsid w:val="001A1432"/>
    <w:rsid w:val="001A260C"/>
    <w:rsid w:val="001A46EE"/>
    <w:rsid w:val="001B0F66"/>
    <w:rsid w:val="001B1E62"/>
    <w:rsid w:val="001B4103"/>
    <w:rsid w:val="001C42C5"/>
    <w:rsid w:val="001D008B"/>
    <w:rsid w:val="001D013F"/>
    <w:rsid w:val="001D56BA"/>
    <w:rsid w:val="001D5B3D"/>
    <w:rsid w:val="001F3A40"/>
    <w:rsid w:val="002009FE"/>
    <w:rsid w:val="00210378"/>
    <w:rsid w:val="002105BB"/>
    <w:rsid w:val="00212477"/>
    <w:rsid w:val="00212931"/>
    <w:rsid w:val="00216293"/>
    <w:rsid w:val="002246D9"/>
    <w:rsid w:val="002306FA"/>
    <w:rsid w:val="002316F2"/>
    <w:rsid w:val="002343D3"/>
    <w:rsid w:val="00234F7E"/>
    <w:rsid w:val="0024303C"/>
    <w:rsid w:val="0024334B"/>
    <w:rsid w:val="00243E05"/>
    <w:rsid w:val="0024590E"/>
    <w:rsid w:val="00253AF3"/>
    <w:rsid w:val="00255F92"/>
    <w:rsid w:val="002576FE"/>
    <w:rsid w:val="00261187"/>
    <w:rsid w:val="002633A6"/>
    <w:rsid w:val="002635CE"/>
    <w:rsid w:val="00263923"/>
    <w:rsid w:val="00264A83"/>
    <w:rsid w:val="00264CA2"/>
    <w:rsid w:val="00271B34"/>
    <w:rsid w:val="00272609"/>
    <w:rsid w:val="00280E30"/>
    <w:rsid w:val="00284942"/>
    <w:rsid w:val="00287E6F"/>
    <w:rsid w:val="0029042E"/>
    <w:rsid w:val="00292205"/>
    <w:rsid w:val="00292B55"/>
    <w:rsid w:val="002943C3"/>
    <w:rsid w:val="002957D7"/>
    <w:rsid w:val="00295EEF"/>
    <w:rsid w:val="00296CDA"/>
    <w:rsid w:val="002A20E4"/>
    <w:rsid w:val="002A5583"/>
    <w:rsid w:val="002A7470"/>
    <w:rsid w:val="002B0271"/>
    <w:rsid w:val="002B2146"/>
    <w:rsid w:val="002B44A2"/>
    <w:rsid w:val="002C05E3"/>
    <w:rsid w:val="002C2AF4"/>
    <w:rsid w:val="002D2142"/>
    <w:rsid w:val="002D7999"/>
    <w:rsid w:val="002E2B64"/>
    <w:rsid w:val="002E3BD4"/>
    <w:rsid w:val="002E49AD"/>
    <w:rsid w:val="002E5425"/>
    <w:rsid w:val="002F457B"/>
    <w:rsid w:val="002F7427"/>
    <w:rsid w:val="002F7D83"/>
    <w:rsid w:val="003022D6"/>
    <w:rsid w:val="00302374"/>
    <w:rsid w:val="003036C8"/>
    <w:rsid w:val="00310F39"/>
    <w:rsid w:val="00313CEE"/>
    <w:rsid w:val="00315684"/>
    <w:rsid w:val="003174AC"/>
    <w:rsid w:val="0032004A"/>
    <w:rsid w:val="003200C5"/>
    <w:rsid w:val="00322CEF"/>
    <w:rsid w:val="00323224"/>
    <w:rsid w:val="00327F46"/>
    <w:rsid w:val="0033070C"/>
    <w:rsid w:val="0033098E"/>
    <w:rsid w:val="00332629"/>
    <w:rsid w:val="00334103"/>
    <w:rsid w:val="00335ED9"/>
    <w:rsid w:val="00336530"/>
    <w:rsid w:val="00336663"/>
    <w:rsid w:val="00340462"/>
    <w:rsid w:val="0034073A"/>
    <w:rsid w:val="00344081"/>
    <w:rsid w:val="00345C38"/>
    <w:rsid w:val="003548E6"/>
    <w:rsid w:val="00354B8C"/>
    <w:rsid w:val="0035723B"/>
    <w:rsid w:val="00361E8D"/>
    <w:rsid w:val="00362153"/>
    <w:rsid w:val="00363958"/>
    <w:rsid w:val="003641C6"/>
    <w:rsid w:val="00364298"/>
    <w:rsid w:val="0036491C"/>
    <w:rsid w:val="00364C22"/>
    <w:rsid w:val="00364E23"/>
    <w:rsid w:val="00370812"/>
    <w:rsid w:val="00375B0F"/>
    <w:rsid w:val="00376441"/>
    <w:rsid w:val="00380D08"/>
    <w:rsid w:val="003810F5"/>
    <w:rsid w:val="00381423"/>
    <w:rsid w:val="003864EC"/>
    <w:rsid w:val="00391542"/>
    <w:rsid w:val="00391E1A"/>
    <w:rsid w:val="0039241D"/>
    <w:rsid w:val="00393AC6"/>
    <w:rsid w:val="003A3984"/>
    <w:rsid w:val="003A6AB7"/>
    <w:rsid w:val="003B1A90"/>
    <w:rsid w:val="003B4094"/>
    <w:rsid w:val="003B4C40"/>
    <w:rsid w:val="003B5628"/>
    <w:rsid w:val="003B5686"/>
    <w:rsid w:val="003C081A"/>
    <w:rsid w:val="003D4DF7"/>
    <w:rsid w:val="003D60D8"/>
    <w:rsid w:val="003E2DD4"/>
    <w:rsid w:val="003E61F1"/>
    <w:rsid w:val="003E67DF"/>
    <w:rsid w:val="003E78D8"/>
    <w:rsid w:val="003F2633"/>
    <w:rsid w:val="003F55A3"/>
    <w:rsid w:val="00402682"/>
    <w:rsid w:val="00405F6C"/>
    <w:rsid w:val="00407C53"/>
    <w:rsid w:val="0041715B"/>
    <w:rsid w:val="00423084"/>
    <w:rsid w:val="0042404B"/>
    <w:rsid w:val="004252F2"/>
    <w:rsid w:val="00432548"/>
    <w:rsid w:val="00432E6B"/>
    <w:rsid w:val="00433052"/>
    <w:rsid w:val="00434947"/>
    <w:rsid w:val="00435422"/>
    <w:rsid w:val="00440BA1"/>
    <w:rsid w:val="00440FC7"/>
    <w:rsid w:val="00444A1A"/>
    <w:rsid w:val="00446F8F"/>
    <w:rsid w:val="00447275"/>
    <w:rsid w:val="004517F1"/>
    <w:rsid w:val="004535A2"/>
    <w:rsid w:val="004542F4"/>
    <w:rsid w:val="00454C9C"/>
    <w:rsid w:val="00456780"/>
    <w:rsid w:val="00456A41"/>
    <w:rsid w:val="004574C9"/>
    <w:rsid w:val="00460530"/>
    <w:rsid w:val="00462CB3"/>
    <w:rsid w:val="00464968"/>
    <w:rsid w:val="00470EB5"/>
    <w:rsid w:val="004721AB"/>
    <w:rsid w:val="004735BD"/>
    <w:rsid w:val="00485668"/>
    <w:rsid w:val="0048605D"/>
    <w:rsid w:val="00487C7C"/>
    <w:rsid w:val="00490D50"/>
    <w:rsid w:val="0049225C"/>
    <w:rsid w:val="0049405D"/>
    <w:rsid w:val="00497B7B"/>
    <w:rsid w:val="004A03B0"/>
    <w:rsid w:val="004A3286"/>
    <w:rsid w:val="004A73CC"/>
    <w:rsid w:val="004B26DB"/>
    <w:rsid w:val="004B7AC9"/>
    <w:rsid w:val="004C2E3E"/>
    <w:rsid w:val="004C6864"/>
    <w:rsid w:val="004D0E66"/>
    <w:rsid w:val="004D146B"/>
    <w:rsid w:val="004D3202"/>
    <w:rsid w:val="004D32A4"/>
    <w:rsid w:val="004D35FB"/>
    <w:rsid w:val="004D362E"/>
    <w:rsid w:val="004D7231"/>
    <w:rsid w:val="004E3747"/>
    <w:rsid w:val="004E37EA"/>
    <w:rsid w:val="004E6ACA"/>
    <w:rsid w:val="004E78A9"/>
    <w:rsid w:val="004F0A9B"/>
    <w:rsid w:val="004F3210"/>
    <w:rsid w:val="004F51DC"/>
    <w:rsid w:val="00500272"/>
    <w:rsid w:val="0050274B"/>
    <w:rsid w:val="0050322F"/>
    <w:rsid w:val="00505CC1"/>
    <w:rsid w:val="00506493"/>
    <w:rsid w:val="00506661"/>
    <w:rsid w:val="005077C6"/>
    <w:rsid w:val="00507D76"/>
    <w:rsid w:val="0051231E"/>
    <w:rsid w:val="0051335D"/>
    <w:rsid w:val="00520C84"/>
    <w:rsid w:val="00527B16"/>
    <w:rsid w:val="005328FA"/>
    <w:rsid w:val="00541B26"/>
    <w:rsid w:val="00542ED0"/>
    <w:rsid w:val="00546AE4"/>
    <w:rsid w:val="005478EA"/>
    <w:rsid w:val="00552F2D"/>
    <w:rsid w:val="00553A4C"/>
    <w:rsid w:val="00553C40"/>
    <w:rsid w:val="005608D3"/>
    <w:rsid w:val="00563C9C"/>
    <w:rsid w:val="00564D42"/>
    <w:rsid w:val="00566C78"/>
    <w:rsid w:val="005814D8"/>
    <w:rsid w:val="00581664"/>
    <w:rsid w:val="00584531"/>
    <w:rsid w:val="00590A99"/>
    <w:rsid w:val="00593F41"/>
    <w:rsid w:val="00594277"/>
    <w:rsid w:val="005975EE"/>
    <w:rsid w:val="00597CF6"/>
    <w:rsid w:val="005A0282"/>
    <w:rsid w:val="005A2AC0"/>
    <w:rsid w:val="005B1429"/>
    <w:rsid w:val="005B1783"/>
    <w:rsid w:val="005B421A"/>
    <w:rsid w:val="005C02EC"/>
    <w:rsid w:val="005C0B6A"/>
    <w:rsid w:val="005C0D78"/>
    <w:rsid w:val="005C1F56"/>
    <w:rsid w:val="005C5738"/>
    <w:rsid w:val="005D05F5"/>
    <w:rsid w:val="005D2F89"/>
    <w:rsid w:val="005D3DC9"/>
    <w:rsid w:val="005D5093"/>
    <w:rsid w:val="005D6534"/>
    <w:rsid w:val="005D7C3C"/>
    <w:rsid w:val="005E2189"/>
    <w:rsid w:val="005E64F8"/>
    <w:rsid w:val="005E68FC"/>
    <w:rsid w:val="005E7EF3"/>
    <w:rsid w:val="005F1160"/>
    <w:rsid w:val="005F2269"/>
    <w:rsid w:val="005F353D"/>
    <w:rsid w:val="006055A8"/>
    <w:rsid w:val="006157FC"/>
    <w:rsid w:val="00622667"/>
    <w:rsid w:val="00622798"/>
    <w:rsid w:val="006227CC"/>
    <w:rsid w:val="00622E76"/>
    <w:rsid w:val="00623990"/>
    <w:rsid w:val="00623A7F"/>
    <w:rsid w:val="00624D0A"/>
    <w:rsid w:val="0063183A"/>
    <w:rsid w:val="00637205"/>
    <w:rsid w:val="00637AC8"/>
    <w:rsid w:val="00640910"/>
    <w:rsid w:val="00641E85"/>
    <w:rsid w:val="00650D6A"/>
    <w:rsid w:val="0065129E"/>
    <w:rsid w:val="00652A29"/>
    <w:rsid w:val="006539CA"/>
    <w:rsid w:val="00657FA1"/>
    <w:rsid w:val="00661D4E"/>
    <w:rsid w:val="00667BC2"/>
    <w:rsid w:val="006713FC"/>
    <w:rsid w:val="0067581B"/>
    <w:rsid w:val="0067674D"/>
    <w:rsid w:val="00683D0D"/>
    <w:rsid w:val="00685CFC"/>
    <w:rsid w:val="0068622C"/>
    <w:rsid w:val="00693F32"/>
    <w:rsid w:val="00694130"/>
    <w:rsid w:val="006946F5"/>
    <w:rsid w:val="0069490A"/>
    <w:rsid w:val="00696DE0"/>
    <w:rsid w:val="006976F3"/>
    <w:rsid w:val="006A1776"/>
    <w:rsid w:val="006A2242"/>
    <w:rsid w:val="006B2794"/>
    <w:rsid w:val="006B2E37"/>
    <w:rsid w:val="006B4A4F"/>
    <w:rsid w:val="006B7853"/>
    <w:rsid w:val="006B7A01"/>
    <w:rsid w:val="006C24B7"/>
    <w:rsid w:val="006C5D82"/>
    <w:rsid w:val="006C5F4D"/>
    <w:rsid w:val="006D312F"/>
    <w:rsid w:val="006D3846"/>
    <w:rsid w:val="006D4BEB"/>
    <w:rsid w:val="006D6197"/>
    <w:rsid w:val="006D678C"/>
    <w:rsid w:val="006E4E32"/>
    <w:rsid w:val="006E50F7"/>
    <w:rsid w:val="006E5419"/>
    <w:rsid w:val="006F0DD3"/>
    <w:rsid w:val="006F2CFF"/>
    <w:rsid w:val="006F34A8"/>
    <w:rsid w:val="006F3DC5"/>
    <w:rsid w:val="006F477A"/>
    <w:rsid w:val="00700448"/>
    <w:rsid w:val="00700FE5"/>
    <w:rsid w:val="00701019"/>
    <w:rsid w:val="00701B50"/>
    <w:rsid w:val="00707A96"/>
    <w:rsid w:val="00712E0E"/>
    <w:rsid w:val="00714434"/>
    <w:rsid w:val="00714648"/>
    <w:rsid w:val="007177B6"/>
    <w:rsid w:val="00727A5F"/>
    <w:rsid w:val="0073313B"/>
    <w:rsid w:val="007361C8"/>
    <w:rsid w:val="00736C2A"/>
    <w:rsid w:val="00740CA7"/>
    <w:rsid w:val="00746902"/>
    <w:rsid w:val="007471E9"/>
    <w:rsid w:val="007537FC"/>
    <w:rsid w:val="00770654"/>
    <w:rsid w:val="00772404"/>
    <w:rsid w:val="00773EC3"/>
    <w:rsid w:val="00775219"/>
    <w:rsid w:val="00775E49"/>
    <w:rsid w:val="00776515"/>
    <w:rsid w:val="00780166"/>
    <w:rsid w:val="00786911"/>
    <w:rsid w:val="00787921"/>
    <w:rsid w:val="00790965"/>
    <w:rsid w:val="00793FF0"/>
    <w:rsid w:val="007A409D"/>
    <w:rsid w:val="007A4342"/>
    <w:rsid w:val="007A4C0F"/>
    <w:rsid w:val="007A576F"/>
    <w:rsid w:val="007A6F12"/>
    <w:rsid w:val="007A7630"/>
    <w:rsid w:val="007A7B33"/>
    <w:rsid w:val="007B00DA"/>
    <w:rsid w:val="007B3119"/>
    <w:rsid w:val="007B3833"/>
    <w:rsid w:val="007B4665"/>
    <w:rsid w:val="007C136C"/>
    <w:rsid w:val="007C2949"/>
    <w:rsid w:val="007C7BF0"/>
    <w:rsid w:val="007D0C98"/>
    <w:rsid w:val="007D3531"/>
    <w:rsid w:val="007D5385"/>
    <w:rsid w:val="007E5E34"/>
    <w:rsid w:val="007E6959"/>
    <w:rsid w:val="007E7503"/>
    <w:rsid w:val="007F205E"/>
    <w:rsid w:val="007F3D99"/>
    <w:rsid w:val="007F5A3D"/>
    <w:rsid w:val="008008AD"/>
    <w:rsid w:val="00802C0D"/>
    <w:rsid w:val="00805342"/>
    <w:rsid w:val="00807A0B"/>
    <w:rsid w:val="008110AA"/>
    <w:rsid w:val="00816605"/>
    <w:rsid w:val="00816E31"/>
    <w:rsid w:val="008201C3"/>
    <w:rsid w:val="00820F09"/>
    <w:rsid w:val="008227BB"/>
    <w:rsid w:val="00823CFC"/>
    <w:rsid w:val="00834E41"/>
    <w:rsid w:val="00837047"/>
    <w:rsid w:val="008425E0"/>
    <w:rsid w:val="00845E34"/>
    <w:rsid w:val="00847116"/>
    <w:rsid w:val="0084711C"/>
    <w:rsid w:val="0085016B"/>
    <w:rsid w:val="0085367C"/>
    <w:rsid w:val="008537E1"/>
    <w:rsid w:val="00853AD7"/>
    <w:rsid w:val="00854A3B"/>
    <w:rsid w:val="008550C8"/>
    <w:rsid w:val="0085517A"/>
    <w:rsid w:val="00856438"/>
    <w:rsid w:val="008566E9"/>
    <w:rsid w:val="00856FEA"/>
    <w:rsid w:val="00863CA4"/>
    <w:rsid w:val="008640FD"/>
    <w:rsid w:val="0086595A"/>
    <w:rsid w:val="00866D33"/>
    <w:rsid w:val="0087283E"/>
    <w:rsid w:val="00873F86"/>
    <w:rsid w:val="00876B91"/>
    <w:rsid w:val="008809BF"/>
    <w:rsid w:val="00881EB4"/>
    <w:rsid w:val="00882D4C"/>
    <w:rsid w:val="00883900"/>
    <w:rsid w:val="008911AD"/>
    <w:rsid w:val="00892162"/>
    <w:rsid w:val="00896C78"/>
    <w:rsid w:val="00897180"/>
    <w:rsid w:val="00897373"/>
    <w:rsid w:val="008A02A3"/>
    <w:rsid w:val="008A048E"/>
    <w:rsid w:val="008A5413"/>
    <w:rsid w:val="008B02F4"/>
    <w:rsid w:val="008B0A30"/>
    <w:rsid w:val="008B67E8"/>
    <w:rsid w:val="008C20FA"/>
    <w:rsid w:val="008C284E"/>
    <w:rsid w:val="008C28A4"/>
    <w:rsid w:val="008C5B56"/>
    <w:rsid w:val="008C6777"/>
    <w:rsid w:val="008D4CF5"/>
    <w:rsid w:val="008E0E25"/>
    <w:rsid w:val="008E1B78"/>
    <w:rsid w:val="008E20DC"/>
    <w:rsid w:val="008E6792"/>
    <w:rsid w:val="008F03FB"/>
    <w:rsid w:val="008F3422"/>
    <w:rsid w:val="008F347B"/>
    <w:rsid w:val="009153D4"/>
    <w:rsid w:val="00916F7C"/>
    <w:rsid w:val="00917B4C"/>
    <w:rsid w:val="00921322"/>
    <w:rsid w:val="00922696"/>
    <w:rsid w:val="009244E5"/>
    <w:rsid w:val="00934C3F"/>
    <w:rsid w:val="0094383E"/>
    <w:rsid w:val="0094653E"/>
    <w:rsid w:val="00946C3D"/>
    <w:rsid w:val="00947AC2"/>
    <w:rsid w:val="00950120"/>
    <w:rsid w:val="00956360"/>
    <w:rsid w:val="00960F25"/>
    <w:rsid w:val="009620EF"/>
    <w:rsid w:val="00962E3C"/>
    <w:rsid w:val="0097032E"/>
    <w:rsid w:val="0097439A"/>
    <w:rsid w:val="009826BC"/>
    <w:rsid w:val="0098767A"/>
    <w:rsid w:val="00992D10"/>
    <w:rsid w:val="00995E72"/>
    <w:rsid w:val="009977D1"/>
    <w:rsid w:val="009A1FD1"/>
    <w:rsid w:val="009A22F2"/>
    <w:rsid w:val="009A4FE3"/>
    <w:rsid w:val="009A621E"/>
    <w:rsid w:val="009A7205"/>
    <w:rsid w:val="009B3E64"/>
    <w:rsid w:val="009B6748"/>
    <w:rsid w:val="009C0A47"/>
    <w:rsid w:val="009C2635"/>
    <w:rsid w:val="009D0936"/>
    <w:rsid w:val="009D11DE"/>
    <w:rsid w:val="009D21BF"/>
    <w:rsid w:val="009D3D7B"/>
    <w:rsid w:val="009D7370"/>
    <w:rsid w:val="009E7F4C"/>
    <w:rsid w:val="009F5806"/>
    <w:rsid w:val="009F7FAF"/>
    <w:rsid w:val="00A00D81"/>
    <w:rsid w:val="00A07629"/>
    <w:rsid w:val="00A12770"/>
    <w:rsid w:val="00A138E5"/>
    <w:rsid w:val="00A15F30"/>
    <w:rsid w:val="00A224C6"/>
    <w:rsid w:val="00A23A35"/>
    <w:rsid w:val="00A25E58"/>
    <w:rsid w:val="00A35F98"/>
    <w:rsid w:val="00A4359A"/>
    <w:rsid w:val="00A54548"/>
    <w:rsid w:val="00A55321"/>
    <w:rsid w:val="00A61761"/>
    <w:rsid w:val="00A617E1"/>
    <w:rsid w:val="00A62211"/>
    <w:rsid w:val="00A64918"/>
    <w:rsid w:val="00A667BF"/>
    <w:rsid w:val="00A70C74"/>
    <w:rsid w:val="00A7413F"/>
    <w:rsid w:val="00A76ACC"/>
    <w:rsid w:val="00A83828"/>
    <w:rsid w:val="00A87E74"/>
    <w:rsid w:val="00A90244"/>
    <w:rsid w:val="00A9401E"/>
    <w:rsid w:val="00A97F3F"/>
    <w:rsid w:val="00AA2B01"/>
    <w:rsid w:val="00AA4148"/>
    <w:rsid w:val="00AA483B"/>
    <w:rsid w:val="00AA73B7"/>
    <w:rsid w:val="00AB01FE"/>
    <w:rsid w:val="00AB0B38"/>
    <w:rsid w:val="00AC5F0B"/>
    <w:rsid w:val="00AC6E88"/>
    <w:rsid w:val="00AC7D17"/>
    <w:rsid w:val="00AE02F0"/>
    <w:rsid w:val="00AE1933"/>
    <w:rsid w:val="00AE198D"/>
    <w:rsid w:val="00AE5075"/>
    <w:rsid w:val="00AE5EE5"/>
    <w:rsid w:val="00AF5A76"/>
    <w:rsid w:val="00B031E3"/>
    <w:rsid w:val="00B06A85"/>
    <w:rsid w:val="00B0705C"/>
    <w:rsid w:val="00B076BD"/>
    <w:rsid w:val="00B11A6F"/>
    <w:rsid w:val="00B12E6A"/>
    <w:rsid w:val="00B13D8E"/>
    <w:rsid w:val="00B15411"/>
    <w:rsid w:val="00B215BB"/>
    <w:rsid w:val="00B25D6A"/>
    <w:rsid w:val="00B300F0"/>
    <w:rsid w:val="00B33BE3"/>
    <w:rsid w:val="00B34E5D"/>
    <w:rsid w:val="00B34FFF"/>
    <w:rsid w:val="00B37164"/>
    <w:rsid w:val="00B426DF"/>
    <w:rsid w:val="00B44822"/>
    <w:rsid w:val="00B45C01"/>
    <w:rsid w:val="00B46D5A"/>
    <w:rsid w:val="00B47468"/>
    <w:rsid w:val="00B502E6"/>
    <w:rsid w:val="00B539B3"/>
    <w:rsid w:val="00B53E47"/>
    <w:rsid w:val="00B55B3D"/>
    <w:rsid w:val="00B608EA"/>
    <w:rsid w:val="00B61E15"/>
    <w:rsid w:val="00B70FBB"/>
    <w:rsid w:val="00B7760F"/>
    <w:rsid w:val="00B77CA4"/>
    <w:rsid w:val="00B902ED"/>
    <w:rsid w:val="00B94D70"/>
    <w:rsid w:val="00B94E29"/>
    <w:rsid w:val="00B96E0B"/>
    <w:rsid w:val="00BA3B57"/>
    <w:rsid w:val="00BA516F"/>
    <w:rsid w:val="00BB00A1"/>
    <w:rsid w:val="00BB2BD5"/>
    <w:rsid w:val="00BB41F4"/>
    <w:rsid w:val="00BC0395"/>
    <w:rsid w:val="00BC19C6"/>
    <w:rsid w:val="00BC1A6C"/>
    <w:rsid w:val="00BC31C8"/>
    <w:rsid w:val="00BC417E"/>
    <w:rsid w:val="00BC54DB"/>
    <w:rsid w:val="00BD4060"/>
    <w:rsid w:val="00BD5DCC"/>
    <w:rsid w:val="00BE36E7"/>
    <w:rsid w:val="00BE37DD"/>
    <w:rsid w:val="00BE47A3"/>
    <w:rsid w:val="00BE4F93"/>
    <w:rsid w:val="00BE6B30"/>
    <w:rsid w:val="00BF3257"/>
    <w:rsid w:val="00BF713D"/>
    <w:rsid w:val="00C02757"/>
    <w:rsid w:val="00C1175A"/>
    <w:rsid w:val="00C12DA0"/>
    <w:rsid w:val="00C1502D"/>
    <w:rsid w:val="00C165E3"/>
    <w:rsid w:val="00C17225"/>
    <w:rsid w:val="00C20C78"/>
    <w:rsid w:val="00C20D95"/>
    <w:rsid w:val="00C21BB0"/>
    <w:rsid w:val="00C22732"/>
    <w:rsid w:val="00C22F35"/>
    <w:rsid w:val="00C24C6A"/>
    <w:rsid w:val="00C2524A"/>
    <w:rsid w:val="00C313A3"/>
    <w:rsid w:val="00C315A3"/>
    <w:rsid w:val="00C4665F"/>
    <w:rsid w:val="00C472E6"/>
    <w:rsid w:val="00C50A23"/>
    <w:rsid w:val="00C573C9"/>
    <w:rsid w:val="00C57EC4"/>
    <w:rsid w:val="00C61697"/>
    <w:rsid w:val="00C616AE"/>
    <w:rsid w:val="00C6297F"/>
    <w:rsid w:val="00C70C5D"/>
    <w:rsid w:val="00C71F5B"/>
    <w:rsid w:val="00C7226C"/>
    <w:rsid w:val="00C74C51"/>
    <w:rsid w:val="00C7567A"/>
    <w:rsid w:val="00C758CA"/>
    <w:rsid w:val="00C75E25"/>
    <w:rsid w:val="00C7614B"/>
    <w:rsid w:val="00C802F8"/>
    <w:rsid w:val="00C82953"/>
    <w:rsid w:val="00C841B7"/>
    <w:rsid w:val="00C84409"/>
    <w:rsid w:val="00C85888"/>
    <w:rsid w:val="00C908CC"/>
    <w:rsid w:val="00C94839"/>
    <w:rsid w:val="00C957AF"/>
    <w:rsid w:val="00CB1F13"/>
    <w:rsid w:val="00CB598C"/>
    <w:rsid w:val="00CC04B6"/>
    <w:rsid w:val="00CC64B4"/>
    <w:rsid w:val="00CC74CB"/>
    <w:rsid w:val="00CD0DD7"/>
    <w:rsid w:val="00CD19EE"/>
    <w:rsid w:val="00CD6518"/>
    <w:rsid w:val="00CE1040"/>
    <w:rsid w:val="00CE1EF4"/>
    <w:rsid w:val="00CE3270"/>
    <w:rsid w:val="00CE4017"/>
    <w:rsid w:val="00CE7F0B"/>
    <w:rsid w:val="00CF38E6"/>
    <w:rsid w:val="00CF3AEE"/>
    <w:rsid w:val="00CF3F71"/>
    <w:rsid w:val="00D02841"/>
    <w:rsid w:val="00D03D2B"/>
    <w:rsid w:val="00D0691B"/>
    <w:rsid w:val="00D07EBB"/>
    <w:rsid w:val="00D14583"/>
    <w:rsid w:val="00D20AC9"/>
    <w:rsid w:val="00D2138A"/>
    <w:rsid w:val="00D23B3B"/>
    <w:rsid w:val="00D24253"/>
    <w:rsid w:val="00D270E7"/>
    <w:rsid w:val="00D274DD"/>
    <w:rsid w:val="00D31861"/>
    <w:rsid w:val="00D34803"/>
    <w:rsid w:val="00D35688"/>
    <w:rsid w:val="00D506CF"/>
    <w:rsid w:val="00D50F0C"/>
    <w:rsid w:val="00D53B45"/>
    <w:rsid w:val="00D54487"/>
    <w:rsid w:val="00D60A95"/>
    <w:rsid w:val="00D61646"/>
    <w:rsid w:val="00D64A9B"/>
    <w:rsid w:val="00D66740"/>
    <w:rsid w:val="00D85A9E"/>
    <w:rsid w:val="00D868C6"/>
    <w:rsid w:val="00D90403"/>
    <w:rsid w:val="00D91897"/>
    <w:rsid w:val="00DA299F"/>
    <w:rsid w:val="00DA2AD5"/>
    <w:rsid w:val="00DA30C3"/>
    <w:rsid w:val="00DA354A"/>
    <w:rsid w:val="00DA3EFE"/>
    <w:rsid w:val="00DA43AA"/>
    <w:rsid w:val="00DA4C71"/>
    <w:rsid w:val="00DA68B7"/>
    <w:rsid w:val="00DB1CAD"/>
    <w:rsid w:val="00DB2553"/>
    <w:rsid w:val="00DB3347"/>
    <w:rsid w:val="00DB3E22"/>
    <w:rsid w:val="00DB6AB2"/>
    <w:rsid w:val="00DC30A8"/>
    <w:rsid w:val="00DC36EC"/>
    <w:rsid w:val="00DC5599"/>
    <w:rsid w:val="00DD18D4"/>
    <w:rsid w:val="00DD46A2"/>
    <w:rsid w:val="00DD4CCA"/>
    <w:rsid w:val="00DD6AC3"/>
    <w:rsid w:val="00DD7F4E"/>
    <w:rsid w:val="00DF020A"/>
    <w:rsid w:val="00DF0B8E"/>
    <w:rsid w:val="00DF6315"/>
    <w:rsid w:val="00E02F70"/>
    <w:rsid w:val="00E04574"/>
    <w:rsid w:val="00E054D7"/>
    <w:rsid w:val="00E07B70"/>
    <w:rsid w:val="00E10C4B"/>
    <w:rsid w:val="00E23B2F"/>
    <w:rsid w:val="00E240E7"/>
    <w:rsid w:val="00E27ACA"/>
    <w:rsid w:val="00E412E4"/>
    <w:rsid w:val="00E43708"/>
    <w:rsid w:val="00E44995"/>
    <w:rsid w:val="00E50BB1"/>
    <w:rsid w:val="00E5272D"/>
    <w:rsid w:val="00E53597"/>
    <w:rsid w:val="00E56ADA"/>
    <w:rsid w:val="00E57E64"/>
    <w:rsid w:val="00E601BE"/>
    <w:rsid w:val="00E6449F"/>
    <w:rsid w:val="00E64607"/>
    <w:rsid w:val="00E655CA"/>
    <w:rsid w:val="00E65A46"/>
    <w:rsid w:val="00E65E7F"/>
    <w:rsid w:val="00E70A10"/>
    <w:rsid w:val="00E714DE"/>
    <w:rsid w:val="00E71F63"/>
    <w:rsid w:val="00E72E6D"/>
    <w:rsid w:val="00E73163"/>
    <w:rsid w:val="00E75575"/>
    <w:rsid w:val="00E75B22"/>
    <w:rsid w:val="00E82430"/>
    <w:rsid w:val="00E83BE2"/>
    <w:rsid w:val="00E86475"/>
    <w:rsid w:val="00E905B9"/>
    <w:rsid w:val="00E908F2"/>
    <w:rsid w:val="00E94F8E"/>
    <w:rsid w:val="00E957DB"/>
    <w:rsid w:val="00E97BFF"/>
    <w:rsid w:val="00E97E75"/>
    <w:rsid w:val="00EA1EAD"/>
    <w:rsid w:val="00EA4BED"/>
    <w:rsid w:val="00EA665B"/>
    <w:rsid w:val="00EA6A09"/>
    <w:rsid w:val="00EA7441"/>
    <w:rsid w:val="00EB06F6"/>
    <w:rsid w:val="00EB47EB"/>
    <w:rsid w:val="00EB67A5"/>
    <w:rsid w:val="00EC5C5A"/>
    <w:rsid w:val="00EE3320"/>
    <w:rsid w:val="00EE5241"/>
    <w:rsid w:val="00EE739E"/>
    <w:rsid w:val="00EF0F78"/>
    <w:rsid w:val="00EF28B4"/>
    <w:rsid w:val="00EF2DA8"/>
    <w:rsid w:val="00EF2EFB"/>
    <w:rsid w:val="00EF4B61"/>
    <w:rsid w:val="00F01A23"/>
    <w:rsid w:val="00F01B85"/>
    <w:rsid w:val="00F01F1C"/>
    <w:rsid w:val="00F02F5B"/>
    <w:rsid w:val="00F0338D"/>
    <w:rsid w:val="00F047D2"/>
    <w:rsid w:val="00F058A1"/>
    <w:rsid w:val="00F06BC3"/>
    <w:rsid w:val="00F11C7E"/>
    <w:rsid w:val="00F12959"/>
    <w:rsid w:val="00F12F72"/>
    <w:rsid w:val="00F152A3"/>
    <w:rsid w:val="00F15DC0"/>
    <w:rsid w:val="00F15F6D"/>
    <w:rsid w:val="00F2171F"/>
    <w:rsid w:val="00F24AE8"/>
    <w:rsid w:val="00F256C1"/>
    <w:rsid w:val="00F25773"/>
    <w:rsid w:val="00F2635D"/>
    <w:rsid w:val="00F26487"/>
    <w:rsid w:val="00F31554"/>
    <w:rsid w:val="00F32FE8"/>
    <w:rsid w:val="00F33168"/>
    <w:rsid w:val="00F33ACC"/>
    <w:rsid w:val="00F34BFA"/>
    <w:rsid w:val="00F41458"/>
    <w:rsid w:val="00F42389"/>
    <w:rsid w:val="00F80C52"/>
    <w:rsid w:val="00F80E9B"/>
    <w:rsid w:val="00F81D65"/>
    <w:rsid w:val="00F81E64"/>
    <w:rsid w:val="00F91F3E"/>
    <w:rsid w:val="00F94CD5"/>
    <w:rsid w:val="00F9779F"/>
    <w:rsid w:val="00FA1D03"/>
    <w:rsid w:val="00FA3C06"/>
    <w:rsid w:val="00FA40D7"/>
    <w:rsid w:val="00FA6744"/>
    <w:rsid w:val="00FB2B42"/>
    <w:rsid w:val="00FB433C"/>
    <w:rsid w:val="00FB4B95"/>
    <w:rsid w:val="00FC0C14"/>
    <w:rsid w:val="00FC202A"/>
    <w:rsid w:val="00FC3659"/>
    <w:rsid w:val="00FC3691"/>
    <w:rsid w:val="00FC40E4"/>
    <w:rsid w:val="00FC7EE4"/>
    <w:rsid w:val="00FD00A1"/>
    <w:rsid w:val="00FD22B5"/>
    <w:rsid w:val="00FD2420"/>
    <w:rsid w:val="00FD328B"/>
    <w:rsid w:val="00FD7375"/>
    <w:rsid w:val="00FE0D98"/>
    <w:rsid w:val="00FE3CC8"/>
    <w:rsid w:val="00FE798F"/>
    <w:rsid w:val="00FF1E31"/>
    <w:rsid w:val="00FF6E08"/>
    <w:rsid w:val="00FF7BC9"/>
    <w:rsid w:val="01CC6AB1"/>
    <w:rsid w:val="033F8562"/>
    <w:rsid w:val="0845051A"/>
    <w:rsid w:val="0950B0D2"/>
    <w:rsid w:val="0996357B"/>
    <w:rsid w:val="0D931480"/>
    <w:rsid w:val="1145BBA0"/>
    <w:rsid w:val="123F3977"/>
    <w:rsid w:val="140D288E"/>
    <w:rsid w:val="150F982B"/>
    <w:rsid w:val="1682BC3B"/>
    <w:rsid w:val="16B0F145"/>
    <w:rsid w:val="1C7AA551"/>
    <w:rsid w:val="1C8D0A62"/>
    <w:rsid w:val="1C95D380"/>
    <w:rsid w:val="1E89FA50"/>
    <w:rsid w:val="20C08525"/>
    <w:rsid w:val="22408529"/>
    <w:rsid w:val="25865DB3"/>
    <w:rsid w:val="26232DEB"/>
    <w:rsid w:val="3384A454"/>
    <w:rsid w:val="35297031"/>
    <w:rsid w:val="3A8A425F"/>
    <w:rsid w:val="3D4A614C"/>
    <w:rsid w:val="4446C16E"/>
    <w:rsid w:val="44747853"/>
    <w:rsid w:val="5094DFCC"/>
    <w:rsid w:val="50A7D824"/>
    <w:rsid w:val="5256A61F"/>
    <w:rsid w:val="53B5C779"/>
    <w:rsid w:val="57E2A79E"/>
    <w:rsid w:val="588D6137"/>
    <w:rsid w:val="5906E70C"/>
    <w:rsid w:val="5A14E3CC"/>
    <w:rsid w:val="5EA88FE2"/>
    <w:rsid w:val="6193E83A"/>
    <w:rsid w:val="61A5681A"/>
    <w:rsid w:val="63B945DC"/>
    <w:rsid w:val="64AFE3EA"/>
    <w:rsid w:val="6CE58970"/>
    <w:rsid w:val="73A7F564"/>
    <w:rsid w:val="7664DFC8"/>
    <w:rsid w:val="7A84661F"/>
    <w:rsid w:val="7DD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8C9F3"/>
  <w15:chartTrackingRefBased/>
  <w15:docId w15:val="{9414EE2B-69B8-4762-B088-B668D1D7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rsid w:val="00032BF3"/>
  </w:style>
  <w:style w:type="character" w:styleId="CommentReference">
    <w:name w:val="annotation reference"/>
    <w:basedOn w:val="DefaultParagraphFont"/>
    <w:uiPriority w:val="99"/>
    <w:semiHidden/>
    <w:unhideWhenUsed/>
    <w:rsid w:val="00284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9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9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9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9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94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14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666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E86475"/>
    <w:pPr>
      <w:tabs>
        <w:tab w:val="center" w:pos="4320"/>
        <w:tab w:val="right" w:pos="8640"/>
      </w:tabs>
      <w:ind w:firstLine="720"/>
    </w:pPr>
  </w:style>
  <w:style w:type="character" w:customStyle="1" w:styleId="FooterChar">
    <w:name w:val="Footer Char"/>
    <w:basedOn w:val="DefaultParagraphFont"/>
    <w:link w:val="Footer"/>
    <w:uiPriority w:val="99"/>
    <w:rsid w:val="00E8647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8647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E86475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86475"/>
  </w:style>
  <w:style w:type="paragraph" w:styleId="Revision">
    <w:name w:val="Revision"/>
    <w:hidden/>
    <w:uiPriority w:val="99"/>
    <w:semiHidden/>
    <w:rsid w:val="00FB2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5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3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992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303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884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828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4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48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7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83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334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572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071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5236A-57D1-449D-A9A3-56575CB6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Townsend, Sierra</dc:creator>
  <cp:keywords/>
  <dc:description/>
  <cp:lastModifiedBy>Delancey, Thaddea</cp:lastModifiedBy>
  <cp:revision>8</cp:revision>
  <cp:lastPrinted>2025-04-29T15:33:00Z</cp:lastPrinted>
  <dcterms:created xsi:type="dcterms:W3CDTF">2026-05-29T14:16:00Z</dcterms:created>
  <dcterms:modified xsi:type="dcterms:W3CDTF">2026-06-11T19:10:00Z</dcterms:modified>
</cp:coreProperties>
</file>