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20" w:lineRule="auto"/>
        <w:jc w:val="center"/>
        <w:rPr>
          <w:rFonts w:ascii="Times New Roman" w:cs="Times New Roman" w:eastAsia="Times New Roman" w:hAnsi="Times New Roman"/>
          <w:b w:val="1"/>
          <w:bCs w:val="1"/>
          <w:sz w:val="28"/>
          <w:szCs w:val="28"/>
          <w:shd w:fill="c6c6c6" w:val="clear"/>
        </w:rPr>
      </w:pPr>
      <w:r w:rsidDel="00000000" w:rsidR="00000000" w:rsidRPr="00000000">
        <w:rPr>
          <w:rFonts w:ascii="Times New Roman" w:cs="Times New Roman" w:eastAsia="Times New Roman" w:hAnsi="Times New Roman"/>
          <w:b w:val="1"/>
          <w:bCs w:val="1"/>
          <w:sz w:val="28"/>
          <w:szCs w:val="28"/>
          <w:u w:val="single"/>
          <w:rtl w:val="0"/>
        </w:rPr>
        <w:t xml:space="preserve">New York City Council</w:t>
      </w:r>
      <w:r w:rsidDel="00000000" w:rsidR="00000000" w:rsidRPr="00000000">
        <w:rPr>
          <w:rFonts w:ascii="Times New Roman" w:cs="Times New Roman" w:eastAsia="Times New Roman" w:hAnsi="Times New Roman"/>
          <w:b w:val="1"/>
          <w:bCs w:val="1"/>
          <w:sz w:val="28"/>
          <w:szCs w:val="28"/>
          <w:shd w:fill="c6c6c6"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20" w:lineRule="auto"/>
        <w:jc w:val="center"/>
        <w:rPr>
          <w:rFonts w:ascii="Times New Roman" w:cs="Times New Roman" w:eastAsia="Times New Roman" w:hAnsi="Times New Roman"/>
          <w:b w:val="1"/>
          <w:bCs w:val="1"/>
          <w:sz w:val="28"/>
          <w:szCs w:val="28"/>
          <w:shd w:fill="c6c6c6" w:val="clear"/>
        </w:rPr>
      </w:pPr>
      <w:r w:rsidDel="00000000" w:rsidR="00000000" w:rsidRPr="00000000">
        <w:rPr>
          <w:rFonts w:ascii="Times New Roman" w:cs="Times New Roman" w:eastAsia="Times New Roman" w:hAnsi="Times New Roman"/>
          <w:b w:val="1"/>
          <w:bCs w:val="1"/>
          <w:sz w:val="28"/>
          <w:szCs w:val="28"/>
          <w:u w:val="single"/>
          <w:rtl w:val="0"/>
        </w:rPr>
        <w:t xml:space="preserve">Memorandum in Support of Legislation</w:t>
      </w:r>
      <w:r w:rsidDel="00000000" w:rsidR="00000000" w:rsidRPr="00000000">
        <w:rPr>
          <w:rFonts w:ascii="Times New Roman" w:cs="Times New Roman" w:eastAsia="Times New Roman" w:hAnsi="Times New Roman"/>
          <w:b w:val="1"/>
          <w:bCs w:val="1"/>
          <w:sz w:val="28"/>
          <w:szCs w:val="28"/>
          <w:shd w:fill="c6c6c6"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i w:val="1"/>
          <w:iCs w:val="1"/>
          <w:sz w:val="24"/>
          <w:szCs w:val="24"/>
          <w:rtl w:val="0"/>
        </w:rPr>
        <w:t xml:space="preserve">This memorandum is authored by the sponsor and explains the need for the legislation referenced below, in accordance with Rule 6.00(d) of the Rules of the Council.</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20" w:before="120" w:lineRule="auto"/>
        <w:rPr>
          <w:rFonts w:ascii="Times New Roman" w:cs="Times New Roman" w:eastAsia="Times New Roman" w:hAnsi="Times New Roman"/>
          <w:b w:val="1"/>
          <w:bCs w:val="1"/>
          <w:sz w:val="24"/>
          <w:szCs w:val="24"/>
          <w:shd w:fill="c6c6c6" w:val="clear"/>
        </w:rPr>
      </w:pPr>
      <w:r w:rsidDel="00000000" w:rsidR="00000000" w:rsidRPr="00000000">
        <w:rPr>
          <w:rFonts w:ascii="Times New Roman" w:cs="Times New Roman" w:eastAsia="Times New Roman" w:hAnsi="Times New Roman"/>
          <w:b w:val="1"/>
          <w:bCs w:val="1"/>
          <w:sz w:val="24"/>
          <w:szCs w:val="24"/>
          <w:u w:val="single"/>
          <w:rtl w:val="0"/>
        </w:rPr>
        <w:t xml:space="preserve">Introduction Number:</w:t>
      </w:r>
      <w:r w:rsidDel="00000000" w:rsidR="00000000" w:rsidRPr="00000000">
        <w:rPr>
          <w:rFonts w:ascii="Times New Roman" w:cs="Times New Roman" w:eastAsia="Times New Roman" w:hAnsi="Times New Roman"/>
          <w:b w:val="1"/>
          <w:bCs w:val="1"/>
          <w:sz w:val="24"/>
          <w:szCs w:val="24"/>
          <w:shd w:fill="c6c6c6"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 No. </w:t>
      </w:r>
      <w:r w:rsidDel="00000000" w:rsidR="00000000" w:rsidRPr="00000000">
        <w:rPr>
          <w:rFonts w:ascii="Times New Roman" w:cs="Times New Roman" w:eastAsia="Times New Roman" w:hAnsi="Times New Roman"/>
          <w:sz w:val="24"/>
          <w:szCs w:val="24"/>
          <w:rtl w:val="0"/>
        </w:rPr>
        <w:t xml:space="preserve"> 0931</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20" w:before="120" w:lineRule="auto"/>
        <w:rPr>
          <w:rFonts w:ascii="Times New Roman" w:cs="Times New Roman" w:eastAsia="Times New Roman" w:hAnsi="Times New Roman"/>
          <w:b w:val="1"/>
          <w:bCs w:val="1"/>
          <w:sz w:val="24"/>
          <w:szCs w:val="24"/>
          <w:shd w:fill="c6c6c6" w:val="clear"/>
        </w:rPr>
      </w:pPr>
      <w:r w:rsidDel="00000000" w:rsidR="00000000" w:rsidRPr="00000000">
        <w:rPr>
          <w:rFonts w:ascii="Times New Roman" w:cs="Times New Roman" w:eastAsia="Times New Roman" w:hAnsi="Times New Roman"/>
          <w:b w:val="1"/>
          <w:bCs w:val="1"/>
          <w:sz w:val="24"/>
          <w:szCs w:val="24"/>
          <w:u w:val="single"/>
          <w:rtl w:val="0"/>
        </w:rPr>
        <w:t xml:space="preserve">Prime Sponsors:</w:t>
      </w:r>
      <w:r w:rsidDel="00000000" w:rsidR="00000000" w:rsidRPr="00000000">
        <w:rPr>
          <w:rFonts w:ascii="Times New Roman" w:cs="Times New Roman" w:eastAsia="Times New Roman" w:hAnsi="Times New Roman"/>
          <w:b w:val="1"/>
          <w:bCs w:val="1"/>
          <w:sz w:val="24"/>
          <w:szCs w:val="24"/>
          <w:shd w:fill="c6c6c6"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Council Member Harvey Epstein, Council Member Christopher Marte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120" w:before="120" w:lineRule="auto"/>
        <w:rPr>
          <w:rFonts w:ascii="Times New Roman" w:cs="Times New Roman" w:eastAsia="Times New Roman" w:hAnsi="Times New Roman"/>
          <w:b w:val="1"/>
          <w:bCs w:val="1"/>
          <w:sz w:val="24"/>
          <w:szCs w:val="24"/>
          <w:shd w:fill="c6c6c6" w:val="clear"/>
        </w:rPr>
      </w:pPr>
      <w:r w:rsidDel="00000000" w:rsidR="00000000" w:rsidRPr="00000000">
        <w:rPr>
          <w:rFonts w:ascii="Times New Roman" w:cs="Times New Roman" w:eastAsia="Times New Roman" w:hAnsi="Times New Roman"/>
          <w:b w:val="1"/>
          <w:bCs w:val="1"/>
          <w:sz w:val="24"/>
          <w:szCs w:val="24"/>
          <w:u w:val="single"/>
          <w:rtl w:val="0"/>
        </w:rPr>
        <w:t xml:space="preserve">Bill Title:</w:t>
      </w:r>
      <w:r w:rsidDel="00000000" w:rsidR="00000000" w:rsidRPr="00000000">
        <w:rPr>
          <w:rFonts w:ascii="Times New Roman" w:cs="Times New Roman" w:eastAsia="Times New Roman" w:hAnsi="Times New Roman"/>
          <w:b w:val="1"/>
          <w:bCs w:val="1"/>
          <w:sz w:val="24"/>
          <w:szCs w:val="24"/>
          <w:shd w:fill="c6c6c6" w:val="clear"/>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A Local Law to amend the administrative code of the city of New York, in relation to a mobile</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drinking fountain program</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20" w:before="120" w:lineRule="auto"/>
        <w:rPr>
          <w:rFonts w:ascii="Times New Roman" w:cs="Times New Roman" w:eastAsia="Times New Roman" w:hAnsi="Times New Roman"/>
          <w:b w:val="1"/>
          <w:bCs w:val="1"/>
          <w:sz w:val="24"/>
          <w:szCs w:val="24"/>
          <w:shd w:fill="c6c6c6" w:val="clear"/>
        </w:rPr>
      </w:pPr>
      <w:r w:rsidDel="00000000" w:rsidR="00000000" w:rsidRPr="00000000">
        <w:rPr>
          <w:rFonts w:ascii="Times New Roman" w:cs="Times New Roman" w:eastAsia="Times New Roman" w:hAnsi="Times New Roman"/>
          <w:b w:val="1"/>
          <w:bCs w:val="1"/>
          <w:sz w:val="24"/>
          <w:szCs w:val="24"/>
          <w:u w:val="single"/>
          <w:rtl w:val="0"/>
        </w:rPr>
        <w:t xml:space="preserve">Submitted by:</w:t>
      </w:r>
      <w:r w:rsidDel="00000000" w:rsidR="00000000" w:rsidRPr="00000000">
        <w:rPr>
          <w:rFonts w:ascii="Times New Roman" w:cs="Times New Roman" w:eastAsia="Times New Roman" w:hAnsi="Times New Roman"/>
          <w:b w:val="1"/>
          <w:bCs w:val="1"/>
          <w:sz w:val="24"/>
          <w:szCs w:val="24"/>
          <w:shd w:fill="c6c6c6" w:val="clear"/>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Council Member Harvey Epstein</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20" w:before="120" w:lineRule="auto"/>
        <w:rPr>
          <w:rFonts w:ascii="Times New Roman" w:cs="Times New Roman" w:eastAsia="Times New Roman" w:hAnsi="Times New Roman"/>
          <w:b w:val="1"/>
          <w:bCs w:val="1"/>
          <w:sz w:val="24"/>
          <w:szCs w:val="24"/>
          <w:shd w:fill="c6c6c6" w:val="clear"/>
        </w:rPr>
      </w:pPr>
      <w:r w:rsidDel="00000000" w:rsidR="00000000" w:rsidRPr="00000000">
        <w:rPr>
          <w:rFonts w:ascii="Times New Roman" w:cs="Times New Roman" w:eastAsia="Times New Roman" w:hAnsi="Times New Roman"/>
          <w:b w:val="1"/>
          <w:bCs w:val="1"/>
          <w:sz w:val="24"/>
          <w:szCs w:val="24"/>
          <w:u w:val="single"/>
          <w:rtl w:val="0"/>
        </w:rPr>
        <w:t xml:space="preserve">Justification:</w:t>
      </w:r>
      <w:r w:rsidDel="00000000" w:rsidR="00000000" w:rsidRPr="00000000">
        <w:rPr>
          <w:rFonts w:ascii="Times New Roman" w:cs="Times New Roman" w:eastAsia="Times New Roman" w:hAnsi="Times New Roman"/>
          <w:b w:val="1"/>
          <w:bCs w:val="1"/>
          <w:sz w:val="24"/>
          <w:szCs w:val="24"/>
          <w:shd w:fill="c6c6c6" w:val="clear"/>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need to make it easier to access fresh drinking water in New York City, particularly in the warmest months of the year. Currently, New Yorkers struggle to find a place to access fresh drinking water and often turn to buying plastic bottles, which are harmful to the environment. According to the Mayor’s Office of Climate and Environmental Justice, New Yorkers go through 800 million plastic bottles per year. We can combat this waste by making it easier to grab a quick drink from a water fountain or fill up a reusable water bottle while out.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shd w:fill="c6c6c6" w:val="clear"/>
        </w:rPr>
      </w:pPr>
      <w:r w:rsidDel="00000000" w:rsidR="00000000" w:rsidRPr="00000000">
        <w:rPr>
          <w:rFonts w:ascii="Times New Roman" w:cs="Times New Roman" w:eastAsia="Times New Roman" w:hAnsi="Times New Roman"/>
          <w:sz w:val="24"/>
          <w:szCs w:val="24"/>
          <w:rtl w:val="0"/>
        </w:rPr>
        <w:t xml:space="preserve">Additionally, according to a 2025 NYC Health Department report covering 2018–2022, over 500 people (approximately 525 annually) die from heat-related causes in New York City each summer. By providing free, accessible places to get a drink of water, we can combat this tragic epidemic. Mobile drinking fountains provide a cost-effective method of deploying accessible, free water to the public on particularly warm days.</w:t>
      </w:r>
      <w:r w:rsidDel="00000000" w:rsidR="00000000" w:rsidRPr="00000000">
        <w:rPr>
          <w:rFonts w:ascii="Times New Roman" w:cs="Times New Roman" w:eastAsia="Times New Roman" w:hAnsi="Times New Roman"/>
          <w:sz w:val="24"/>
          <w:szCs w:val="24"/>
          <w:shd w:fill="c6c6c6" w:val="clear"/>
          <w:rtl w:val="0"/>
        </w:rPr>
        <w:t xml:space="preserv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Fonts w:ascii="Times New Roman" w:cs="Times New Roman" w:eastAsia="Times New Roman" w:hAnsi="Times New Roman"/>
          <w:sz w:val="24"/>
          <w:szCs w:val="24"/>
          <w:shd w:fill="c6c6c6" w:val="clea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