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BEF1" w14:textId="77777777" w:rsidR="002E7C67" w:rsidRPr="00201CFF" w:rsidRDefault="002E7C67">
      <w:pPr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2" w14:textId="4A3A658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THE COUNCIL</w: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begin"/>
      </w:r>
      <w:r w:rsidRPr="00201CFF">
        <w:rPr>
          <w:rFonts w:ascii="Times New Roman" w:hAnsi="Times New Roman"/>
          <w:spacing w:val="-3"/>
          <w:sz w:val="24"/>
          <w:szCs w:val="24"/>
        </w:rPr>
        <w:instrText xml:space="preserve">PRIVATE </w:instrText>
      </w:r>
      <w:r w:rsidRPr="00201CFF">
        <w:rPr>
          <w:rFonts w:ascii="Times New Roman" w:hAnsi="Times New Roman"/>
          <w:spacing w:val="-3"/>
          <w:sz w:val="24"/>
          <w:szCs w:val="24"/>
        </w:rPr>
        <w:fldChar w:fldCharType="end"/>
      </w:r>
    </w:p>
    <w:p w14:paraId="0C15BEF4" w14:textId="3B2CAACA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JOINT REPORT OF THE LAND USE COMMITTEE</w:t>
      </w:r>
    </w:p>
    <w:p w14:paraId="0C15BEF5" w14:textId="4466609F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AND THE</w:t>
      </w:r>
    </w:p>
    <w:p w14:paraId="0C15BEF7" w14:textId="330B90CC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>SUBCOMMITTEE ON LANDMARKS, PUBLIC SITING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S,</w:t>
      </w:r>
      <w:r w:rsidR="00CD2B9D">
        <w:rPr>
          <w:rFonts w:ascii="Times New Roman" w:hAnsi="Times New Roman"/>
          <w:b/>
          <w:spacing w:val="-3"/>
          <w:sz w:val="24"/>
          <w:szCs w:val="24"/>
        </w:rPr>
        <w:t xml:space="preserve"> RESILIENCY,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AND </w:t>
      </w:r>
      <w:r w:rsidR="001F5886">
        <w:rPr>
          <w:rFonts w:ascii="Times New Roman" w:hAnsi="Times New Roman"/>
          <w:b/>
          <w:spacing w:val="-3"/>
          <w:sz w:val="24"/>
          <w:szCs w:val="24"/>
        </w:rPr>
        <w:t>D</w:t>
      </w:r>
      <w:r w:rsidR="0043731C">
        <w:rPr>
          <w:rFonts w:ascii="Times New Roman" w:hAnsi="Times New Roman"/>
          <w:b/>
          <w:spacing w:val="-3"/>
          <w:sz w:val="24"/>
          <w:szCs w:val="24"/>
        </w:rPr>
        <w:t>ISPOSITIONS</w:t>
      </w:r>
    </w:p>
    <w:p w14:paraId="5F94F011" w14:textId="77777777" w:rsidR="00361BFB" w:rsidRDefault="00361BFB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spacing w:val="-3"/>
          <w:sz w:val="24"/>
          <w:szCs w:val="24"/>
        </w:rPr>
      </w:pPr>
    </w:p>
    <w:p w14:paraId="0C15BEF9" w14:textId="1BF0209F" w:rsidR="002E7C67" w:rsidRPr="00201CFF" w:rsidRDefault="00F66BFF" w:rsidP="2D903BAD">
      <w:pPr>
        <w:tabs>
          <w:tab w:val="center" w:pos="4680"/>
        </w:tabs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2D903BAD">
        <w:rPr>
          <w:rFonts w:ascii="Times New Roman" w:hAnsi="Times New Roman"/>
          <w:b/>
          <w:bCs/>
          <w:spacing w:val="-3"/>
          <w:sz w:val="24"/>
          <w:szCs w:val="24"/>
        </w:rPr>
        <w:t>L</w:t>
      </w:r>
      <w:r w:rsidR="002E7C67" w:rsidRPr="1AECFAF6">
        <w:rPr>
          <w:rFonts w:ascii="Times New Roman" w:hAnsi="Times New Roman"/>
          <w:b/>
          <w:bCs/>
          <w:sz w:val="24"/>
          <w:szCs w:val="24"/>
        </w:rPr>
        <w:t xml:space="preserve">.U. No. </w:t>
      </w:r>
      <w:r w:rsidR="1842621A" w:rsidRPr="1AECFAF6">
        <w:rPr>
          <w:rFonts w:ascii="Times New Roman" w:hAnsi="Times New Roman"/>
          <w:b/>
          <w:bCs/>
          <w:sz w:val="24"/>
          <w:szCs w:val="24"/>
        </w:rPr>
        <w:t xml:space="preserve">92 </w:t>
      </w:r>
      <w:r w:rsidR="002E7C67" w:rsidRPr="1AECFAF6">
        <w:rPr>
          <w:rFonts w:ascii="Times New Roman" w:hAnsi="Times New Roman"/>
          <w:b/>
          <w:bCs/>
          <w:sz w:val="24"/>
          <w:szCs w:val="24"/>
        </w:rPr>
        <w:t xml:space="preserve">(Res. No. </w:t>
      </w:r>
      <w:r w:rsidR="00EB594B">
        <w:rPr>
          <w:rFonts w:ascii="Times New Roman" w:hAnsi="Times New Roman"/>
          <w:b/>
          <w:bCs/>
          <w:sz w:val="24"/>
          <w:szCs w:val="24"/>
        </w:rPr>
        <w:t>563</w:t>
      </w:r>
      <w:r w:rsidR="007E7928" w:rsidRPr="1AECFAF6">
        <w:rPr>
          <w:rFonts w:ascii="Times New Roman" w:hAnsi="Times New Roman"/>
          <w:b/>
          <w:bCs/>
          <w:sz w:val="24"/>
          <w:szCs w:val="24"/>
        </w:rPr>
        <w:t>)</w:t>
      </w:r>
    </w:p>
    <w:p w14:paraId="0C15BEFA" w14:textId="77777777" w:rsidR="002E7C67" w:rsidRPr="00201CFF" w:rsidRDefault="002E7C67" w:rsidP="00361BFB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</w:p>
    <w:p w14:paraId="0C15BEFB" w14:textId="7C909171" w:rsidR="002E7C67" w:rsidRPr="00201CFF" w:rsidRDefault="002E7C67" w:rsidP="00361BFB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</w:rPr>
        <w:t xml:space="preserve">By Council Members </w:t>
      </w:r>
      <w:r w:rsidR="007A1528">
        <w:rPr>
          <w:rFonts w:ascii="Times New Roman" w:hAnsi="Times New Roman"/>
          <w:b/>
          <w:spacing w:val="-3"/>
          <w:sz w:val="24"/>
          <w:szCs w:val="24"/>
        </w:rPr>
        <w:t>Riley and Marte</w:t>
      </w:r>
    </w:p>
    <w:p w14:paraId="0C15BEFC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EFD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SUBJECT</w:t>
      </w:r>
    </w:p>
    <w:p w14:paraId="0C15BEFE" w14:textId="77777777" w:rsidR="00485A8D" w:rsidRPr="00AB5C93" w:rsidRDefault="00485A8D" w:rsidP="001079DD">
      <w:pPr>
        <w:jc w:val="both"/>
        <w:rPr>
          <w:rFonts w:ascii="Times New Roman" w:hAnsi="Times New Roman"/>
          <w:b/>
          <w:smallCaps/>
          <w:sz w:val="24"/>
          <w:szCs w:val="24"/>
        </w:rPr>
      </w:pPr>
    </w:p>
    <w:p w14:paraId="0C15BEFF" w14:textId="021EF6FA" w:rsidR="00D77771" w:rsidRPr="00AD7E77" w:rsidRDefault="00090D60" w:rsidP="00760058">
      <w:pPr>
        <w:pStyle w:val="xmsonormal"/>
        <w:shd w:val="clear" w:color="auto" w:fill="FFFFFF"/>
        <w:tabs>
          <w:tab w:val="left" w:pos="7740"/>
        </w:tabs>
        <w:spacing w:before="0" w:beforeAutospacing="0" w:after="0" w:afterAutospacing="0"/>
        <w:jc w:val="both"/>
        <w:rPr>
          <w:b/>
          <w:color w:val="212121"/>
          <w:sz w:val="24"/>
          <w:szCs w:val="24"/>
        </w:rPr>
      </w:pPr>
      <w:r>
        <w:rPr>
          <w:b/>
          <w:color w:val="212121"/>
          <w:sz w:val="24"/>
          <w:szCs w:val="24"/>
        </w:rPr>
        <w:t>MANHATTAN</w:t>
      </w:r>
      <w:r w:rsidR="00D77771" w:rsidRPr="00276293">
        <w:rPr>
          <w:b/>
          <w:color w:val="212121"/>
          <w:sz w:val="24"/>
          <w:szCs w:val="24"/>
        </w:rPr>
        <w:t xml:space="preserve"> CB </w:t>
      </w:r>
      <w:r w:rsidR="00760058">
        <w:rPr>
          <w:b/>
          <w:color w:val="212121"/>
          <w:sz w:val="24"/>
          <w:szCs w:val="24"/>
        </w:rPr>
        <w:t>–</w:t>
      </w:r>
      <w:r w:rsidR="00D77771" w:rsidRPr="00276293">
        <w:rPr>
          <w:b/>
          <w:color w:val="212121"/>
          <w:sz w:val="24"/>
          <w:szCs w:val="24"/>
        </w:rPr>
        <w:t xml:space="preserve"> </w:t>
      </w:r>
      <w:r w:rsidR="00A422E7">
        <w:rPr>
          <w:b/>
          <w:color w:val="212121"/>
          <w:sz w:val="24"/>
          <w:szCs w:val="24"/>
        </w:rPr>
        <w:t>3</w:t>
      </w:r>
      <w:r w:rsidR="00760058">
        <w:rPr>
          <w:b/>
          <w:color w:val="212121"/>
          <w:sz w:val="24"/>
          <w:szCs w:val="24"/>
        </w:rPr>
        <w:tab/>
      </w:r>
      <w:r w:rsidR="00F94E1D" w:rsidRPr="00AD7E77">
        <w:rPr>
          <w:b/>
          <w:sz w:val="24"/>
          <w:szCs w:val="24"/>
        </w:rPr>
        <w:t>N</w:t>
      </w:r>
      <w:r w:rsidR="0059499D">
        <w:rPr>
          <w:b/>
          <w:sz w:val="24"/>
          <w:szCs w:val="24"/>
        </w:rPr>
        <w:t> </w:t>
      </w:r>
      <w:r w:rsidR="006F38B2">
        <w:rPr>
          <w:b/>
          <w:sz w:val="24"/>
          <w:szCs w:val="24"/>
        </w:rPr>
        <w:t>260338</w:t>
      </w:r>
      <w:r w:rsidR="0059499D">
        <w:rPr>
          <w:b/>
          <w:sz w:val="24"/>
          <w:szCs w:val="24"/>
        </w:rPr>
        <w:t> </w:t>
      </w:r>
      <w:r w:rsidR="00F94E1D" w:rsidRPr="00AD7E77">
        <w:rPr>
          <w:b/>
          <w:sz w:val="24"/>
          <w:szCs w:val="24"/>
        </w:rPr>
        <w:t>HI</w:t>
      </w:r>
      <w:r>
        <w:rPr>
          <w:b/>
          <w:sz w:val="24"/>
          <w:szCs w:val="24"/>
        </w:rPr>
        <w:t>M</w:t>
      </w:r>
    </w:p>
    <w:p w14:paraId="0C15BF00" w14:textId="77777777" w:rsidR="00D77771" w:rsidRPr="00D568C6" w:rsidRDefault="00D77771" w:rsidP="00D7777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12121"/>
          <w:sz w:val="24"/>
          <w:szCs w:val="24"/>
        </w:rPr>
      </w:pPr>
    </w:p>
    <w:p w14:paraId="0C15BF01" w14:textId="44880AF0" w:rsidR="00D77771" w:rsidRPr="00A84721" w:rsidRDefault="00D77771" w:rsidP="00D77771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rPr>
          <w:sz w:val="24"/>
          <w:szCs w:val="24"/>
        </w:rPr>
      </w:pPr>
      <w:r w:rsidRPr="00A84721">
        <w:rPr>
          <w:sz w:val="24"/>
          <w:szCs w:val="24"/>
        </w:rPr>
        <w:t>Designation by the Landmarks Preservation Commission [DL-</w:t>
      </w:r>
      <w:r w:rsidR="00F02677">
        <w:rPr>
          <w:sz w:val="24"/>
          <w:szCs w:val="24"/>
        </w:rPr>
        <w:t>54</w:t>
      </w:r>
      <w:r w:rsidR="00A174A1">
        <w:rPr>
          <w:sz w:val="24"/>
          <w:szCs w:val="24"/>
        </w:rPr>
        <w:t>8</w:t>
      </w:r>
      <w:r w:rsidRPr="00A84721">
        <w:rPr>
          <w:sz w:val="24"/>
          <w:szCs w:val="24"/>
        </w:rPr>
        <w:t>/LP-26</w:t>
      </w:r>
      <w:r w:rsidR="00A174A1">
        <w:rPr>
          <w:sz w:val="24"/>
          <w:szCs w:val="24"/>
        </w:rPr>
        <w:t>9</w:t>
      </w:r>
      <w:r w:rsidR="006D4777">
        <w:rPr>
          <w:sz w:val="24"/>
          <w:szCs w:val="24"/>
        </w:rPr>
        <w:t>4</w:t>
      </w:r>
      <w:r w:rsidRPr="00A84721">
        <w:rPr>
          <w:sz w:val="24"/>
          <w:szCs w:val="24"/>
        </w:rPr>
        <w:t xml:space="preserve">] pursuant to Section 3020 of the New York City Charter of the landmark designation of the </w:t>
      </w:r>
      <w:r w:rsidR="00D31247">
        <w:rPr>
          <w:sz w:val="24"/>
          <w:szCs w:val="24"/>
        </w:rPr>
        <w:t>Church of Saint Mary</w:t>
      </w:r>
      <w:r w:rsidR="00D35BC6">
        <w:rPr>
          <w:sz w:val="24"/>
          <w:szCs w:val="24"/>
        </w:rPr>
        <w:t xml:space="preserve"> </w:t>
      </w:r>
      <w:r w:rsidR="00B57C03" w:rsidRPr="00A84721">
        <w:rPr>
          <w:sz w:val="24"/>
          <w:szCs w:val="24"/>
        </w:rPr>
        <w:t xml:space="preserve">located at </w:t>
      </w:r>
      <w:r w:rsidR="006B7F9A">
        <w:rPr>
          <w:rFonts w:ascii="Times New Roman" w:hAnsi="Times New Roman"/>
          <w:sz w:val="24"/>
        </w:rPr>
        <w:t>440 Grand Street</w:t>
      </w:r>
      <w:r w:rsidR="006B7F9A">
        <w:rPr>
          <w:sz w:val="24"/>
          <w:szCs w:val="24"/>
        </w:rPr>
        <w:t xml:space="preserve"> </w:t>
      </w:r>
      <w:r w:rsidR="00D35BC6">
        <w:rPr>
          <w:sz w:val="24"/>
          <w:szCs w:val="24"/>
        </w:rPr>
        <w:t>(</w:t>
      </w:r>
      <w:r w:rsidR="006B7F9A" w:rsidRPr="00A10979">
        <w:rPr>
          <w:rFonts w:ascii="Times New Roman" w:hAnsi="Times New Roman"/>
          <w:color w:val="000000" w:themeColor="text1"/>
          <w:sz w:val="24"/>
        </w:rPr>
        <w:t xml:space="preserve">Block </w:t>
      </w:r>
      <w:r w:rsidR="006B7F9A">
        <w:rPr>
          <w:rFonts w:ascii="Times New Roman" w:hAnsi="Times New Roman"/>
          <w:color w:val="000000" w:themeColor="text1"/>
          <w:sz w:val="24"/>
        </w:rPr>
        <w:t>341,</w:t>
      </w:r>
      <w:r w:rsidR="006B7F9A" w:rsidRPr="00FB60E5">
        <w:rPr>
          <w:rFonts w:ascii="Times New Roman" w:hAnsi="Times New Roman"/>
          <w:color w:val="000000" w:themeColor="text1"/>
          <w:sz w:val="24"/>
        </w:rPr>
        <w:t xml:space="preserve"> Lot</w:t>
      </w:r>
      <w:r w:rsidR="006B7F9A">
        <w:rPr>
          <w:rFonts w:ascii="Times New Roman" w:hAnsi="Times New Roman"/>
          <w:color w:val="000000" w:themeColor="text1"/>
          <w:sz w:val="24"/>
        </w:rPr>
        <w:t xml:space="preserve"> 26</w:t>
      </w:r>
      <w:r w:rsidR="00D35BC6">
        <w:rPr>
          <w:sz w:val="24"/>
          <w:szCs w:val="24"/>
        </w:rPr>
        <w:t>)</w:t>
      </w:r>
      <w:r w:rsidR="00220B1F">
        <w:rPr>
          <w:sz w:val="24"/>
          <w:szCs w:val="24"/>
        </w:rPr>
        <w:t>,</w:t>
      </w:r>
      <w:r w:rsidRPr="00A84721">
        <w:rPr>
          <w:sz w:val="24"/>
          <w:szCs w:val="24"/>
        </w:rPr>
        <w:t xml:space="preserve"> as an historic landmark.</w:t>
      </w:r>
    </w:p>
    <w:p w14:paraId="0C15BF02" w14:textId="77777777" w:rsidR="00D77771" w:rsidRDefault="00D77771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30586971" w14:textId="77777777" w:rsidR="0031377F" w:rsidRDefault="0031377F" w:rsidP="0043731C">
      <w:pPr>
        <w:widowControl/>
        <w:tabs>
          <w:tab w:val="left" w:pos="6030"/>
        </w:tabs>
        <w:kinsoku w:val="0"/>
        <w:overflowPunct w:val="0"/>
        <w:autoSpaceDE w:val="0"/>
        <w:autoSpaceDN w:val="0"/>
        <w:adjustRightInd w:val="0"/>
        <w:ind w:right="18"/>
        <w:jc w:val="both"/>
        <w:rPr>
          <w:rFonts w:ascii="Times New Roman" w:hAnsi="Times New Roman"/>
          <w:b/>
          <w:bCs/>
          <w:snapToGrid/>
          <w:sz w:val="24"/>
          <w:szCs w:val="24"/>
        </w:rPr>
      </w:pPr>
    </w:p>
    <w:p w14:paraId="0C15BF04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  <w:r w:rsidRPr="00201CFF">
        <w:rPr>
          <w:rFonts w:ascii="Times New Roman" w:hAnsi="Times New Roman"/>
          <w:b/>
          <w:spacing w:val="-3"/>
          <w:sz w:val="24"/>
          <w:szCs w:val="24"/>
          <w:u w:val="single"/>
        </w:rPr>
        <w:t>PUBLIC HEARING</w:t>
      </w:r>
    </w:p>
    <w:p w14:paraId="0C15BF05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6" w14:textId="4CFE96F5" w:rsidR="002E7C67" w:rsidRPr="00446596" w:rsidRDefault="0059499D" w:rsidP="2D903BAD">
      <w:pPr>
        <w:tabs>
          <w:tab w:val="left" w:pos="720"/>
        </w:tabs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2D903BAD">
        <w:rPr>
          <w:rFonts w:ascii="Times New Roman" w:hAnsi="Times New Roman"/>
          <w:b/>
          <w:bCs/>
          <w:spacing w:val="-3"/>
          <w:sz w:val="24"/>
          <w:szCs w:val="24"/>
        </w:rPr>
        <w:t>DATE: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0043158A">
        <w:rPr>
          <w:rFonts w:ascii="Times New Roman" w:hAnsi="Times New Roman"/>
          <w:spacing w:val="-3"/>
          <w:sz w:val="24"/>
          <w:szCs w:val="24"/>
        </w:rPr>
        <w:t>July</w:t>
      </w:r>
      <w:r w:rsidR="61339A28" w:rsidRPr="2D903BAD">
        <w:rPr>
          <w:rFonts w:ascii="Times New Roman" w:hAnsi="Times New Roman"/>
          <w:sz w:val="24"/>
          <w:szCs w:val="24"/>
        </w:rPr>
        <w:t xml:space="preserve"> 9</w:t>
      </w:r>
      <w:r w:rsidR="0031377F" w:rsidRPr="2D903BAD">
        <w:rPr>
          <w:rFonts w:ascii="Times New Roman" w:hAnsi="Times New Roman"/>
          <w:sz w:val="24"/>
          <w:szCs w:val="24"/>
        </w:rPr>
        <w:t>, 202</w:t>
      </w:r>
      <w:r w:rsidR="00390C02" w:rsidRPr="2D903BAD">
        <w:rPr>
          <w:rFonts w:ascii="Times New Roman" w:hAnsi="Times New Roman"/>
          <w:sz w:val="24"/>
          <w:szCs w:val="24"/>
        </w:rPr>
        <w:t>6</w:t>
      </w:r>
    </w:p>
    <w:p w14:paraId="0C15BF07" w14:textId="77777777" w:rsidR="00263F24" w:rsidRPr="00201CFF" w:rsidRDefault="00263F2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8" w14:textId="50386BD4" w:rsidR="002E7C67" w:rsidRPr="00201CFF" w:rsidRDefault="0059499D" w:rsidP="24241EA0">
      <w:pPr>
        <w:tabs>
          <w:tab w:val="left" w:pos="720"/>
          <w:tab w:val="left" w:pos="5760"/>
        </w:tabs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ab/>
      </w:r>
      <w:r w:rsidR="002E7C67" w:rsidRPr="24241EA0">
        <w:rPr>
          <w:rFonts w:ascii="Times New Roman" w:hAnsi="Times New Roman"/>
          <w:b/>
          <w:bCs/>
          <w:spacing w:val="-3"/>
          <w:sz w:val="24"/>
          <w:szCs w:val="24"/>
        </w:rPr>
        <w:t>Witnesses in Favor:</w:t>
      </w:r>
      <w:r w:rsidR="002E7C67" w:rsidRPr="00201CFF">
        <w:rPr>
          <w:rFonts w:ascii="Times New Roman" w:hAnsi="Times New Roman"/>
          <w:spacing w:val="-3"/>
          <w:sz w:val="24"/>
          <w:szCs w:val="24"/>
        </w:rPr>
        <w:t xml:space="preserve">  </w:t>
      </w:r>
      <w:r w:rsidR="1C6C6F36" w:rsidRPr="24241EA0">
        <w:rPr>
          <w:rFonts w:ascii="Times New Roman" w:hAnsi="Times New Roman"/>
          <w:sz w:val="24"/>
          <w:szCs w:val="24"/>
        </w:rPr>
        <w:t xml:space="preserve">Five </w:t>
      </w:r>
      <w:r>
        <w:tab/>
      </w:r>
      <w:r w:rsidR="002E7C67" w:rsidRPr="24241EA0">
        <w:rPr>
          <w:rFonts w:ascii="Times New Roman" w:hAnsi="Times New Roman"/>
          <w:b/>
          <w:bCs/>
          <w:sz w:val="24"/>
          <w:szCs w:val="24"/>
        </w:rPr>
        <w:t>Witnesses Against:</w:t>
      </w:r>
      <w:r w:rsidR="002E7C67" w:rsidRPr="24241EA0">
        <w:rPr>
          <w:rFonts w:ascii="Times New Roman" w:hAnsi="Times New Roman"/>
          <w:sz w:val="24"/>
          <w:szCs w:val="24"/>
        </w:rPr>
        <w:t xml:space="preserve"> </w:t>
      </w:r>
      <w:r w:rsidR="00A62F05" w:rsidRPr="24241EA0">
        <w:rPr>
          <w:rFonts w:ascii="Times New Roman" w:hAnsi="Times New Roman"/>
          <w:sz w:val="24"/>
          <w:szCs w:val="24"/>
        </w:rPr>
        <w:t xml:space="preserve"> </w:t>
      </w:r>
      <w:r w:rsidR="5196D3F7" w:rsidRPr="24241EA0">
        <w:rPr>
          <w:rFonts w:ascii="Times New Roman" w:hAnsi="Times New Roman"/>
          <w:sz w:val="24"/>
          <w:szCs w:val="24"/>
        </w:rPr>
        <w:t>None</w:t>
      </w:r>
    </w:p>
    <w:p w14:paraId="0C15BF09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C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D" w14:textId="77777777" w:rsidR="002E7C67" w:rsidRPr="00201CFF" w:rsidRDefault="002E7C67" w:rsidP="0059499D">
      <w:pPr>
        <w:pStyle w:val="Heading1"/>
        <w:tabs>
          <w:tab w:val="clear" w:pos="7560"/>
          <w:tab w:val="left" w:pos="-720"/>
        </w:tabs>
        <w:suppressAutoHyphens/>
        <w:rPr>
          <w:spacing w:val="-3"/>
          <w:szCs w:val="24"/>
          <w:u w:val="single"/>
        </w:rPr>
      </w:pPr>
      <w:r w:rsidRPr="00201CFF">
        <w:rPr>
          <w:spacing w:val="-3"/>
          <w:szCs w:val="24"/>
          <w:u w:val="single"/>
        </w:rPr>
        <w:t>SUBCOMMITTEE RECOMMENDATION</w:t>
      </w:r>
    </w:p>
    <w:p w14:paraId="0C15BF0E" w14:textId="77777777" w:rsidR="002E7C67" w:rsidRPr="00201CFF" w:rsidRDefault="002E7C67" w:rsidP="0059499D">
      <w:pPr>
        <w:keepNext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0F" w14:textId="0AEF9D94" w:rsidR="002E7C67" w:rsidRPr="0059499D" w:rsidRDefault="0059499D" w:rsidP="7B7B86A8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7B7B86A8">
        <w:rPr>
          <w:rFonts w:ascii="Times New Roman" w:hAnsi="Times New Roman"/>
          <w:b/>
          <w:bCs/>
          <w:sz w:val="24"/>
          <w:szCs w:val="24"/>
        </w:rPr>
        <w:t>DATE</w:t>
      </w:r>
      <w:r w:rsidR="002E7C67" w:rsidRPr="0059499D">
        <w:rPr>
          <w:rFonts w:ascii="Times New Roman" w:hAnsi="Times New Roman"/>
          <w:sz w:val="24"/>
          <w:szCs w:val="24"/>
        </w:rPr>
        <w:t xml:space="preserve">:  </w:t>
      </w:r>
      <w:r w:rsidR="12B31C47" w:rsidRPr="7B7B86A8">
        <w:rPr>
          <w:rFonts w:ascii="Times New Roman" w:hAnsi="Times New Roman"/>
          <w:color w:val="000000" w:themeColor="text1"/>
          <w:sz w:val="24"/>
          <w:szCs w:val="24"/>
        </w:rPr>
        <w:t>July 14</w:t>
      </w:r>
      <w:r w:rsidR="007830BE" w:rsidRPr="7B7B86A8">
        <w:rPr>
          <w:rFonts w:ascii="Times New Roman" w:hAnsi="Times New Roman"/>
          <w:sz w:val="24"/>
          <w:szCs w:val="24"/>
        </w:rPr>
        <w:t>, 2026</w:t>
      </w:r>
    </w:p>
    <w:p w14:paraId="0C15BF10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1" w14:textId="77777777" w:rsidR="002E7C67" w:rsidRPr="0059499D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E7C67" w:rsidRPr="0059499D">
        <w:rPr>
          <w:rFonts w:ascii="Times New Roman" w:hAnsi="Times New Roman"/>
          <w:sz w:val="24"/>
          <w:szCs w:val="24"/>
        </w:rPr>
        <w:t>The Subcommittee recommends that the Land Use Committee affirm the designation.</w:t>
      </w:r>
    </w:p>
    <w:p w14:paraId="0C15BF12" w14:textId="77777777" w:rsidR="002E7C67" w:rsidRPr="00201CFF" w:rsidRDefault="002E7C6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C15BF13" w14:textId="77777777" w:rsidR="002E7C67" w:rsidRPr="0059499D" w:rsidRDefault="002E7C67" w:rsidP="0059499D">
      <w:pPr>
        <w:keepNext/>
        <w:tabs>
          <w:tab w:val="left" w:pos="2160"/>
          <w:tab w:val="left" w:pos="4320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3BE9CC79">
        <w:rPr>
          <w:rFonts w:ascii="Times New Roman" w:hAnsi="Times New Roman"/>
          <w:b/>
          <w:bCs/>
          <w:spacing w:val="-3"/>
          <w:sz w:val="24"/>
          <w:szCs w:val="24"/>
        </w:rPr>
        <w:t>In Favor: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3BE9CC79">
        <w:rPr>
          <w:rFonts w:ascii="Times New Roman" w:hAnsi="Times New Roman"/>
          <w:b/>
          <w:bCs/>
          <w:spacing w:val="-3"/>
          <w:sz w:val="24"/>
          <w:szCs w:val="24"/>
        </w:rPr>
        <w:t>Against:</w:t>
      </w:r>
      <w:r w:rsidR="0059499D">
        <w:rPr>
          <w:rFonts w:ascii="Times New Roman" w:hAnsi="Times New Roman"/>
          <w:b/>
          <w:spacing w:val="-3"/>
          <w:sz w:val="24"/>
          <w:szCs w:val="24"/>
        </w:rPr>
        <w:tab/>
      </w:r>
      <w:r w:rsidRPr="3BE9CC79">
        <w:rPr>
          <w:rFonts w:ascii="Times New Roman" w:hAnsi="Times New Roman"/>
          <w:b/>
          <w:bCs/>
          <w:spacing w:val="-3"/>
          <w:sz w:val="24"/>
          <w:szCs w:val="24"/>
        </w:rPr>
        <w:t>Abstain:</w:t>
      </w:r>
    </w:p>
    <w:p w14:paraId="30295A3E" w14:textId="316D561C" w:rsidR="0068346D" w:rsidRPr="0068346D" w:rsidRDefault="76F44970" w:rsidP="3BE9CC79">
      <w:pPr>
        <w:widowControl/>
        <w:spacing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Marte</w:t>
      </w:r>
      <w:r w:rsidR="0068346D">
        <w:tab/>
      </w:r>
      <w:r w:rsidR="0068346D">
        <w:tab/>
      </w:r>
      <w:r w:rsidR="0068346D">
        <w:tab/>
      </w:r>
      <w:r w:rsidRPr="3BE9CC79">
        <w:rPr>
          <w:rFonts w:ascii="Times New Roman" w:hAnsi="Times New Roman"/>
          <w:color w:val="000000" w:themeColor="text1"/>
          <w:sz w:val="24"/>
          <w:szCs w:val="24"/>
        </w:rPr>
        <w:t>None</w:t>
      </w:r>
      <w:r w:rsidR="0068346D">
        <w:tab/>
      </w:r>
      <w:r w:rsidR="0068346D">
        <w:tab/>
      </w:r>
      <w:r w:rsidR="0068346D">
        <w:tab/>
      </w:r>
      <w:r w:rsidRPr="3BE9CC79">
        <w:rPr>
          <w:rFonts w:ascii="Times New Roman" w:hAnsi="Times New Roman"/>
          <w:color w:val="000000" w:themeColor="text1"/>
          <w:sz w:val="24"/>
          <w:szCs w:val="24"/>
        </w:rPr>
        <w:t>None</w:t>
      </w:r>
    </w:p>
    <w:p w14:paraId="0BE22714" w14:textId="4A397489" w:rsidR="0068346D" w:rsidRPr="0068346D" w:rsidRDefault="76F44970" w:rsidP="3BE9CC79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Aviles</w:t>
      </w:r>
    </w:p>
    <w:p w14:paraId="25857F45" w14:textId="4CDF9F33" w:rsidR="0068346D" w:rsidRPr="0068346D" w:rsidRDefault="76F44970" w:rsidP="3BE9CC79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Hanks</w:t>
      </w:r>
    </w:p>
    <w:p w14:paraId="31EC9585" w14:textId="74139C30" w:rsidR="0068346D" w:rsidRPr="0068346D" w:rsidRDefault="76F44970" w:rsidP="3BE9CC79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Nurse</w:t>
      </w:r>
    </w:p>
    <w:p w14:paraId="3E241D5E" w14:textId="0850F142" w:rsidR="0068346D" w:rsidRPr="0068346D" w:rsidRDefault="76F44970" w:rsidP="3BE9CC79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Osse</w:t>
      </w:r>
    </w:p>
    <w:p w14:paraId="0BBC770B" w14:textId="2790FEC5" w:rsidR="0068346D" w:rsidRPr="0068346D" w:rsidRDefault="76F44970" w:rsidP="3BE9CC79">
      <w:pPr>
        <w:widowControl/>
        <w:rPr>
          <w:rFonts w:ascii="Times New Roman" w:hAnsi="Times New Roman"/>
          <w:color w:val="000000" w:themeColor="text1"/>
          <w:sz w:val="24"/>
          <w:szCs w:val="24"/>
        </w:rPr>
      </w:pPr>
      <w:r w:rsidRPr="3BE9CC79">
        <w:rPr>
          <w:rFonts w:ascii="Times New Roman" w:hAnsi="Times New Roman"/>
          <w:color w:val="000000" w:themeColor="text1"/>
          <w:sz w:val="24"/>
          <w:szCs w:val="24"/>
        </w:rPr>
        <w:t>Thomas-Henry</w:t>
      </w:r>
    </w:p>
    <w:p w14:paraId="5C6A8BD5" w14:textId="4A361E5D" w:rsidR="0068346D" w:rsidRPr="0068346D" w:rsidRDefault="0068346D" w:rsidP="0068346D">
      <w:pPr>
        <w:widowControl/>
        <w:rPr>
          <w:rFonts w:ascii="Times New Roman" w:hAnsi="Times New Roman"/>
          <w:snapToGrid/>
          <w:sz w:val="24"/>
          <w:szCs w:val="24"/>
        </w:rPr>
      </w:pPr>
    </w:p>
    <w:p w14:paraId="0C15BF1C" w14:textId="77777777" w:rsidR="00D77771" w:rsidRDefault="00D77771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D" w14:textId="77777777" w:rsidR="002B7954" w:rsidRPr="002B7954" w:rsidRDefault="002B7954" w:rsidP="008A7D9E">
      <w:pPr>
        <w:jc w:val="both"/>
        <w:rPr>
          <w:rFonts w:ascii="Times New Roman" w:hAnsi="Times New Roman"/>
          <w:sz w:val="24"/>
          <w:szCs w:val="24"/>
        </w:rPr>
      </w:pPr>
    </w:p>
    <w:p w14:paraId="0C15BF1E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  <w:r w:rsidRPr="00201CFF">
        <w:rPr>
          <w:rFonts w:ascii="Times New Roman" w:hAnsi="Times New Roman"/>
          <w:b/>
          <w:sz w:val="24"/>
          <w:szCs w:val="24"/>
          <w:u w:val="single"/>
        </w:rPr>
        <w:t>COMMITTEE ACTION</w:t>
      </w:r>
    </w:p>
    <w:p w14:paraId="0C15BF1F" w14:textId="77777777" w:rsidR="008A7D9E" w:rsidRPr="00201CFF" w:rsidRDefault="008A7D9E" w:rsidP="0059499D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0C15BF20" w14:textId="07EC8F68" w:rsidR="008A7D9E" w:rsidRPr="00446596" w:rsidRDefault="0059499D" w:rsidP="7B7B86A8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7B7B86A8">
        <w:rPr>
          <w:rFonts w:ascii="Times New Roman" w:hAnsi="Times New Roman"/>
          <w:b/>
          <w:bCs/>
          <w:sz w:val="24"/>
          <w:szCs w:val="24"/>
        </w:rPr>
        <w:t xml:space="preserve">DATE:  </w:t>
      </w:r>
      <w:r w:rsidR="45198383" w:rsidRPr="7B7B86A8">
        <w:rPr>
          <w:rFonts w:ascii="Times New Roman" w:hAnsi="Times New Roman"/>
          <w:color w:val="000000" w:themeColor="text1"/>
          <w:sz w:val="24"/>
          <w:szCs w:val="24"/>
        </w:rPr>
        <w:t>July 14</w:t>
      </w:r>
      <w:r w:rsidR="00941F60" w:rsidRPr="7B7B86A8">
        <w:rPr>
          <w:rFonts w:ascii="Times New Roman" w:hAnsi="Times New Roman"/>
          <w:sz w:val="24"/>
          <w:szCs w:val="24"/>
        </w:rPr>
        <w:t>, 2026</w:t>
      </w:r>
    </w:p>
    <w:p w14:paraId="0C15BF21" w14:textId="77777777" w:rsidR="008A7D9E" w:rsidRPr="00201CFF" w:rsidRDefault="008A7D9E" w:rsidP="0059499D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14:paraId="0C15BF22" w14:textId="77777777" w:rsidR="008A7D9E" w:rsidRPr="00201CFF" w:rsidRDefault="0059499D" w:rsidP="0059499D">
      <w:pPr>
        <w:tabs>
          <w:tab w:val="left" w:pos="-1440"/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A7D9E" w:rsidRPr="00201CFF">
        <w:rPr>
          <w:rFonts w:ascii="Times New Roman" w:hAnsi="Times New Roman"/>
          <w:sz w:val="24"/>
          <w:szCs w:val="24"/>
        </w:rPr>
        <w:t xml:space="preserve">The Committee recommends that the Council </w:t>
      </w:r>
      <w:r w:rsidR="00613DFC">
        <w:rPr>
          <w:rFonts w:ascii="Times New Roman" w:hAnsi="Times New Roman"/>
          <w:sz w:val="24"/>
          <w:szCs w:val="24"/>
        </w:rPr>
        <w:t>approve the attached resolution.</w:t>
      </w:r>
    </w:p>
    <w:p w14:paraId="0C15BF23" w14:textId="77777777" w:rsidR="008A7D9E" w:rsidRPr="00201CFF" w:rsidRDefault="008A7D9E" w:rsidP="008A7D9E">
      <w:pPr>
        <w:jc w:val="both"/>
        <w:rPr>
          <w:rFonts w:ascii="Times New Roman" w:hAnsi="Times New Roman"/>
          <w:sz w:val="24"/>
          <w:szCs w:val="24"/>
        </w:rPr>
      </w:pPr>
    </w:p>
    <w:p w14:paraId="55655AD7" w14:textId="3403E061" w:rsidR="00156B81" w:rsidRPr="00221E01" w:rsidRDefault="008A7D9E" w:rsidP="00DC2756">
      <w:pPr>
        <w:keepNext/>
        <w:tabs>
          <w:tab w:val="left" w:pos="2160"/>
          <w:tab w:val="left" w:pos="4320"/>
        </w:tabs>
        <w:suppressAutoHyphens/>
        <w:jc w:val="both"/>
      </w:pPr>
      <w:r w:rsidRPr="25AED39F">
        <w:rPr>
          <w:rFonts w:ascii="Times New Roman" w:hAnsi="Times New Roman"/>
          <w:b/>
          <w:bCs/>
          <w:spacing w:val="-3"/>
          <w:sz w:val="24"/>
          <w:szCs w:val="24"/>
        </w:rPr>
        <w:t>In Favor: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5AED39F">
        <w:rPr>
          <w:rFonts w:ascii="Times New Roman" w:hAnsi="Times New Roman"/>
          <w:b/>
          <w:bCs/>
          <w:spacing w:val="-3"/>
          <w:sz w:val="24"/>
          <w:szCs w:val="24"/>
        </w:rPr>
        <w:t>Against:</w:t>
      </w:r>
      <w:r w:rsidR="0059499D" w:rsidRPr="00864266">
        <w:rPr>
          <w:rFonts w:ascii="Times New Roman" w:hAnsi="Times New Roman"/>
          <w:b/>
          <w:spacing w:val="-3"/>
          <w:sz w:val="24"/>
          <w:szCs w:val="24"/>
        </w:rPr>
        <w:tab/>
      </w:r>
      <w:r w:rsidRPr="25AED39F">
        <w:rPr>
          <w:rFonts w:ascii="Times New Roman" w:hAnsi="Times New Roman"/>
          <w:b/>
          <w:bCs/>
          <w:spacing w:val="-3"/>
          <w:sz w:val="24"/>
          <w:szCs w:val="24"/>
        </w:rPr>
        <w:t>Abstain:</w:t>
      </w:r>
    </w:p>
    <w:p w14:paraId="26F4BB0D" w14:textId="03AE84ED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Riley</w:t>
      </w:r>
      <w:r>
        <w:tab/>
      </w:r>
      <w:r w:rsidRPr="25AED39F">
        <w:rPr>
          <w:rFonts w:ascii="Times New Roman" w:hAnsi="Times New Roman"/>
          <w:color w:val="000000" w:themeColor="text1"/>
          <w:sz w:val="24"/>
          <w:szCs w:val="24"/>
        </w:rPr>
        <w:t>None</w:t>
      </w:r>
      <w:r>
        <w:tab/>
      </w:r>
      <w:r w:rsidRPr="25AED39F">
        <w:rPr>
          <w:rFonts w:ascii="Times New Roman" w:hAnsi="Times New Roman"/>
          <w:color w:val="000000" w:themeColor="text1"/>
          <w:sz w:val="24"/>
          <w:szCs w:val="24"/>
        </w:rPr>
        <w:t>None</w:t>
      </w:r>
    </w:p>
    <w:p w14:paraId="41470433" w14:textId="4FDFBC0B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Louis</w:t>
      </w:r>
    </w:p>
    <w:p w14:paraId="0741C5AB" w14:textId="033A8859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Brooks-Powers</w:t>
      </w:r>
    </w:p>
    <w:p w14:paraId="6093CE4D" w14:textId="402BBF52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Caban</w:t>
      </w:r>
    </w:p>
    <w:p w14:paraId="19182893" w14:textId="4E2F200D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Abreu</w:t>
      </w:r>
    </w:p>
    <w:p w14:paraId="40710CC4" w14:textId="1C9376EA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Osse</w:t>
      </w:r>
    </w:p>
    <w:p w14:paraId="586C102F" w14:textId="0911A0CA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Salaam</w:t>
      </w:r>
    </w:p>
    <w:p w14:paraId="295218A5" w14:textId="00DD5122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Banks</w:t>
      </w:r>
    </w:p>
    <w:p w14:paraId="11007F3E" w14:textId="18D7B202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Zhuang</w:t>
      </w:r>
    </w:p>
    <w:p w14:paraId="0B20D1E6" w14:textId="03CE2721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Encarnacion</w:t>
      </w:r>
    </w:p>
    <w:p w14:paraId="65FA9708" w14:textId="59833AA8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J. Sanchez</w:t>
      </w:r>
    </w:p>
    <w:p w14:paraId="3909CE57" w14:textId="3878BF67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Thomas-Henry</w:t>
      </w:r>
    </w:p>
    <w:p w14:paraId="678A5817" w14:textId="4A082211" w:rsidR="6FE41050" w:rsidRDefault="6FE41050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25AED39F">
        <w:rPr>
          <w:rFonts w:ascii="Times New Roman" w:hAnsi="Times New Roman"/>
          <w:color w:val="000000" w:themeColor="text1"/>
          <w:sz w:val="24"/>
          <w:szCs w:val="24"/>
        </w:rPr>
        <w:t>Carr</w:t>
      </w:r>
    </w:p>
    <w:p w14:paraId="0667884D" w14:textId="44BECD4B" w:rsidR="25AED39F" w:rsidRDefault="25AED39F" w:rsidP="25AED39F">
      <w:pPr>
        <w:keepNext/>
        <w:tabs>
          <w:tab w:val="left" w:pos="2160"/>
          <w:tab w:val="left" w:pos="432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25AED39F" w:rsidSect="008F2EE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1440" w:right="1440" w:bottom="720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6353" w14:textId="77777777" w:rsidR="00E348AC" w:rsidRDefault="00E348AC">
      <w:pPr>
        <w:spacing w:line="20" w:lineRule="exact"/>
        <w:rPr>
          <w:sz w:val="24"/>
        </w:rPr>
      </w:pPr>
    </w:p>
  </w:endnote>
  <w:endnote w:type="continuationSeparator" w:id="0">
    <w:p w14:paraId="4BFAD545" w14:textId="77777777" w:rsidR="00E348AC" w:rsidRDefault="00E348AC">
      <w:r>
        <w:rPr>
          <w:sz w:val="24"/>
        </w:rPr>
        <w:t xml:space="preserve"> </w:t>
      </w:r>
    </w:p>
  </w:endnote>
  <w:endnote w:type="continuationNotice" w:id="1">
    <w:p w14:paraId="2894A46F" w14:textId="77777777" w:rsidR="00E348AC" w:rsidRDefault="00E348A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9" w14:textId="77777777" w:rsidR="00C703C2" w:rsidRDefault="00C70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5BF3A" w14:textId="77777777" w:rsidR="00C703C2" w:rsidRDefault="00C703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B" w14:textId="77777777" w:rsidR="00C703C2" w:rsidRDefault="00C703C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ECFAF6" w14:paraId="32BA0768" w14:textId="77777777" w:rsidTr="1AECFAF6">
      <w:trPr>
        <w:trHeight w:val="300"/>
      </w:trPr>
      <w:tc>
        <w:tcPr>
          <w:tcW w:w="3120" w:type="dxa"/>
        </w:tcPr>
        <w:p w14:paraId="05BEDCA1" w14:textId="16FAAEB1" w:rsidR="1AECFAF6" w:rsidRDefault="1AECFAF6" w:rsidP="1AECFAF6">
          <w:pPr>
            <w:pStyle w:val="Header"/>
            <w:ind w:left="-115"/>
          </w:pPr>
        </w:p>
      </w:tc>
      <w:tc>
        <w:tcPr>
          <w:tcW w:w="3120" w:type="dxa"/>
        </w:tcPr>
        <w:p w14:paraId="01D0ACA1" w14:textId="21082360" w:rsidR="1AECFAF6" w:rsidRDefault="1AECFAF6" w:rsidP="1AECFAF6">
          <w:pPr>
            <w:pStyle w:val="Header"/>
            <w:jc w:val="center"/>
          </w:pPr>
        </w:p>
      </w:tc>
      <w:tc>
        <w:tcPr>
          <w:tcW w:w="3120" w:type="dxa"/>
        </w:tcPr>
        <w:p w14:paraId="3E50F216" w14:textId="04093B0F" w:rsidR="1AECFAF6" w:rsidRDefault="1AECFAF6" w:rsidP="1AECFAF6">
          <w:pPr>
            <w:pStyle w:val="Header"/>
            <w:ind w:right="-115"/>
            <w:jc w:val="right"/>
          </w:pPr>
        </w:p>
      </w:tc>
    </w:tr>
  </w:tbl>
  <w:p w14:paraId="373183B4" w14:textId="24C64571" w:rsidR="1AECFAF6" w:rsidRDefault="1AECFAF6" w:rsidP="1AECF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E800" w14:textId="77777777" w:rsidR="00E348AC" w:rsidRDefault="00E348AC">
      <w:r>
        <w:rPr>
          <w:sz w:val="24"/>
        </w:rPr>
        <w:separator/>
      </w:r>
    </w:p>
  </w:footnote>
  <w:footnote w:type="continuationSeparator" w:id="0">
    <w:p w14:paraId="207F2E35" w14:textId="77777777" w:rsidR="00E348AC" w:rsidRDefault="00E3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BF34" w14:textId="0E4B3D22" w:rsidR="00C703C2" w:rsidRPr="00B75753" w:rsidRDefault="00C703C2">
    <w:pPr>
      <w:pStyle w:val="Header"/>
      <w:rPr>
        <w:rFonts w:ascii="Times New Roman" w:hAnsi="Times New Roman"/>
        <w:b/>
        <w:bCs/>
        <w:sz w:val="24"/>
        <w:szCs w:val="24"/>
      </w:rPr>
    </w:pPr>
    <w:r w:rsidRPr="00B75753">
      <w:rPr>
        <w:rFonts w:ascii="Times New Roman" w:hAnsi="Times New Roman"/>
        <w:b/>
        <w:bCs/>
        <w:sz w:val="24"/>
        <w:szCs w:val="24"/>
      </w:rPr>
      <w:t xml:space="preserve">Page </w:t>
    </w:r>
    <w:r w:rsidRPr="00B75753">
      <w:rPr>
        <w:rFonts w:ascii="Times New Roman" w:hAnsi="Times New Roman"/>
        <w:b/>
        <w:bCs/>
        <w:sz w:val="24"/>
        <w:szCs w:val="24"/>
      </w:rPr>
      <w:fldChar w:fldCharType="begin"/>
    </w:r>
    <w:r w:rsidRPr="00B75753">
      <w:rPr>
        <w:rFonts w:ascii="Times New Roman" w:hAnsi="Times New Roman"/>
        <w:b/>
        <w:bCs/>
        <w:sz w:val="24"/>
        <w:szCs w:val="24"/>
      </w:rPr>
      <w:instrText xml:space="preserve"> PAGE </w:instrText>
    </w:r>
    <w:r w:rsidRPr="00B75753">
      <w:rPr>
        <w:rFonts w:ascii="Times New Roman" w:hAnsi="Times New Roman"/>
        <w:b/>
        <w:bCs/>
        <w:sz w:val="24"/>
        <w:szCs w:val="24"/>
      </w:rPr>
      <w:fldChar w:fldCharType="separate"/>
    </w:r>
    <w:r w:rsidR="00903291">
      <w:rPr>
        <w:rFonts w:ascii="Times New Roman" w:hAnsi="Times New Roman"/>
        <w:b/>
        <w:bCs/>
        <w:noProof/>
        <w:sz w:val="24"/>
        <w:szCs w:val="24"/>
      </w:rPr>
      <w:t>2</w:t>
    </w:r>
    <w:r w:rsidRPr="00B75753">
      <w:rPr>
        <w:rFonts w:ascii="Times New Roman" w:hAnsi="Times New Roman"/>
        <w:b/>
        <w:bCs/>
        <w:sz w:val="24"/>
        <w:szCs w:val="24"/>
      </w:rPr>
      <w:fldChar w:fldCharType="end"/>
    </w:r>
    <w:r w:rsidRPr="00B75753">
      <w:rPr>
        <w:rFonts w:ascii="Times New Roman" w:hAnsi="Times New Roman"/>
        <w:b/>
        <w:bCs/>
        <w:sz w:val="24"/>
        <w:szCs w:val="24"/>
      </w:rPr>
      <w:t xml:space="preserve"> of </w:t>
    </w:r>
    <w:r w:rsidRPr="00B75753">
      <w:rPr>
        <w:rFonts w:ascii="Times New Roman" w:hAnsi="Times New Roman"/>
        <w:b/>
        <w:bCs/>
        <w:sz w:val="24"/>
        <w:szCs w:val="24"/>
      </w:rPr>
      <w:fldChar w:fldCharType="begin"/>
    </w:r>
    <w:r w:rsidRPr="00B75753">
      <w:rPr>
        <w:rFonts w:ascii="Times New Roman" w:hAnsi="Times New Roman"/>
        <w:b/>
        <w:bCs/>
        <w:sz w:val="24"/>
        <w:szCs w:val="24"/>
      </w:rPr>
      <w:instrText xml:space="preserve"> NUMPAGES </w:instrText>
    </w:r>
    <w:r w:rsidRPr="00B75753">
      <w:rPr>
        <w:rFonts w:ascii="Times New Roman" w:hAnsi="Times New Roman"/>
        <w:b/>
        <w:bCs/>
        <w:sz w:val="24"/>
        <w:szCs w:val="24"/>
      </w:rPr>
      <w:fldChar w:fldCharType="separate"/>
    </w:r>
    <w:r w:rsidR="00903291">
      <w:rPr>
        <w:rFonts w:ascii="Times New Roman" w:hAnsi="Times New Roman"/>
        <w:b/>
        <w:bCs/>
        <w:noProof/>
        <w:sz w:val="24"/>
        <w:szCs w:val="24"/>
      </w:rPr>
      <w:t>2</w:t>
    </w:r>
    <w:r w:rsidRPr="00B75753">
      <w:rPr>
        <w:rFonts w:ascii="Times New Roman" w:hAnsi="Times New Roman"/>
        <w:b/>
        <w:bCs/>
        <w:sz w:val="24"/>
        <w:szCs w:val="24"/>
      </w:rPr>
      <w:fldChar w:fldCharType="end"/>
    </w:r>
  </w:p>
  <w:p w14:paraId="06CE7D86" w14:textId="7DCEE015" w:rsidR="00124524" w:rsidRPr="00B75753" w:rsidRDefault="00156B81">
    <w:pPr>
      <w:pStyle w:val="Header"/>
      <w:rPr>
        <w:rFonts w:ascii="Times New Roman" w:hAnsi="Times New Roman"/>
        <w:b/>
        <w:bCs/>
        <w:sz w:val="24"/>
        <w:szCs w:val="24"/>
      </w:rPr>
    </w:pPr>
    <w:r w:rsidRPr="00B75753">
      <w:rPr>
        <w:rFonts w:ascii="Times New Roman" w:hAnsi="Times New Roman"/>
        <w:b/>
        <w:sz w:val="24"/>
        <w:szCs w:val="24"/>
      </w:rPr>
      <w:t>N 250305 HIM</w:t>
    </w:r>
  </w:p>
  <w:p w14:paraId="0C15BF36" w14:textId="34FC1DD1" w:rsidR="00C703C2" w:rsidRPr="00124524" w:rsidRDefault="1AECFAF6" w:rsidP="1AECFAF6">
    <w:pPr>
      <w:pStyle w:val="Header"/>
      <w:spacing w:line="259" w:lineRule="auto"/>
      <w:rPr>
        <w:rFonts w:ascii="Times New Roman" w:hAnsi="Times New Roman"/>
        <w:b/>
        <w:bCs/>
        <w:sz w:val="24"/>
        <w:szCs w:val="24"/>
      </w:rPr>
    </w:pPr>
    <w:r w:rsidRPr="1AECFAF6">
      <w:rPr>
        <w:rFonts w:ascii="Times New Roman" w:hAnsi="Times New Roman"/>
        <w:b/>
        <w:bCs/>
        <w:sz w:val="24"/>
        <w:szCs w:val="24"/>
      </w:rPr>
      <w:t>L.U. No. 92 (Res. No. ___)</w:t>
    </w:r>
  </w:p>
  <w:p w14:paraId="0C15BF37" w14:textId="77777777" w:rsidR="00CA2A5A" w:rsidRPr="00124524" w:rsidRDefault="00CA2A5A">
    <w:pPr>
      <w:pStyle w:val="Header"/>
      <w:rPr>
        <w:rFonts w:ascii="Times New Roman" w:hAnsi="Times New Roman"/>
        <w:b/>
        <w:bCs/>
        <w:sz w:val="24"/>
        <w:szCs w:val="24"/>
      </w:rPr>
    </w:pPr>
  </w:p>
  <w:p w14:paraId="0C15BF38" w14:textId="77777777" w:rsidR="00C703C2" w:rsidRDefault="00C703C2">
    <w:pPr>
      <w:pStyle w:val="Header"/>
      <w:rPr>
        <w:rFonts w:ascii="Times New Roman" w:hAnsi="Times New Roman"/>
        <w:b/>
        <w:b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ECFAF6" w14:paraId="7E3262E4" w14:textId="77777777" w:rsidTr="1AECFAF6">
      <w:trPr>
        <w:trHeight w:val="300"/>
      </w:trPr>
      <w:tc>
        <w:tcPr>
          <w:tcW w:w="3120" w:type="dxa"/>
        </w:tcPr>
        <w:p w14:paraId="2C53D6ED" w14:textId="62FFDAD3" w:rsidR="1AECFAF6" w:rsidRDefault="1AECFAF6" w:rsidP="1AECFAF6">
          <w:pPr>
            <w:pStyle w:val="Header"/>
            <w:ind w:left="-115"/>
          </w:pPr>
        </w:p>
      </w:tc>
      <w:tc>
        <w:tcPr>
          <w:tcW w:w="3120" w:type="dxa"/>
        </w:tcPr>
        <w:p w14:paraId="31C8C67A" w14:textId="3AC29E5B" w:rsidR="1AECFAF6" w:rsidRDefault="1AECFAF6" w:rsidP="1AECFAF6">
          <w:pPr>
            <w:pStyle w:val="Header"/>
            <w:jc w:val="center"/>
          </w:pPr>
        </w:p>
      </w:tc>
      <w:tc>
        <w:tcPr>
          <w:tcW w:w="3120" w:type="dxa"/>
        </w:tcPr>
        <w:p w14:paraId="5FAC9E09" w14:textId="3DD7E54C" w:rsidR="1AECFAF6" w:rsidRDefault="1AECFAF6" w:rsidP="1AECFAF6">
          <w:pPr>
            <w:pStyle w:val="Header"/>
            <w:ind w:right="-115"/>
            <w:jc w:val="right"/>
          </w:pPr>
        </w:p>
      </w:tc>
    </w:tr>
  </w:tbl>
  <w:p w14:paraId="40C7E6DD" w14:textId="1EE250FA" w:rsidR="1AECFAF6" w:rsidRDefault="1AECFAF6" w:rsidP="1AECFA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1"/>
    <w:rsid w:val="0002007F"/>
    <w:rsid w:val="00023677"/>
    <w:rsid w:val="00023D3F"/>
    <w:rsid w:val="00026501"/>
    <w:rsid w:val="00027406"/>
    <w:rsid w:val="00031927"/>
    <w:rsid w:val="00034968"/>
    <w:rsid w:val="00042F6D"/>
    <w:rsid w:val="0005301B"/>
    <w:rsid w:val="000553DB"/>
    <w:rsid w:val="00057AB6"/>
    <w:rsid w:val="00063422"/>
    <w:rsid w:val="000656FD"/>
    <w:rsid w:val="00066D78"/>
    <w:rsid w:val="00074547"/>
    <w:rsid w:val="00075932"/>
    <w:rsid w:val="00077637"/>
    <w:rsid w:val="00083B50"/>
    <w:rsid w:val="00090D60"/>
    <w:rsid w:val="00091941"/>
    <w:rsid w:val="000938C1"/>
    <w:rsid w:val="000B27EF"/>
    <w:rsid w:val="000C3580"/>
    <w:rsid w:val="000C63FE"/>
    <w:rsid w:val="000C6611"/>
    <w:rsid w:val="000D6622"/>
    <w:rsid w:val="000E4EF9"/>
    <w:rsid w:val="000E7F57"/>
    <w:rsid w:val="001079DD"/>
    <w:rsid w:val="0011506A"/>
    <w:rsid w:val="00120FFD"/>
    <w:rsid w:val="001230B8"/>
    <w:rsid w:val="00124524"/>
    <w:rsid w:val="001278AC"/>
    <w:rsid w:val="00133E50"/>
    <w:rsid w:val="00152CBD"/>
    <w:rsid w:val="0015310F"/>
    <w:rsid w:val="00156B81"/>
    <w:rsid w:val="00170162"/>
    <w:rsid w:val="00176474"/>
    <w:rsid w:val="00176C87"/>
    <w:rsid w:val="00180D63"/>
    <w:rsid w:val="001903CC"/>
    <w:rsid w:val="001A1199"/>
    <w:rsid w:val="001B0610"/>
    <w:rsid w:val="001B4115"/>
    <w:rsid w:val="001E2BF7"/>
    <w:rsid w:val="001F5886"/>
    <w:rsid w:val="001F63BF"/>
    <w:rsid w:val="00201CFF"/>
    <w:rsid w:val="00202379"/>
    <w:rsid w:val="00204C26"/>
    <w:rsid w:val="00204C7E"/>
    <w:rsid w:val="00205B78"/>
    <w:rsid w:val="0021225D"/>
    <w:rsid w:val="00220B1F"/>
    <w:rsid w:val="00221E01"/>
    <w:rsid w:val="00226CEB"/>
    <w:rsid w:val="00230664"/>
    <w:rsid w:val="00233351"/>
    <w:rsid w:val="002341C0"/>
    <w:rsid w:val="002505FC"/>
    <w:rsid w:val="00260553"/>
    <w:rsid w:val="00263F24"/>
    <w:rsid w:val="00266908"/>
    <w:rsid w:val="00273541"/>
    <w:rsid w:val="00284641"/>
    <w:rsid w:val="002A37BA"/>
    <w:rsid w:val="002B6B9B"/>
    <w:rsid w:val="002B7954"/>
    <w:rsid w:val="002C0728"/>
    <w:rsid w:val="002D440A"/>
    <w:rsid w:val="002E3D14"/>
    <w:rsid w:val="002E7C67"/>
    <w:rsid w:val="00303604"/>
    <w:rsid w:val="00307EEB"/>
    <w:rsid w:val="0031377F"/>
    <w:rsid w:val="00313C10"/>
    <w:rsid w:val="00313D99"/>
    <w:rsid w:val="003256DB"/>
    <w:rsid w:val="003314EC"/>
    <w:rsid w:val="00336F10"/>
    <w:rsid w:val="00342488"/>
    <w:rsid w:val="00344A67"/>
    <w:rsid w:val="00351C24"/>
    <w:rsid w:val="00354162"/>
    <w:rsid w:val="00361BFB"/>
    <w:rsid w:val="003854C8"/>
    <w:rsid w:val="00387DE5"/>
    <w:rsid w:val="00390C02"/>
    <w:rsid w:val="003A66BC"/>
    <w:rsid w:val="003B4AD1"/>
    <w:rsid w:val="003C16EE"/>
    <w:rsid w:val="003C31FC"/>
    <w:rsid w:val="003C78F6"/>
    <w:rsid w:val="003D0268"/>
    <w:rsid w:val="003D176F"/>
    <w:rsid w:val="003D31FF"/>
    <w:rsid w:val="003E72D9"/>
    <w:rsid w:val="00406C80"/>
    <w:rsid w:val="00410F9F"/>
    <w:rsid w:val="0041286F"/>
    <w:rsid w:val="00420E1A"/>
    <w:rsid w:val="0043158A"/>
    <w:rsid w:val="004325D5"/>
    <w:rsid w:val="0043731C"/>
    <w:rsid w:val="0044003A"/>
    <w:rsid w:val="004449BA"/>
    <w:rsid w:val="00445016"/>
    <w:rsid w:val="00446596"/>
    <w:rsid w:val="00446805"/>
    <w:rsid w:val="00454E25"/>
    <w:rsid w:val="00454EE4"/>
    <w:rsid w:val="00461CA4"/>
    <w:rsid w:val="00464BC5"/>
    <w:rsid w:val="00485A8D"/>
    <w:rsid w:val="004A28F1"/>
    <w:rsid w:val="004A4A04"/>
    <w:rsid w:val="004A7A70"/>
    <w:rsid w:val="004B129E"/>
    <w:rsid w:val="004B3431"/>
    <w:rsid w:val="004B6D84"/>
    <w:rsid w:val="004C213C"/>
    <w:rsid w:val="004D0CEA"/>
    <w:rsid w:val="004F34DC"/>
    <w:rsid w:val="004F5620"/>
    <w:rsid w:val="004F7341"/>
    <w:rsid w:val="00501EA7"/>
    <w:rsid w:val="00516A57"/>
    <w:rsid w:val="005248A8"/>
    <w:rsid w:val="005513B9"/>
    <w:rsid w:val="005551C7"/>
    <w:rsid w:val="00555FE8"/>
    <w:rsid w:val="0055620B"/>
    <w:rsid w:val="00557216"/>
    <w:rsid w:val="00567B0D"/>
    <w:rsid w:val="00567DB0"/>
    <w:rsid w:val="00572919"/>
    <w:rsid w:val="00573E3F"/>
    <w:rsid w:val="00583E68"/>
    <w:rsid w:val="0059499D"/>
    <w:rsid w:val="00596789"/>
    <w:rsid w:val="005B38E5"/>
    <w:rsid w:val="005B4C70"/>
    <w:rsid w:val="005B644A"/>
    <w:rsid w:val="005B7E18"/>
    <w:rsid w:val="005C1E4E"/>
    <w:rsid w:val="005D3B26"/>
    <w:rsid w:val="005D3E59"/>
    <w:rsid w:val="005F5867"/>
    <w:rsid w:val="005F7539"/>
    <w:rsid w:val="006024F9"/>
    <w:rsid w:val="00605DBD"/>
    <w:rsid w:val="00613DFC"/>
    <w:rsid w:val="0061434B"/>
    <w:rsid w:val="00632F16"/>
    <w:rsid w:val="00643232"/>
    <w:rsid w:val="00655887"/>
    <w:rsid w:val="00660F41"/>
    <w:rsid w:val="00670411"/>
    <w:rsid w:val="0068346D"/>
    <w:rsid w:val="00684216"/>
    <w:rsid w:val="00687DD3"/>
    <w:rsid w:val="006A2B4E"/>
    <w:rsid w:val="006A597E"/>
    <w:rsid w:val="006B7F9A"/>
    <w:rsid w:val="006C1491"/>
    <w:rsid w:val="006C254F"/>
    <w:rsid w:val="006D4777"/>
    <w:rsid w:val="006E47B0"/>
    <w:rsid w:val="006E4A4D"/>
    <w:rsid w:val="006F1696"/>
    <w:rsid w:val="006F38B2"/>
    <w:rsid w:val="00700F29"/>
    <w:rsid w:val="0070137E"/>
    <w:rsid w:val="00704348"/>
    <w:rsid w:val="00707AFC"/>
    <w:rsid w:val="007276AE"/>
    <w:rsid w:val="00731354"/>
    <w:rsid w:val="007369DC"/>
    <w:rsid w:val="00742739"/>
    <w:rsid w:val="00756C34"/>
    <w:rsid w:val="00760058"/>
    <w:rsid w:val="00765B60"/>
    <w:rsid w:val="00766A95"/>
    <w:rsid w:val="00774542"/>
    <w:rsid w:val="007830BE"/>
    <w:rsid w:val="0078489D"/>
    <w:rsid w:val="007A1528"/>
    <w:rsid w:val="007B0264"/>
    <w:rsid w:val="007B276F"/>
    <w:rsid w:val="007D7410"/>
    <w:rsid w:val="007E7928"/>
    <w:rsid w:val="007F326D"/>
    <w:rsid w:val="00800808"/>
    <w:rsid w:val="008066BB"/>
    <w:rsid w:val="0080717B"/>
    <w:rsid w:val="008075D0"/>
    <w:rsid w:val="0082275C"/>
    <w:rsid w:val="00841120"/>
    <w:rsid w:val="00841282"/>
    <w:rsid w:val="00843570"/>
    <w:rsid w:val="00855BB5"/>
    <w:rsid w:val="0086108E"/>
    <w:rsid w:val="00864266"/>
    <w:rsid w:val="008655FF"/>
    <w:rsid w:val="00866F7E"/>
    <w:rsid w:val="008818F0"/>
    <w:rsid w:val="008874BE"/>
    <w:rsid w:val="008A12A8"/>
    <w:rsid w:val="008A5D1A"/>
    <w:rsid w:val="008A7D9E"/>
    <w:rsid w:val="008C3567"/>
    <w:rsid w:val="008C4F60"/>
    <w:rsid w:val="008D755B"/>
    <w:rsid w:val="008E266E"/>
    <w:rsid w:val="008F2EEC"/>
    <w:rsid w:val="008F49A9"/>
    <w:rsid w:val="008F6563"/>
    <w:rsid w:val="00903291"/>
    <w:rsid w:val="009161B4"/>
    <w:rsid w:val="00936336"/>
    <w:rsid w:val="00941F60"/>
    <w:rsid w:val="0094337B"/>
    <w:rsid w:val="009469D3"/>
    <w:rsid w:val="009504CB"/>
    <w:rsid w:val="00967680"/>
    <w:rsid w:val="00982A4B"/>
    <w:rsid w:val="009A77D0"/>
    <w:rsid w:val="009C1217"/>
    <w:rsid w:val="009C282B"/>
    <w:rsid w:val="009D0FD8"/>
    <w:rsid w:val="009D30CA"/>
    <w:rsid w:val="009D3D24"/>
    <w:rsid w:val="009E25C4"/>
    <w:rsid w:val="009E46E8"/>
    <w:rsid w:val="009E61E6"/>
    <w:rsid w:val="009E7654"/>
    <w:rsid w:val="00A04291"/>
    <w:rsid w:val="00A11ED8"/>
    <w:rsid w:val="00A152ED"/>
    <w:rsid w:val="00A15963"/>
    <w:rsid w:val="00A16048"/>
    <w:rsid w:val="00A172CB"/>
    <w:rsid w:val="00A174A1"/>
    <w:rsid w:val="00A231EA"/>
    <w:rsid w:val="00A246A5"/>
    <w:rsid w:val="00A251BB"/>
    <w:rsid w:val="00A33432"/>
    <w:rsid w:val="00A422E7"/>
    <w:rsid w:val="00A44AF6"/>
    <w:rsid w:val="00A4545B"/>
    <w:rsid w:val="00A520E9"/>
    <w:rsid w:val="00A62F05"/>
    <w:rsid w:val="00A66588"/>
    <w:rsid w:val="00A677B5"/>
    <w:rsid w:val="00A83821"/>
    <w:rsid w:val="00A84721"/>
    <w:rsid w:val="00A851CC"/>
    <w:rsid w:val="00A9146F"/>
    <w:rsid w:val="00A946F3"/>
    <w:rsid w:val="00A97F14"/>
    <w:rsid w:val="00AB0722"/>
    <w:rsid w:val="00AB5C93"/>
    <w:rsid w:val="00AC5AA7"/>
    <w:rsid w:val="00AD6F05"/>
    <w:rsid w:val="00AD7E77"/>
    <w:rsid w:val="00AE2FC9"/>
    <w:rsid w:val="00AE50E0"/>
    <w:rsid w:val="00AF2134"/>
    <w:rsid w:val="00B00132"/>
    <w:rsid w:val="00B1026D"/>
    <w:rsid w:val="00B216ED"/>
    <w:rsid w:val="00B21920"/>
    <w:rsid w:val="00B2302E"/>
    <w:rsid w:val="00B23CFA"/>
    <w:rsid w:val="00B27FD7"/>
    <w:rsid w:val="00B432BC"/>
    <w:rsid w:val="00B57C03"/>
    <w:rsid w:val="00B628AF"/>
    <w:rsid w:val="00B62C05"/>
    <w:rsid w:val="00B63A90"/>
    <w:rsid w:val="00B726DF"/>
    <w:rsid w:val="00B75753"/>
    <w:rsid w:val="00B76C62"/>
    <w:rsid w:val="00B80F87"/>
    <w:rsid w:val="00B81D2C"/>
    <w:rsid w:val="00B82137"/>
    <w:rsid w:val="00B82D50"/>
    <w:rsid w:val="00B86C7B"/>
    <w:rsid w:val="00BA5663"/>
    <w:rsid w:val="00BD3D0F"/>
    <w:rsid w:val="00BE7677"/>
    <w:rsid w:val="00C0588D"/>
    <w:rsid w:val="00C167A0"/>
    <w:rsid w:val="00C223A1"/>
    <w:rsid w:val="00C30F64"/>
    <w:rsid w:val="00C32CF8"/>
    <w:rsid w:val="00C33924"/>
    <w:rsid w:val="00C45CE3"/>
    <w:rsid w:val="00C46F8B"/>
    <w:rsid w:val="00C61485"/>
    <w:rsid w:val="00C64091"/>
    <w:rsid w:val="00C703C2"/>
    <w:rsid w:val="00C763B9"/>
    <w:rsid w:val="00C903A7"/>
    <w:rsid w:val="00C90A0D"/>
    <w:rsid w:val="00C91F36"/>
    <w:rsid w:val="00C944B6"/>
    <w:rsid w:val="00CA2A5A"/>
    <w:rsid w:val="00CC5CC6"/>
    <w:rsid w:val="00CD2B9D"/>
    <w:rsid w:val="00CD2D28"/>
    <w:rsid w:val="00CD4FC8"/>
    <w:rsid w:val="00CF4A25"/>
    <w:rsid w:val="00D000D8"/>
    <w:rsid w:val="00D05437"/>
    <w:rsid w:val="00D077D7"/>
    <w:rsid w:val="00D119AD"/>
    <w:rsid w:val="00D12FBC"/>
    <w:rsid w:val="00D154ED"/>
    <w:rsid w:val="00D25024"/>
    <w:rsid w:val="00D3117B"/>
    <w:rsid w:val="00D31247"/>
    <w:rsid w:val="00D35BC6"/>
    <w:rsid w:val="00D54738"/>
    <w:rsid w:val="00D568C6"/>
    <w:rsid w:val="00D77771"/>
    <w:rsid w:val="00D77DD1"/>
    <w:rsid w:val="00D957EF"/>
    <w:rsid w:val="00DA222E"/>
    <w:rsid w:val="00DA330D"/>
    <w:rsid w:val="00DA49DD"/>
    <w:rsid w:val="00DC1B51"/>
    <w:rsid w:val="00DC2756"/>
    <w:rsid w:val="00DC4C0D"/>
    <w:rsid w:val="00DD2ADE"/>
    <w:rsid w:val="00DD6866"/>
    <w:rsid w:val="00DF3442"/>
    <w:rsid w:val="00E06C84"/>
    <w:rsid w:val="00E22207"/>
    <w:rsid w:val="00E22237"/>
    <w:rsid w:val="00E24586"/>
    <w:rsid w:val="00E24EDA"/>
    <w:rsid w:val="00E31226"/>
    <w:rsid w:val="00E348AC"/>
    <w:rsid w:val="00E3733E"/>
    <w:rsid w:val="00E37B2C"/>
    <w:rsid w:val="00E4465C"/>
    <w:rsid w:val="00E50B1B"/>
    <w:rsid w:val="00E61033"/>
    <w:rsid w:val="00E74C26"/>
    <w:rsid w:val="00E87834"/>
    <w:rsid w:val="00E90D42"/>
    <w:rsid w:val="00E93BCD"/>
    <w:rsid w:val="00E9692F"/>
    <w:rsid w:val="00EA4B03"/>
    <w:rsid w:val="00EB032C"/>
    <w:rsid w:val="00EB594B"/>
    <w:rsid w:val="00EB6808"/>
    <w:rsid w:val="00EC6FC6"/>
    <w:rsid w:val="00ED4B36"/>
    <w:rsid w:val="00EF58CE"/>
    <w:rsid w:val="00F02677"/>
    <w:rsid w:val="00F15832"/>
    <w:rsid w:val="00F20D4B"/>
    <w:rsid w:val="00F225E2"/>
    <w:rsid w:val="00F30F39"/>
    <w:rsid w:val="00F36391"/>
    <w:rsid w:val="00F416BF"/>
    <w:rsid w:val="00F42CF2"/>
    <w:rsid w:val="00F50991"/>
    <w:rsid w:val="00F51EF5"/>
    <w:rsid w:val="00F638A4"/>
    <w:rsid w:val="00F66BFF"/>
    <w:rsid w:val="00F71CC5"/>
    <w:rsid w:val="00F73201"/>
    <w:rsid w:val="00F73F34"/>
    <w:rsid w:val="00F840AD"/>
    <w:rsid w:val="00F90863"/>
    <w:rsid w:val="00F912E2"/>
    <w:rsid w:val="00F93C07"/>
    <w:rsid w:val="00F94E1D"/>
    <w:rsid w:val="00FC2909"/>
    <w:rsid w:val="00FD466C"/>
    <w:rsid w:val="00FE172A"/>
    <w:rsid w:val="00FE6A2A"/>
    <w:rsid w:val="12B31C47"/>
    <w:rsid w:val="1842621A"/>
    <w:rsid w:val="19CE1861"/>
    <w:rsid w:val="1AECFAF6"/>
    <w:rsid w:val="1C6C6F36"/>
    <w:rsid w:val="24241EA0"/>
    <w:rsid w:val="25AED39F"/>
    <w:rsid w:val="2D903BAD"/>
    <w:rsid w:val="3BE9CC79"/>
    <w:rsid w:val="45198383"/>
    <w:rsid w:val="5196D3F7"/>
    <w:rsid w:val="55072C70"/>
    <w:rsid w:val="61339A28"/>
    <w:rsid w:val="6FE41050"/>
    <w:rsid w:val="745884B9"/>
    <w:rsid w:val="76F44970"/>
    <w:rsid w:val="7B7B8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5BEEF"/>
  <w15:chartTrackingRefBased/>
  <w15:docId w15:val="{22DAC10B-C2EC-4C71-AF68-6FE2FF3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7560"/>
      </w:tabs>
      <w:jc w:val="both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bCs/>
      <w:spacing w:val="-3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720"/>
        <w:tab w:val="left" w:pos="7560"/>
      </w:tabs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7016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01CFF"/>
    <w:rPr>
      <w:b/>
      <w:snapToGrid w:val="0"/>
      <w:sz w:val="24"/>
      <w:lang w:val="en-US" w:eastAsia="en-US" w:bidi="ar-SA"/>
    </w:rPr>
  </w:style>
  <w:style w:type="character" w:styleId="CommentReference">
    <w:name w:val="annotation reference"/>
    <w:rsid w:val="00D119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19AD"/>
  </w:style>
  <w:style w:type="character" w:customStyle="1" w:styleId="CommentTextChar">
    <w:name w:val="Comment Text Char"/>
    <w:link w:val="CommentText"/>
    <w:rsid w:val="00D119AD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119AD"/>
    <w:rPr>
      <w:b/>
      <w:bCs/>
    </w:rPr>
  </w:style>
  <w:style w:type="character" w:customStyle="1" w:styleId="CommentSubjectChar">
    <w:name w:val="Comment Subject Char"/>
    <w:link w:val="CommentSubject"/>
    <w:rsid w:val="00D119AD"/>
    <w:rPr>
      <w:rFonts w:ascii="Courier New" w:hAnsi="Courier New"/>
      <w:b/>
      <w:bCs/>
      <w:snapToGrid w:val="0"/>
    </w:rPr>
  </w:style>
  <w:style w:type="paragraph" w:styleId="Revision">
    <w:name w:val="Revision"/>
    <w:hidden/>
    <w:uiPriority w:val="99"/>
    <w:semiHidden/>
    <w:rsid w:val="00D119AD"/>
    <w:rPr>
      <w:rFonts w:ascii="Courier New" w:hAnsi="Courier New"/>
      <w:snapToGrid w:val="0"/>
    </w:rPr>
  </w:style>
  <w:style w:type="paragraph" w:customStyle="1" w:styleId="xmsonormal">
    <w:name w:val="x_msonormal"/>
    <w:basedOn w:val="Normal"/>
    <w:rsid w:val="00D77771"/>
    <w:pPr>
      <w:widowControl/>
      <w:spacing w:before="100" w:beforeAutospacing="1" w:after="100" w:afterAutospacing="1"/>
    </w:pPr>
    <w:rPr>
      <w:rFonts w:ascii="Times" w:eastAsia="MS Mincho" w:hAnsi="Times"/>
      <w:snapToGrid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C954EF-F6BE-40DE-8A5A-8B1D668D8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DCBD1-A632-4F68-A3A6-3D1FDEBC5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549C3-7B1F-4616-A22A-6CC4623FF634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Company>NYC Council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 Council</dc:creator>
  <cp:keywords/>
  <cp:lastModifiedBy>Jeffries, Jillian</cp:lastModifiedBy>
  <cp:revision>3</cp:revision>
  <cp:lastPrinted>2018-11-29T17:40:00Z</cp:lastPrinted>
  <dcterms:created xsi:type="dcterms:W3CDTF">2026-07-14T22:45:00Z</dcterms:created>
  <dcterms:modified xsi:type="dcterms:W3CDTF">2026-07-16T19:39:00Z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