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7E7E5" w14:textId="3B0E06CA" w:rsidR="00963BCC" w:rsidRDefault="2D61C9E9" w:rsidP="61184472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>Res. No.</w:t>
      </w:r>
      <w:r w:rsidR="00061C4C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8493839" w14:textId="77777777" w:rsidR="00061C4C" w:rsidRPr="00061C4C" w:rsidRDefault="00061C4C" w:rsidP="61184472">
      <w:pPr>
        <w:spacing w:after="40" w:line="240" w:lineRule="auto"/>
        <w:rPr>
          <w:rFonts w:ascii="Times New Roman" w:eastAsia="Times New Roman" w:hAnsi="Times New Roman" w:cs="Times New Roman"/>
          <w:vanish/>
          <w:color w:val="000000" w:themeColor="text1"/>
        </w:rPr>
      </w:pPr>
      <w:r w:rsidRPr="00061C4C">
        <w:rPr>
          <w:rFonts w:ascii="Times New Roman" w:eastAsia="Times New Roman" w:hAnsi="Times New Roman" w:cs="Times New Roman"/>
          <w:vanish/>
          <w:color w:val="000000" w:themeColor="text1"/>
        </w:rPr>
        <w:t>..Title</w:t>
      </w:r>
    </w:p>
    <w:p w14:paraId="1A5A1D29" w14:textId="4C0FE176" w:rsidR="00963BCC" w:rsidRDefault="2D61C9E9" w:rsidP="61184472">
      <w:pPr>
        <w:spacing w:after="4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>Resolution</w:t>
      </w:r>
      <w:r w:rsidR="1D120DDF" w:rsidRPr="6118447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0D6897F" w:rsidRPr="61184472">
        <w:rPr>
          <w:rFonts w:ascii="Times New Roman" w:eastAsia="Times New Roman" w:hAnsi="Times New Roman" w:cs="Times New Roman"/>
          <w:color w:val="000000" w:themeColor="text1"/>
        </w:rPr>
        <w:t>recogniz</w:t>
      </w:r>
      <w:r w:rsidR="0BA5583F" w:rsidRPr="61184472">
        <w:rPr>
          <w:rFonts w:ascii="Times New Roman" w:eastAsia="Times New Roman" w:hAnsi="Times New Roman" w:cs="Times New Roman"/>
          <w:color w:val="000000" w:themeColor="text1"/>
        </w:rPr>
        <w:t>ing</w:t>
      </w:r>
      <w:r w:rsidR="30D6897F" w:rsidRPr="61184472">
        <w:rPr>
          <w:rFonts w:ascii="Times New Roman" w:eastAsia="Times New Roman" w:hAnsi="Times New Roman" w:cs="Times New Roman"/>
          <w:color w:val="000000" w:themeColor="text1"/>
        </w:rPr>
        <w:t xml:space="preserve"> the </w:t>
      </w:r>
      <w:r w:rsidR="28B5E6F7" w:rsidRPr="61184472">
        <w:rPr>
          <w:rFonts w:ascii="Times New Roman" w:eastAsia="Times New Roman" w:hAnsi="Times New Roman" w:cs="Times New Roman"/>
          <w:color w:val="000000" w:themeColor="text1"/>
        </w:rPr>
        <w:t xml:space="preserve">history </w:t>
      </w:r>
      <w:r w:rsidR="731212C0" w:rsidRPr="61184472">
        <w:rPr>
          <w:rFonts w:ascii="Times New Roman" w:eastAsia="Times New Roman" w:hAnsi="Times New Roman" w:cs="Times New Roman"/>
          <w:color w:val="000000" w:themeColor="text1"/>
        </w:rPr>
        <w:t>of Juneteenth</w:t>
      </w:r>
      <w:r w:rsidR="5B73EBD2" w:rsidRPr="6118447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1EA12628" w:rsidRPr="61184472">
        <w:rPr>
          <w:rFonts w:ascii="Times New Roman" w:eastAsia="Times New Roman" w:hAnsi="Times New Roman" w:cs="Times New Roman"/>
          <w:color w:val="000000" w:themeColor="text1"/>
        </w:rPr>
        <w:t xml:space="preserve">and </w:t>
      </w:r>
      <w:r w:rsidR="336DE178" w:rsidRPr="61184472">
        <w:rPr>
          <w:rFonts w:ascii="Times New Roman" w:eastAsia="Times New Roman" w:hAnsi="Times New Roman" w:cs="Times New Roman"/>
          <w:color w:val="000000" w:themeColor="text1"/>
        </w:rPr>
        <w:t xml:space="preserve">affirming </w:t>
      </w:r>
      <w:r w:rsidR="00A6258C">
        <w:rPr>
          <w:rFonts w:ascii="Times New Roman" w:eastAsia="Times New Roman" w:hAnsi="Times New Roman" w:cs="Times New Roman"/>
          <w:color w:val="000000" w:themeColor="text1"/>
        </w:rPr>
        <w:t>the City of New York’s</w:t>
      </w:r>
      <w:r w:rsidR="731212C0" w:rsidRPr="6118447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CDC998E" w:rsidRPr="61184472">
        <w:rPr>
          <w:rFonts w:ascii="Times New Roman" w:eastAsia="Times New Roman" w:hAnsi="Times New Roman" w:cs="Times New Roman"/>
          <w:color w:val="000000" w:themeColor="text1"/>
        </w:rPr>
        <w:t xml:space="preserve">commitment to </w:t>
      </w:r>
      <w:r w:rsidR="72839249" w:rsidRPr="61184472">
        <w:rPr>
          <w:rFonts w:ascii="Times New Roman" w:eastAsia="Times New Roman" w:hAnsi="Times New Roman" w:cs="Times New Roman"/>
          <w:color w:val="000000" w:themeColor="text1"/>
        </w:rPr>
        <w:t>upholding the</w:t>
      </w:r>
      <w:r w:rsidR="3CDC998E" w:rsidRPr="61184472">
        <w:rPr>
          <w:rFonts w:ascii="Times New Roman" w:eastAsia="Times New Roman" w:hAnsi="Times New Roman" w:cs="Times New Roman"/>
          <w:color w:val="000000" w:themeColor="text1"/>
        </w:rPr>
        <w:t xml:space="preserve"> legacy of Juneteenth</w:t>
      </w:r>
      <w:r w:rsidR="252E643A" w:rsidRPr="61184472">
        <w:rPr>
          <w:rFonts w:ascii="Times New Roman" w:eastAsia="Times New Roman" w:hAnsi="Times New Roman" w:cs="Times New Roman"/>
          <w:color w:val="000000" w:themeColor="text1"/>
        </w:rPr>
        <w:t xml:space="preserve"> as a day of hope and celebration</w:t>
      </w:r>
    </w:p>
    <w:p w14:paraId="015B74AC" w14:textId="0FAAA1E8" w:rsidR="00061C4C" w:rsidRPr="00061C4C" w:rsidRDefault="00061C4C" w:rsidP="61184472">
      <w:pPr>
        <w:spacing w:after="40" w:line="240" w:lineRule="auto"/>
        <w:rPr>
          <w:rFonts w:ascii="Times New Roman" w:eastAsia="Times New Roman" w:hAnsi="Times New Roman" w:cs="Times New Roman"/>
          <w:vanish/>
          <w:color w:val="000000" w:themeColor="text1"/>
        </w:rPr>
      </w:pPr>
      <w:r w:rsidRPr="00061C4C">
        <w:rPr>
          <w:rFonts w:ascii="Times New Roman" w:eastAsia="Times New Roman" w:hAnsi="Times New Roman" w:cs="Times New Roman"/>
          <w:vanish/>
          <w:color w:val="000000" w:themeColor="text1"/>
        </w:rPr>
        <w:t>..Body</w:t>
      </w:r>
    </w:p>
    <w:p w14:paraId="6849381D" w14:textId="2CC4406A" w:rsidR="00963BCC" w:rsidRDefault="00963BCC" w:rsidP="61184472">
      <w:pPr>
        <w:spacing w:after="4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46E44B68" w14:textId="245F3F0F" w:rsidR="00963BCC" w:rsidRDefault="2D61C9E9" w:rsidP="61184472">
      <w:pPr>
        <w:spacing w:after="20"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>By Council Member Williams</w:t>
      </w:r>
    </w:p>
    <w:p w14:paraId="23EAA58A" w14:textId="4CE80672" w:rsidR="00963BCC" w:rsidRDefault="2D61C9E9" w:rsidP="00A6258C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Whereas, </w:t>
      </w:r>
      <w:r w:rsidR="3CCE91BA" w:rsidRPr="61184472">
        <w:rPr>
          <w:rFonts w:ascii="Times New Roman" w:eastAsia="Times New Roman" w:hAnsi="Times New Roman" w:cs="Times New Roman"/>
          <w:color w:val="000000" w:themeColor="text1"/>
        </w:rPr>
        <w:t xml:space="preserve">Following the election of </w:t>
      </w:r>
      <w:r w:rsidR="00A6258C">
        <w:rPr>
          <w:rFonts w:ascii="Times New Roman" w:eastAsia="Times New Roman" w:hAnsi="Times New Roman" w:cs="Times New Roman"/>
          <w:color w:val="000000" w:themeColor="text1"/>
        </w:rPr>
        <w:t xml:space="preserve">President </w:t>
      </w:r>
      <w:r w:rsidR="3CCE91BA" w:rsidRPr="61184472">
        <w:rPr>
          <w:rFonts w:ascii="Times New Roman" w:eastAsia="Times New Roman" w:hAnsi="Times New Roman" w:cs="Times New Roman"/>
          <w:color w:val="000000" w:themeColor="text1"/>
        </w:rPr>
        <w:t>Abraham Lincoln in 1860, seven</w:t>
      </w:r>
      <w:r w:rsidR="1561EFD5" w:rsidRPr="61184472">
        <w:rPr>
          <w:rFonts w:ascii="Times New Roman" w:eastAsia="Times New Roman" w:hAnsi="Times New Roman" w:cs="Times New Roman"/>
          <w:color w:val="000000" w:themeColor="text1"/>
        </w:rPr>
        <w:t xml:space="preserve"> Southern</w:t>
      </w:r>
      <w:r w:rsidR="3CCE91BA" w:rsidRPr="61184472">
        <w:rPr>
          <w:rFonts w:ascii="Times New Roman" w:eastAsia="Times New Roman" w:hAnsi="Times New Roman" w:cs="Times New Roman"/>
          <w:color w:val="000000" w:themeColor="text1"/>
        </w:rPr>
        <w:t xml:space="preserve"> states</w:t>
      </w:r>
      <w:r w:rsidR="3B232144" w:rsidRPr="6118447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CCE91BA" w:rsidRPr="61184472">
        <w:rPr>
          <w:rFonts w:ascii="Times New Roman" w:eastAsia="Times New Roman" w:hAnsi="Times New Roman" w:cs="Times New Roman"/>
          <w:color w:val="000000" w:themeColor="text1"/>
        </w:rPr>
        <w:t>seceded from the Union in fear that slavery</w:t>
      </w:r>
      <w:r w:rsidR="0A36A7C6" w:rsidRPr="6118447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6258C">
        <w:rPr>
          <w:rFonts w:ascii="Times New Roman" w:eastAsia="Times New Roman" w:hAnsi="Times New Roman" w:cs="Times New Roman"/>
          <w:color w:val="000000" w:themeColor="text1"/>
        </w:rPr>
        <w:t>as an institution in their states was</w:t>
      </w:r>
      <w:r w:rsidR="0A36A7C6" w:rsidRPr="61184472">
        <w:rPr>
          <w:rFonts w:ascii="Times New Roman" w:eastAsia="Times New Roman" w:hAnsi="Times New Roman" w:cs="Times New Roman"/>
          <w:color w:val="000000" w:themeColor="text1"/>
        </w:rPr>
        <w:t xml:space="preserve"> under threat</w:t>
      </w:r>
      <w:r w:rsidR="38BC0513" w:rsidRPr="61184472">
        <w:rPr>
          <w:rFonts w:ascii="Times New Roman" w:eastAsia="Times New Roman" w:hAnsi="Times New Roman" w:cs="Times New Roman"/>
          <w:color w:val="000000" w:themeColor="text1"/>
        </w:rPr>
        <w:t>; and</w:t>
      </w:r>
    </w:p>
    <w:p w14:paraId="03F25DB9" w14:textId="1875CCE8" w:rsidR="00963BCC" w:rsidRDefault="6716933B" w:rsidP="00A6258C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Whereas, </w:t>
      </w:r>
      <w:r w:rsidR="00A6258C">
        <w:rPr>
          <w:rFonts w:ascii="Times New Roman" w:eastAsia="Times New Roman" w:hAnsi="Times New Roman" w:cs="Times New Roman"/>
          <w:color w:val="000000" w:themeColor="text1"/>
        </w:rPr>
        <w:t>Forces of the Confederacy of seceded states</w:t>
      </w:r>
      <w:r w:rsidR="1F8DA3A5" w:rsidRPr="6118447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20CC61C" w:rsidRPr="61184472">
        <w:rPr>
          <w:rFonts w:ascii="Times New Roman" w:eastAsia="Times New Roman" w:hAnsi="Times New Roman" w:cs="Times New Roman"/>
          <w:color w:val="000000" w:themeColor="text1"/>
        </w:rPr>
        <w:t>fired the opening shots of the Civil War at</w:t>
      </w:r>
      <w:r w:rsidR="47E9453F" w:rsidRPr="61184472">
        <w:rPr>
          <w:rFonts w:ascii="Times New Roman" w:eastAsia="Times New Roman" w:hAnsi="Times New Roman" w:cs="Times New Roman"/>
          <w:color w:val="000000" w:themeColor="text1"/>
        </w:rPr>
        <w:t xml:space="preserve"> Fort Sumter</w:t>
      </w:r>
      <w:r w:rsidR="7BBFE4AE" w:rsidRPr="61184472">
        <w:rPr>
          <w:rFonts w:ascii="Times New Roman" w:eastAsia="Times New Roman" w:hAnsi="Times New Roman" w:cs="Times New Roman"/>
          <w:color w:val="000000" w:themeColor="text1"/>
        </w:rPr>
        <w:t xml:space="preserve"> on</w:t>
      </w:r>
      <w:r w:rsidR="3F050401" w:rsidRPr="61184472">
        <w:rPr>
          <w:rFonts w:ascii="Times New Roman" w:eastAsia="Times New Roman" w:hAnsi="Times New Roman" w:cs="Times New Roman"/>
          <w:color w:val="000000" w:themeColor="text1"/>
        </w:rPr>
        <w:t xml:space="preserve"> April 12, 1861, </w:t>
      </w:r>
      <w:r w:rsidR="12769685" w:rsidRPr="61184472">
        <w:rPr>
          <w:rFonts w:ascii="Times New Roman" w:eastAsia="Times New Roman" w:hAnsi="Times New Roman" w:cs="Times New Roman"/>
          <w:color w:val="000000" w:themeColor="text1"/>
        </w:rPr>
        <w:t>marking the</w:t>
      </w:r>
      <w:r w:rsidR="16DA6256" w:rsidRPr="6118447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875E331" w:rsidRPr="61184472">
        <w:rPr>
          <w:rFonts w:ascii="Times New Roman" w:eastAsia="Times New Roman" w:hAnsi="Times New Roman" w:cs="Times New Roman"/>
          <w:color w:val="000000" w:themeColor="text1"/>
        </w:rPr>
        <w:t>start of an armed rebellion set on preserving chattel slavery in the American South; and</w:t>
      </w:r>
    </w:p>
    <w:p w14:paraId="34A1BD83" w14:textId="4AF888DA" w:rsidR="00963BCC" w:rsidRDefault="38BC0513" w:rsidP="00A6258C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Whereas, </w:t>
      </w:r>
      <w:bookmarkStart w:id="0" w:name="_Int_vab9dHyd"/>
      <w:r w:rsidRPr="61184472">
        <w:rPr>
          <w:rFonts w:ascii="Times New Roman" w:eastAsia="Times New Roman" w:hAnsi="Times New Roman" w:cs="Times New Roman"/>
          <w:color w:val="000000" w:themeColor="text1"/>
        </w:rPr>
        <w:t>Four</w:t>
      </w:r>
      <w:bookmarkEnd w:id="0"/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 additional Southern states </w:t>
      </w:r>
      <w:r w:rsidR="53664CBB" w:rsidRPr="61184472">
        <w:rPr>
          <w:rFonts w:ascii="Times New Roman" w:eastAsia="Times New Roman" w:hAnsi="Times New Roman" w:cs="Times New Roman"/>
          <w:color w:val="000000" w:themeColor="text1"/>
        </w:rPr>
        <w:t>joined the Confederacy</w:t>
      </w: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 in 1861, following the </w:t>
      </w:r>
      <w:r w:rsidR="72928F27" w:rsidRPr="61184472">
        <w:rPr>
          <w:rFonts w:ascii="Times New Roman" w:eastAsia="Times New Roman" w:hAnsi="Times New Roman" w:cs="Times New Roman"/>
          <w:color w:val="000000" w:themeColor="text1"/>
        </w:rPr>
        <w:t>Battle</w:t>
      </w:r>
      <w:r w:rsidR="31812E19" w:rsidRPr="6118447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40951D34" w:rsidRPr="61184472">
        <w:rPr>
          <w:rFonts w:ascii="Times New Roman" w:eastAsia="Times New Roman" w:hAnsi="Times New Roman" w:cs="Times New Roman"/>
          <w:color w:val="000000" w:themeColor="text1"/>
        </w:rPr>
        <w:t xml:space="preserve">of </w:t>
      </w:r>
      <w:r w:rsidR="31812E19" w:rsidRPr="61184472">
        <w:rPr>
          <w:rFonts w:ascii="Times New Roman" w:eastAsia="Times New Roman" w:hAnsi="Times New Roman" w:cs="Times New Roman"/>
          <w:color w:val="000000" w:themeColor="text1"/>
        </w:rPr>
        <w:t>Fort Sumter; and</w:t>
      </w:r>
    </w:p>
    <w:p w14:paraId="30DB60FA" w14:textId="759FAB0E" w:rsidR="00963BCC" w:rsidRDefault="1721EEDE" w:rsidP="61184472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Whereas, After </w:t>
      </w:r>
      <w:r w:rsidR="314ABBF5" w:rsidRPr="61184472">
        <w:rPr>
          <w:rFonts w:ascii="Times New Roman" w:eastAsia="Times New Roman" w:hAnsi="Times New Roman" w:cs="Times New Roman"/>
          <w:color w:val="000000" w:themeColor="text1"/>
        </w:rPr>
        <w:t xml:space="preserve">the Union victory at the Battle of Antietam, </w:t>
      </w:r>
      <w:r w:rsidR="2441EDAB" w:rsidRPr="61184472">
        <w:rPr>
          <w:rFonts w:ascii="Times New Roman" w:eastAsia="Times New Roman" w:hAnsi="Times New Roman" w:cs="Times New Roman"/>
          <w:color w:val="000000" w:themeColor="text1"/>
        </w:rPr>
        <w:t xml:space="preserve">President Lincoln issued the </w:t>
      </w:r>
      <w:r w:rsidR="71EFD7F2" w:rsidRPr="61184472">
        <w:rPr>
          <w:rFonts w:ascii="Times New Roman" w:eastAsia="Times New Roman" w:hAnsi="Times New Roman" w:cs="Times New Roman"/>
          <w:color w:val="000000" w:themeColor="text1"/>
        </w:rPr>
        <w:t>P</w:t>
      </w:r>
      <w:r w:rsidR="2441EDAB" w:rsidRPr="61184472">
        <w:rPr>
          <w:rFonts w:ascii="Times New Roman" w:eastAsia="Times New Roman" w:hAnsi="Times New Roman" w:cs="Times New Roman"/>
          <w:color w:val="000000" w:themeColor="text1"/>
        </w:rPr>
        <w:t>reliminary</w:t>
      </w:r>
      <w:r w:rsidR="71EFD7F2" w:rsidRPr="61184472">
        <w:rPr>
          <w:rFonts w:ascii="Times New Roman" w:eastAsia="Times New Roman" w:hAnsi="Times New Roman" w:cs="Times New Roman"/>
          <w:color w:val="000000" w:themeColor="text1"/>
        </w:rPr>
        <w:t xml:space="preserve"> Emancipation Proclamation</w:t>
      </w:r>
      <w:r w:rsidR="727BA560" w:rsidRPr="61184472">
        <w:rPr>
          <w:rFonts w:ascii="Times New Roman" w:eastAsia="Times New Roman" w:hAnsi="Times New Roman" w:cs="Times New Roman"/>
          <w:color w:val="000000" w:themeColor="text1"/>
        </w:rPr>
        <w:t xml:space="preserve"> on September 22, 1862</w:t>
      </w:r>
      <w:r w:rsidR="71EFD7F2" w:rsidRPr="61184472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A6258C">
        <w:rPr>
          <w:rFonts w:ascii="Times New Roman" w:eastAsia="Times New Roman" w:hAnsi="Times New Roman" w:cs="Times New Roman"/>
          <w:color w:val="000000" w:themeColor="text1"/>
        </w:rPr>
        <w:t>announcing</w:t>
      </w:r>
      <w:r w:rsidR="6217F382" w:rsidRPr="61184472">
        <w:rPr>
          <w:rFonts w:ascii="Times New Roman" w:eastAsia="Times New Roman" w:hAnsi="Times New Roman" w:cs="Times New Roman"/>
          <w:color w:val="000000" w:themeColor="text1"/>
        </w:rPr>
        <w:t xml:space="preserve"> his intention to free all enslaved people in the rebelling </w:t>
      </w:r>
      <w:r w:rsidR="00A6258C">
        <w:rPr>
          <w:rFonts w:ascii="Times New Roman" w:eastAsia="Times New Roman" w:hAnsi="Times New Roman" w:cs="Times New Roman"/>
          <w:color w:val="000000" w:themeColor="text1"/>
        </w:rPr>
        <w:t>s</w:t>
      </w:r>
      <w:r w:rsidR="6217F382" w:rsidRPr="61184472">
        <w:rPr>
          <w:rFonts w:ascii="Times New Roman" w:eastAsia="Times New Roman" w:hAnsi="Times New Roman" w:cs="Times New Roman"/>
          <w:color w:val="000000" w:themeColor="text1"/>
        </w:rPr>
        <w:t xml:space="preserve">tates </w:t>
      </w:r>
      <w:r w:rsidR="00A6258C">
        <w:rPr>
          <w:rFonts w:ascii="Times New Roman" w:eastAsia="Times New Roman" w:hAnsi="Times New Roman" w:cs="Times New Roman"/>
          <w:color w:val="000000" w:themeColor="text1"/>
        </w:rPr>
        <w:t xml:space="preserve">of the Confederacy </w:t>
      </w:r>
      <w:r w:rsidR="6217F382" w:rsidRPr="61184472">
        <w:rPr>
          <w:rFonts w:ascii="Times New Roman" w:eastAsia="Times New Roman" w:hAnsi="Times New Roman" w:cs="Times New Roman"/>
          <w:color w:val="000000" w:themeColor="text1"/>
        </w:rPr>
        <w:t xml:space="preserve">on January 1, 1863, should </w:t>
      </w:r>
      <w:r w:rsidR="41958056" w:rsidRPr="61184472">
        <w:rPr>
          <w:rFonts w:ascii="Times New Roman" w:eastAsia="Times New Roman" w:hAnsi="Times New Roman" w:cs="Times New Roman"/>
          <w:color w:val="000000" w:themeColor="text1"/>
        </w:rPr>
        <w:t xml:space="preserve">the </w:t>
      </w:r>
      <w:r w:rsidR="028A15CE" w:rsidRPr="61184472">
        <w:rPr>
          <w:rFonts w:ascii="Times New Roman" w:eastAsia="Times New Roman" w:hAnsi="Times New Roman" w:cs="Times New Roman"/>
          <w:color w:val="000000" w:themeColor="text1"/>
        </w:rPr>
        <w:t>rebels not surrender by that date; and</w:t>
      </w:r>
    </w:p>
    <w:p w14:paraId="32BB9F99" w14:textId="5F199EEA" w:rsidR="00963BCC" w:rsidRDefault="028A15CE" w:rsidP="00A6258C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Whereas, </w:t>
      </w:r>
      <w:r w:rsidR="3BF1CBFE" w:rsidRPr="61184472">
        <w:rPr>
          <w:rFonts w:ascii="Times New Roman" w:eastAsia="Times New Roman" w:hAnsi="Times New Roman" w:cs="Times New Roman"/>
          <w:color w:val="000000" w:themeColor="text1"/>
        </w:rPr>
        <w:t>The Confederate rebellion did not end by New Year</w:t>
      </w:r>
      <w:r w:rsidR="00A6258C">
        <w:rPr>
          <w:rFonts w:ascii="Times New Roman" w:eastAsia="Times New Roman" w:hAnsi="Times New Roman" w:cs="Times New Roman"/>
          <w:color w:val="000000" w:themeColor="text1"/>
        </w:rPr>
        <w:t>’</w:t>
      </w:r>
      <w:r w:rsidR="3BF1CBFE" w:rsidRPr="61184472">
        <w:rPr>
          <w:rFonts w:ascii="Times New Roman" w:eastAsia="Times New Roman" w:hAnsi="Times New Roman" w:cs="Times New Roman"/>
          <w:color w:val="000000" w:themeColor="text1"/>
        </w:rPr>
        <w:t>s Day of 1863; and</w:t>
      </w:r>
    </w:p>
    <w:p w14:paraId="79AA2B96" w14:textId="09CF15C1" w:rsidR="00963BCC" w:rsidRDefault="3BF1CBFE" w:rsidP="00A6258C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Whereas, </w:t>
      </w:r>
      <w:r w:rsidR="111F0F8E" w:rsidRPr="61184472">
        <w:rPr>
          <w:rFonts w:ascii="Times New Roman" w:eastAsia="Times New Roman" w:hAnsi="Times New Roman" w:cs="Times New Roman"/>
          <w:color w:val="000000" w:themeColor="text1"/>
        </w:rPr>
        <w:t xml:space="preserve">On the night of December 31, 1862, </w:t>
      </w:r>
      <w:r w:rsidR="3410C4A5" w:rsidRPr="61184472">
        <w:rPr>
          <w:rFonts w:ascii="Times New Roman" w:eastAsia="Times New Roman" w:hAnsi="Times New Roman" w:cs="Times New Roman"/>
          <w:color w:val="000000" w:themeColor="text1"/>
        </w:rPr>
        <w:t xml:space="preserve">free and enslaved Black Americans across the country </w:t>
      </w:r>
      <w:r w:rsidR="3C115698" w:rsidRPr="61184472">
        <w:rPr>
          <w:rFonts w:ascii="Times New Roman" w:eastAsia="Times New Roman" w:hAnsi="Times New Roman" w:cs="Times New Roman"/>
          <w:color w:val="000000" w:themeColor="text1"/>
        </w:rPr>
        <w:t xml:space="preserve">gathered and </w:t>
      </w:r>
      <w:r w:rsidR="52F19253" w:rsidRPr="61184472">
        <w:rPr>
          <w:rFonts w:ascii="Times New Roman" w:eastAsia="Times New Roman" w:hAnsi="Times New Roman" w:cs="Times New Roman"/>
          <w:color w:val="000000" w:themeColor="text1"/>
        </w:rPr>
        <w:t xml:space="preserve">stayed </w:t>
      </w:r>
      <w:r w:rsidR="001B0917">
        <w:rPr>
          <w:rFonts w:ascii="Times New Roman" w:eastAsia="Times New Roman" w:hAnsi="Times New Roman" w:cs="Times New Roman"/>
          <w:color w:val="000000" w:themeColor="text1"/>
        </w:rPr>
        <w:t xml:space="preserve">awake waiting </w:t>
      </w:r>
      <w:r w:rsidR="4C17597F" w:rsidRPr="61184472">
        <w:rPr>
          <w:rFonts w:ascii="Times New Roman" w:eastAsia="Times New Roman" w:hAnsi="Times New Roman" w:cs="Times New Roman"/>
          <w:color w:val="000000" w:themeColor="text1"/>
        </w:rPr>
        <w:t>for the Emancipation Proclamation to take effect</w:t>
      </w:r>
      <w:r w:rsidR="0C4F2EC2" w:rsidRPr="61184472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1B0917">
        <w:rPr>
          <w:rFonts w:ascii="Times New Roman" w:eastAsia="Times New Roman" w:hAnsi="Times New Roman" w:cs="Times New Roman"/>
          <w:color w:val="000000" w:themeColor="text1"/>
        </w:rPr>
        <w:t>an observance that became known as</w:t>
      </w:r>
      <w:r w:rsidR="0C4F2EC2" w:rsidRPr="61184472">
        <w:rPr>
          <w:rFonts w:ascii="Times New Roman" w:eastAsia="Times New Roman" w:hAnsi="Times New Roman" w:cs="Times New Roman"/>
          <w:color w:val="000000" w:themeColor="text1"/>
        </w:rPr>
        <w:t xml:space="preserve"> Watch Night service or “Freedom’s Eve”</w:t>
      </w:r>
      <w:r w:rsidR="4C17597F" w:rsidRPr="61184472">
        <w:rPr>
          <w:rFonts w:ascii="Times New Roman" w:eastAsia="Times New Roman" w:hAnsi="Times New Roman" w:cs="Times New Roman"/>
          <w:color w:val="000000" w:themeColor="text1"/>
        </w:rPr>
        <w:t>; and</w:t>
      </w:r>
    </w:p>
    <w:p w14:paraId="7771A8DD" w14:textId="650D87F8" w:rsidR="00963BCC" w:rsidRDefault="490D932C" w:rsidP="001E6F8E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Whereas, </w:t>
      </w:r>
      <w:r w:rsidR="4C17597F" w:rsidRPr="61184472">
        <w:rPr>
          <w:rFonts w:ascii="Times New Roman" w:eastAsia="Times New Roman" w:hAnsi="Times New Roman" w:cs="Times New Roman"/>
          <w:color w:val="000000" w:themeColor="text1"/>
        </w:rPr>
        <w:t>On January 1, 1863, President Lincoln sign</w:t>
      </w:r>
      <w:r w:rsidR="730006F7" w:rsidRPr="61184472">
        <w:rPr>
          <w:rFonts w:ascii="Times New Roman" w:eastAsia="Times New Roman" w:hAnsi="Times New Roman" w:cs="Times New Roman"/>
          <w:color w:val="000000" w:themeColor="text1"/>
        </w:rPr>
        <w:t>ed</w:t>
      </w:r>
      <w:r w:rsidR="4C17597F" w:rsidRPr="61184472">
        <w:rPr>
          <w:rFonts w:ascii="Times New Roman" w:eastAsia="Times New Roman" w:hAnsi="Times New Roman" w:cs="Times New Roman"/>
          <w:color w:val="000000" w:themeColor="text1"/>
        </w:rPr>
        <w:t xml:space="preserve"> the Emancipation Proclamation, officially known as Proclamation</w:t>
      </w:r>
      <w:r w:rsidR="03A0D692" w:rsidRPr="61184472">
        <w:rPr>
          <w:rFonts w:ascii="Times New Roman" w:eastAsia="Times New Roman" w:hAnsi="Times New Roman" w:cs="Times New Roman"/>
          <w:color w:val="000000" w:themeColor="text1"/>
        </w:rPr>
        <w:t xml:space="preserve"> 95, </w:t>
      </w:r>
      <w:r w:rsidR="4DDB86F4" w:rsidRPr="61184472">
        <w:rPr>
          <w:rFonts w:ascii="Times New Roman" w:eastAsia="Times New Roman" w:hAnsi="Times New Roman" w:cs="Times New Roman"/>
          <w:color w:val="000000" w:themeColor="text1"/>
        </w:rPr>
        <w:t>legally freeing all</w:t>
      </w:r>
      <w:r w:rsidR="5E57DF5E" w:rsidRPr="61184472">
        <w:rPr>
          <w:rFonts w:ascii="Times New Roman" w:eastAsia="Times New Roman" w:hAnsi="Times New Roman" w:cs="Times New Roman"/>
          <w:color w:val="000000" w:themeColor="text1"/>
        </w:rPr>
        <w:t xml:space="preserve"> enslaved people held in the </w:t>
      </w:r>
      <w:r w:rsidR="07D6A1E6" w:rsidRPr="61184472">
        <w:rPr>
          <w:rFonts w:ascii="Times New Roman" w:eastAsia="Times New Roman" w:hAnsi="Times New Roman" w:cs="Times New Roman"/>
          <w:color w:val="000000" w:themeColor="text1"/>
        </w:rPr>
        <w:t>10 states still in rebellion</w:t>
      </w:r>
      <w:r w:rsidR="63A75EF8" w:rsidRPr="61184472">
        <w:rPr>
          <w:rFonts w:ascii="Times New Roman" w:eastAsia="Times New Roman" w:hAnsi="Times New Roman" w:cs="Times New Roman"/>
          <w:color w:val="000000" w:themeColor="text1"/>
        </w:rPr>
        <w:t>; and</w:t>
      </w:r>
    </w:p>
    <w:p w14:paraId="2C078E63" w14:textId="688232E0" w:rsidR="00963BCC" w:rsidRDefault="7ECE4D60" w:rsidP="001E6F8E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Whereas, </w:t>
      </w:r>
      <w:r w:rsidR="28D7E537" w:rsidRPr="61184472">
        <w:rPr>
          <w:rFonts w:ascii="Times New Roman" w:eastAsia="Times New Roman" w:hAnsi="Times New Roman" w:cs="Times New Roman"/>
          <w:color w:val="000000" w:themeColor="text1"/>
        </w:rPr>
        <w:t>A</w:t>
      </w:r>
      <w:r w:rsidR="1C70E644" w:rsidRPr="61184472">
        <w:rPr>
          <w:rFonts w:ascii="Times New Roman" w:eastAsia="Times New Roman" w:hAnsi="Times New Roman" w:cs="Times New Roman"/>
          <w:color w:val="000000" w:themeColor="text1"/>
        </w:rPr>
        <w:t xml:space="preserve">s Union forces advanced into the </w:t>
      </w:r>
      <w:r w:rsidR="001B0917">
        <w:rPr>
          <w:rFonts w:ascii="Times New Roman" w:eastAsia="Times New Roman" w:hAnsi="Times New Roman" w:cs="Times New Roman"/>
          <w:color w:val="000000" w:themeColor="text1"/>
        </w:rPr>
        <w:t>Confederate</w:t>
      </w:r>
      <w:r w:rsidR="001B0917" w:rsidRPr="6118447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1C70E644" w:rsidRPr="61184472">
        <w:rPr>
          <w:rFonts w:ascii="Times New Roman" w:eastAsia="Times New Roman" w:hAnsi="Times New Roman" w:cs="Times New Roman"/>
          <w:color w:val="000000" w:themeColor="text1"/>
        </w:rPr>
        <w:t>states</w:t>
      </w:r>
      <w:r w:rsidR="7915AB1E" w:rsidRPr="61184472">
        <w:rPr>
          <w:rFonts w:ascii="Times New Roman" w:eastAsia="Times New Roman" w:hAnsi="Times New Roman" w:cs="Times New Roman"/>
          <w:color w:val="000000" w:themeColor="text1"/>
        </w:rPr>
        <w:t xml:space="preserve">, Union soldiers marched onto Southern plantations and </w:t>
      </w:r>
      <w:r w:rsidR="001E6F8E">
        <w:rPr>
          <w:rFonts w:ascii="Times New Roman" w:eastAsia="Times New Roman" w:hAnsi="Times New Roman" w:cs="Times New Roman"/>
          <w:color w:val="000000" w:themeColor="text1"/>
        </w:rPr>
        <w:t>brought freedom to the enslaved</w:t>
      </w:r>
      <w:r w:rsidR="001B0917">
        <w:rPr>
          <w:rFonts w:ascii="Times New Roman" w:eastAsia="Times New Roman" w:hAnsi="Times New Roman" w:cs="Times New Roman"/>
          <w:color w:val="000000" w:themeColor="text1"/>
        </w:rPr>
        <w:t>, though freedom did not come immediately for all</w:t>
      </w:r>
      <w:r w:rsidR="001B0917" w:rsidRPr="61184472">
        <w:rPr>
          <w:rFonts w:ascii="Times New Roman" w:eastAsia="Times New Roman" w:hAnsi="Times New Roman" w:cs="Times New Roman"/>
          <w:color w:val="000000" w:themeColor="text1"/>
        </w:rPr>
        <w:t xml:space="preserve">, as </w:t>
      </w:r>
      <w:r w:rsidR="001B0917">
        <w:rPr>
          <w:rFonts w:ascii="Times New Roman" w:eastAsia="Times New Roman" w:hAnsi="Times New Roman" w:cs="Times New Roman"/>
          <w:color w:val="000000" w:themeColor="text1"/>
        </w:rPr>
        <w:t xml:space="preserve">many of </w:t>
      </w:r>
      <w:r w:rsidR="001B0917" w:rsidRPr="61184472">
        <w:rPr>
          <w:rFonts w:ascii="Times New Roman" w:eastAsia="Times New Roman" w:hAnsi="Times New Roman" w:cs="Times New Roman"/>
          <w:color w:val="000000" w:themeColor="text1"/>
        </w:rPr>
        <w:t>those in Confederate-controlled territories remained in bondage until Union forces arrived</w:t>
      </w:r>
      <w:r w:rsidR="7915AB1E" w:rsidRPr="61184472">
        <w:rPr>
          <w:rFonts w:ascii="Times New Roman" w:eastAsia="Times New Roman" w:hAnsi="Times New Roman" w:cs="Times New Roman"/>
          <w:color w:val="000000" w:themeColor="text1"/>
        </w:rPr>
        <w:t>; and</w:t>
      </w:r>
    </w:p>
    <w:p w14:paraId="6451A125" w14:textId="70D975DD" w:rsidR="0EA44745" w:rsidRDefault="0EA44745" w:rsidP="001E6F8E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Whereas, </w:t>
      </w:r>
      <w:r w:rsidR="7C7C8261" w:rsidRPr="61184472">
        <w:rPr>
          <w:rFonts w:ascii="Times New Roman" w:eastAsia="Times New Roman" w:hAnsi="Times New Roman" w:cs="Times New Roman"/>
          <w:color w:val="000000" w:themeColor="text1"/>
        </w:rPr>
        <w:t xml:space="preserve">Texas was the last </w:t>
      </w:r>
      <w:r w:rsidR="001B0917">
        <w:rPr>
          <w:rFonts w:ascii="Times New Roman" w:eastAsia="Times New Roman" w:hAnsi="Times New Roman" w:cs="Times New Roman"/>
          <w:color w:val="000000" w:themeColor="text1"/>
        </w:rPr>
        <w:t>Confederate</w:t>
      </w:r>
      <w:r w:rsidR="001B0917" w:rsidRPr="6118447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C7C8261" w:rsidRPr="61184472">
        <w:rPr>
          <w:rFonts w:ascii="Times New Roman" w:eastAsia="Times New Roman" w:hAnsi="Times New Roman" w:cs="Times New Roman"/>
          <w:color w:val="000000" w:themeColor="text1"/>
        </w:rPr>
        <w:t xml:space="preserve">state </w:t>
      </w:r>
      <w:r w:rsidR="157E6EC7" w:rsidRPr="61184472">
        <w:rPr>
          <w:rFonts w:ascii="Times New Roman" w:eastAsia="Times New Roman" w:hAnsi="Times New Roman" w:cs="Times New Roman"/>
          <w:color w:val="000000" w:themeColor="text1"/>
        </w:rPr>
        <w:t>to be entered by the Union army; and</w:t>
      </w:r>
    </w:p>
    <w:p w14:paraId="6F4C85DA" w14:textId="52DF1A8E" w:rsidR="157E6EC7" w:rsidRDefault="157E6EC7" w:rsidP="001E6F8E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>Whereas, On June 19, 1865</w:t>
      </w:r>
      <w:r w:rsidR="1F4F22E8" w:rsidRPr="61184472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1E6F8E">
        <w:rPr>
          <w:rFonts w:ascii="Times New Roman" w:eastAsia="Times New Roman" w:hAnsi="Times New Roman" w:cs="Times New Roman"/>
          <w:color w:val="000000" w:themeColor="text1"/>
        </w:rPr>
        <w:t>over</w:t>
      </w:r>
      <w:r w:rsidR="1F4F22E8" w:rsidRPr="61184472">
        <w:rPr>
          <w:rFonts w:ascii="Times New Roman" w:eastAsia="Times New Roman" w:hAnsi="Times New Roman" w:cs="Times New Roman"/>
          <w:color w:val="000000" w:themeColor="text1"/>
        </w:rPr>
        <w:t xml:space="preserve"> two years after the Emancipation Proclamation was signed, Union troops arrived in Galveston, Texas, free</w:t>
      </w:r>
      <w:r w:rsidR="3AF802E9" w:rsidRPr="61184472">
        <w:rPr>
          <w:rFonts w:ascii="Times New Roman" w:eastAsia="Times New Roman" w:hAnsi="Times New Roman" w:cs="Times New Roman"/>
          <w:color w:val="000000" w:themeColor="text1"/>
        </w:rPr>
        <w:t xml:space="preserve">ing the more than 250,000 enslaved </w:t>
      </w:r>
      <w:r w:rsidR="00342443">
        <w:rPr>
          <w:rFonts w:ascii="Times New Roman" w:eastAsia="Times New Roman" w:hAnsi="Times New Roman" w:cs="Times New Roman"/>
          <w:color w:val="000000" w:themeColor="text1"/>
        </w:rPr>
        <w:t xml:space="preserve">people </w:t>
      </w:r>
      <w:r w:rsidR="28B55B27" w:rsidRPr="61184472">
        <w:rPr>
          <w:rFonts w:ascii="Times New Roman" w:eastAsia="Times New Roman" w:hAnsi="Times New Roman" w:cs="Times New Roman"/>
          <w:color w:val="000000" w:themeColor="text1"/>
        </w:rPr>
        <w:t xml:space="preserve">in </w:t>
      </w:r>
      <w:r w:rsidR="7CBFFFF0" w:rsidRPr="61184472">
        <w:rPr>
          <w:rFonts w:ascii="Times New Roman" w:eastAsia="Times New Roman" w:hAnsi="Times New Roman" w:cs="Times New Roman"/>
          <w:color w:val="000000" w:themeColor="text1"/>
        </w:rPr>
        <w:t>the last Confederate holdout</w:t>
      </w:r>
      <w:r w:rsidR="28B55B27" w:rsidRPr="61184472">
        <w:rPr>
          <w:rFonts w:ascii="Times New Roman" w:eastAsia="Times New Roman" w:hAnsi="Times New Roman" w:cs="Times New Roman"/>
          <w:color w:val="000000" w:themeColor="text1"/>
        </w:rPr>
        <w:t xml:space="preserve">; </w:t>
      </w:r>
      <w:r w:rsidR="00342443">
        <w:rPr>
          <w:rFonts w:ascii="Times New Roman" w:eastAsia="Times New Roman" w:hAnsi="Times New Roman" w:cs="Times New Roman"/>
          <w:color w:val="000000" w:themeColor="text1"/>
        </w:rPr>
        <w:t>and</w:t>
      </w:r>
    </w:p>
    <w:p w14:paraId="41D43792" w14:textId="618B8662" w:rsidR="00342443" w:rsidRDefault="28B55B27" w:rsidP="00342443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  <w:vertAlign w:val="superscript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>Whereas, Chattel slavery w</w:t>
      </w:r>
      <w:r w:rsidR="4C946A6A" w:rsidRPr="61184472">
        <w:rPr>
          <w:rFonts w:ascii="Times New Roman" w:eastAsia="Times New Roman" w:hAnsi="Times New Roman" w:cs="Times New Roman"/>
          <w:color w:val="000000" w:themeColor="text1"/>
        </w:rPr>
        <w:t xml:space="preserve">as </w:t>
      </w:r>
      <w:r w:rsidRPr="61184472">
        <w:rPr>
          <w:rFonts w:ascii="Times New Roman" w:eastAsia="Times New Roman" w:hAnsi="Times New Roman" w:cs="Times New Roman"/>
          <w:color w:val="000000" w:themeColor="text1"/>
        </w:rPr>
        <w:t>constitutionally abolished</w:t>
      </w:r>
      <w:r w:rsidR="6CA21900" w:rsidRPr="61184472">
        <w:rPr>
          <w:rFonts w:ascii="Times New Roman" w:eastAsia="Times New Roman" w:hAnsi="Times New Roman" w:cs="Times New Roman"/>
          <w:color w:val="000000" w:themeColor="text1"/>
        </w:rPr>
        <w:t xml:space="preserve"> across the United States with the </w:t>
      </w:r>
      <w:r w:rsidR="003D063B">
        <w:rPr>
          <w:rFonts w:ascii="Times New Roman" w:eastAsia="Times New Roman" w:hAnsi="Times New Roman" w:cs="Times New Roman"/>
          <w:color w:val="000000" w:themeColor="text1"/>
        </w:rPr>
        <w:t>certification</w:t>
      </w:r>
      <w:r w:rsidR="003D063B" w:rsidRPr="6118447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6CA21900" w:rsidRPr="61184472">
        <w:rPr>
          <w:rFonts w:ascii="Times New Roman" w:eastAsia="Times New Roman" w:hAnsi="Times New Roman" w:cs="Times New Roman"/>
          <w:color w:val="000000" w:themeColor="text1"/>
        </w:rPr>
        <w:t>of the 13th Amendment</w:t>
      </w: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60F4B26" w:rsidRPr="61184472">
        <w:rPr>
          <w:rFonts w:ascii="Times New Roman" w:eastAsia="Times New Roman" w:hAnsi="Times New Roman" w:cs="Times New Roman"/>
          <w:color w:val="000000" w:themeColor="text1"/>
        </w:rPr>
        <w:t>on</w:t>
      </w:r>
      <w:r w:rsidR="62F3D378" w:rsidRPr="6118447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5C2DA04" w:rsidRPr="61184472">
        <w:rPr>
          <w:rFonts w:ascii="Times New Roman" w:eastAsia="Times New Roman" w:hAnsi="Times New Roman" w:cs="Times New Roman"/>
          <w:color w:val="000000" w:themeColor="text1"/>
        </w:rPr>
        <w:t>December 18, 186</w:t>
      </w:r>
      <w:r w:rsidR="26903F7B" w:rsidRPr="61184472">
        <w:rPr>
          <w:rFonts w:ascii="Times New Roman" w:eastAsia="Times New Roman" w:hAnsi="Times New Roman" w:cs="Times New Roman"/>
          <w:color w:val="000000" w:themeColor="text1"/>
        </w:rPr>
        <w:t>5</w:t>
      </w:r>
      <w:r w:rsidR="23C06626" w:rsidRPr="61184472">
        <w:rPr>
          <w:rFonts w:ascii="Times New Roman" w:eastAsia="Times New Roman" w:hAnsi="Times New Roman" w:cs="Times New Roman"/>
          <w:color w:val="000000" w:themeColor="text1"/>
        </w:rPr>
        <w:t xml:space="preserve">, freeing the remaining enslaved people held in </w:t>
      </w:r>
      <w:r w:rsidR="00342443">
        <w:rPr>
          <w:rFonts w:ascii="Times New Roman" w:eastAsia="Times New Roman" w:hAnsi="Times New Roman" w:cs="Times New Roman"/>
          <w:color w:val="000000" w:themeColor="text1"/>
        </w:rPr>
        <w:t>the border</w:t>
      </w:r>
      <w:r w:rsidR="4081A2E2" w:rsidRPr="61184472">
        <w:rPr>
          <w:rFonts w:ascii="Times New Roman" w:eastAsia="Times New Roman" w:hAnsi="Times New Roman" w:cs="Times New Roman"/>
          <w:color w:val="000000" w:themeColor="text1"/>
        </w:rPr>
        <w:t xml:space="preserve"> states</w:t>
      </w:r>
      <w:r w:rsidR="00342443">
        <w:rPr>
          <w:rFonts w:ascii="Times New Roman" w:eastAsia="Times New Roman" w:hAnsi="Times New Roman" w:cs="Times New Roman"/>
          <w:color w:val="000000" w:themeColor="text1"/>
        </w:rPr>
        <w:t xml:space="preserve"> of</w:t>
      </w:r>
      <w:r w:rsidR="4081A2E2" w:rsidRPr="6118447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E7249A6" w:rsidRPr="61184472">
        <w:rPr>
          <w:rFonts w:ascii="Times New Roman" w:eastAsia="Times New Roman" w:hAnsi="Times New Roman" w:cs="Times New Roman"/>
          <w:color w:val="000000" w:themeColor="text1"/>
        </w:rPr>
        <w:t>Delaware and Kentucky</w:t>
      </w:r>
      <w:r w:rsidR="31A93364" w:rsidRPr="61184472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342443">
        <w:rPr>
          <w:rFonts w:ascii="Times New Roman" w:eastAsia="Times New Roman" w:hAnsi="Times New Roman" w:cs="Times New Roman"/>
          <w:color w:val="000000" w:themeColor="text1"/>
        </w:rPr>
        <w:t xml:space="preserve">which did not rebel and </w:t>
      </w:r>
      <w:r w:rsidR="31A93364" w:rsidRPr="61184472">
        <w:rPr>
          <w:rFonts w:ascii="Times New Roman" w:eastAsia="Times New Roman" w:hAnsi="Times New Roman" w:cs="Times New Roman"/>
          <w:color w:val="000000" w:themeColor="text1"/>
        </w:rPr>
        <w:t xml:space="preserve">to </w:t>
      </w:r>
      <w:r w:rsidR="00342443">
        <w:rPr>
          <w:rFonts w:ascii="Times New Roman" w:eastAsia="Times New Roman" w:hAnsi="Times New Roman" w:cs="Times New Roman"/>
          <w:color w:val="000000" w:themeColor="text1"/>
        </w:rPr>
        <w:t>which</w:t>
      </w:r>
      <w:r w:rsidR="4DE8A109" w:rsidRPr="61184472">
        <w:rPr>
          <w:rFonts w:ascii="Times New Roman" w:eastAsia="Times New Roman" w:hAnsi="Times New Roman" w:cs="Times New Roman"/>
          <w:color w:val="000000" w:themeColor="text1"/>
        </w:rPr>
        <w:t xml:space="preserve"> the Emancipation Proclamation did not apply</w:t>
      </w:r>
      <w:r w:rsidR="12315995" w:rsidRPr="61184472">
        <w:rPr>
          <w:rFonts w:ascii="Times New Roman" w:eastAsia="Times New Roman" w:hAnsi="Times New Roman" w:cs="Times New Roman"/>
          <w:color w:val="000000" w:themeColor="text1"/>
        </w:rPr>
        <w:t>;</w:t>
      </w:r>
      <w:r w:rsidR="00342443">
        <w:rPr>
          <w:rFonts w:ascii="Times New Roman" w:eastAsia="Times New Roman" w:hAnsi="Times New Roman" w:cs="Times New Roman"/>
          <w:color w:val="000000" w:themeColor="text1"/>
        </w:rPr>
        <w:t xml:space="preserve"> and</w:t>
      </w:r>
    </w:p>
    <w:p w14:paraId="362F5BB0" w14:textId="40AF5B68" w:rsidR="12315995" w:rsidRDefault="12315995" w:rsidP="00342443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Whereas, </w:t>
      </w:r>
      <w:r w:rsidR="3CBEBFE0" w:rsidRPr="61184472">
        <w:rPr>
          <w:rFonts w:ascii="Times New Roman" w:eastAsia="Times New Roman" w:hAnsi="Times New Roman" w:cs="Times New Roman"/>
          <w:color w:val="000000" w:themeColor="text1"/>
        </w:rPr>
        <w:t xml:space="preserve">On </w:t>
      </w:r>
      <w:r w:rsidRPr="61184472">
        <w:rPr>
          <w:rFonts w:ascii="Times New Roman" w:eastAsia="Times New Roman" w:hAnsi="Times New Roman" w:cs="Times New Roman"/>
          <w:color w:val="000000" w:themeColor="text1"/>
        </w:rPr>
        <w:t>June 19</w:t>
      </w:r>
      <w:r w:rsidR="117E3ED6" w:rsidRPr="61184472">
        <w:rPr>
          <w:rFonts w:ascii="Times New Roman" w:eastAsia="Times New Roman" w:hAnsi="Times New Roman" w:cs="Times New Roman"/>
          <w:color w:val="000000" w:themeColor="text1"/>
        </w:rPr>
        <w:t>, 1866</w:t>
      </w:r>
      <w:r w:rsidR="136CC9F8" w:rsidRPr="61184472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15DB90E7" w:rsidRPr="61184472">
        <w:rPr>
          <w:rFonts w:ascii="Times New Roman" w:eastAsia="Times New Roman" w:hAnsi="Times New Roman" w:cs="Times New Roman"/>
          <w:color w:val="000000" w:themeColor="text1"/>
        </w:rPr>
        <w:t xml:space="preserve">exactly one year after </w:t>
      </w:r>
      <w:r w:rsidR="003D063B">
        <w:rPr>
          <w:rFonts w:ascii="Times New Roman" w:eastAsia="Times New Roman" w:hAnsi="Times New Roman" w:cs="Times New Roman"/>
          <w:color w:val="000000" w:themeColor="text1"/>
        </w:rPr>
        <w:t xml:space="preserve">Union troops began enforcing the </w:t>
      </w:r>
      <w:r w:rsidR="15DB90E7" w:rsidRPr="61184472">
        <w:rPr>
          <w:rFonts w:ascii="Times New Roman" w:eastAsia="Times New Roman" w:hAnsi="Times New Roman" w:cs="Times New Roman"/>
          <w:color w:val="000000" w:themeColor="text1"/>
        </w:rPr>
        <w:t>emancipatio</w:t>
      </w:r>
      <w:r w:rsidR="73E4130F" w:rsidRPr="61184472">
        <w:rPr>
          <w:rFonts w:ascii="Times New Roman" w:eastAsia="Times New Roman" w:hAnsi="Times New Roman" w:cs="Times New Roman"/>
          <w:color w:val="000000" w:themeColor="text1"/>
        </w:rPr>
        <w:t xml:space="preserve">n </w:t>
      </w:r>
      <w:r w:rsidR="15DB90E7" w:rsidRPr="61184472">
        <w:rPr>
          <w:rFonts w:ascii="Times New Roman" w:eastAsia="Times New Roman" w:hAnsi="Times New Roman" w:cs="Times New Roman"/>
          <w:color w:val="000000" w:themeColor="text1"/>
        </w:rPr>
        <w:t xml:space="preserve">of enslaved people in Texas, Black </w:t>
      </w:r>
      <w:r w:rsidR="00342443">
        <w:rPr>
          <w:rFonts w:ascii="Times New Roman" w:eastAsia="Times New Roman" w:hAnsi="Times New Roman" w:cs="Times New Roman"/>
          <w:color w:val="000000" w:themeColor="text1"/>
        </w:rPr>
        <w:t>freedmen</w:t>
      </w:r>
      <w:r w:rsidR="15DB90E7" w:rsidRPr="61184472">
        <w:rPr>
          <w:rFonts w:ascii="Times New Roman" w:eastAsia="Times New Roman" w:hAnsi="Times New Roman" w:cs="Times New Roman"/>
          <w:color w:val="000000" w:themeColor="text1"/>
        </w:rPr>
        <w:t xml:space="preserve"> organized the first Jubilee Day</w:t>
      </w:r>
      <w:r w:rsidR="003C28DB">
        <w:rPr>
          <w:rFonts w:ascii="Times New Roman" w:eastAsia="Times New Roman" w:hAnsi="Times New Roman" w:cs="Times New Roman"/>
        </w:rPr>
        <w:t xml:space="preserve">, which was </w:t>
      </w:r>
      <w:r w:rsidR="1880D066" w:rsidRPr="61184472">
        <w:rPr>
          <w:rFonts w:ascii="Times New Roman" w:eastAsia="Times New Roman" w:hAnsi="Times New Roman" w:cs="Times New Roman"/>
          <w:color w:val="000000" w:themeColor="text1"/>
        </w:rPr>
        <w:t xml:space="preserve">a day of celebration, </w:t>
      </w:r>
      <w:r w:rsidR="1432C40B" w:rsidRPr="61184472">
        <w:rPr>
          <w:rFonts w:ascii="Times New Roman" w:eastAsia="Times New Roman" w:hAnsi="Times New Roman" w:cs="Times New Roman"/>
          <w:color w:val="000000" w:themeColor="text1"/>
        </w:rPr>
        <w:t>prayer</w:t>
      </w:r>
      <w:r w:rsidR="1880D066" w:rsidRPr="61184472">
        <w:rPr>
          <w:rFonts w:ascii="Times New Roman" w:eastAsia="Times New Roman" w:hAnsi="Times New Roman" w:cs="Times New Roman"/>
          <w:color w:val="000000" w:themeColor="text1"/>
        </w:rPr>
        <w:t>, and solidarity</w:t>
      </w:r>
      <w:r w:rsidR="003C28DB">
        <w:rPr>
          <w:rFonts w:ascii="Times New Roman" w:eastAsia="Times New Roman" w:hAnsi="Times New Roman" w:cs="Times New Roman"/>
          <w:color w:val="000000" w:themeColor="text1"/>
        </w:rPr>
        <w:t xml:space="preserve"> and </w:t>
      </w:r>
      <w:r w:rsidR="1880D066" w:rsidRPr="61184472">
        <w:rPr>
          <w:rFonts w:ascii="Times New Roman" w:eastAsia="Times New Roman" w:hAnsi="Times New Roman" w:cs="Times New Roman"/>
          <w:color w:val="000000" w:themeColor="text1"/>
        </w:rPr>
        <w:t xml:space="preserve">would later evolve into </w:t>
      </w:r>
      <w:r w:rsidR="6B6C4E40" w:rsidRPr="61184472">
        <w:rPr>
          <w:rFonts w:ascii="Times New Roman" w:eastAsia="Times New Roman" w:hAnsi="Times New Roman" w:cs="Times New Roman"/>
          <w:color w:val="000000" w:themeColor="text1"/>
        </w:rPr>
        <w:t xml:space="preserve">the </w:t>
      </w:r>
      <w:r w:rsidR="1880D066" w:rsidRPr="61184472">
        <w:rPr>
          <w:rFonts w:ascii="Times New Roman" w:eastAsia="Times New Roman" w:hAnsi="Times New Roman" w:cs="Times New Roman"/>
          <w:color w:val="000000" w:themeColor="text1"/>
        </w:rPr>
        <w:t>Juneteenth</w:t>
      </w:r>
      <w:r w:rsidR="2451C79D" w:rsidRPr="61184472">
        <w:rPr>
          <w:rFonts w:ascii="Times New Roman" w:eastAsia="Times New Roman" w:hAnsi="Times New Roman" w:cs="Times New Roman"/>
          <w:color w:val="000000" w:themeColor="text1"/>
        </w:rPr>
        <w:t xml:space="preserve"> holiday</w:t>
      </w:r>
      <w:r w:rsidR="1880D066" w:rsidRPr="61184472">
        <w:rPr>
          <w:rFonts w:ascii="Times New Roman" w:eastAsia="Times New Roman" w:hAnsi="Times New Roman" w:cs="Times New Roman"/>
          <w:color w:val="000000" w:themeColor="text1"/>
        </w:rPr>
        <w:t>; and</w:t>
      </w:r>
    </w:p>
    <w:p w14:paraId="267BCD1E" w14:textId="7832A750" w:rsidR="42BC6803" w:rsidRDefault="42BC6803" w:rsidP="003C28DB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Whereas, Early celebrations of Juneteenth centered </w:t>
      </w:r>
      <w:r w:rsidR="526123B7" w:rsidRPr="61184472">
        <w:rPr>
          <w:rFonts w:ascii="Times New Roman" w:eastAsia="Times New Roman" w:hAnsi="Times New Roman" w:cs="Times New Roman"/>
          <w:color w:val="000000" w:themeColor="text1"/>
        </w:rPr>
        <w:t xml:space="preserve">around the Black oral tradition, </w:t>
      </w: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live testimonials, </w:t>
      </w:r>
      <w:r w:rsidR="1152D7F9" w:rsidRPr="61184472">
        <w:rPr>
          <w:rFonts w:ascii="Times New Roman" w:eastAsia="Times New Roman" w:hAnsi="Times New Roman" w:cs="Times New Roman"/>
          <w:color w:val="000000" w:themeColor="text1"/>
        </w:rPr>
        <w:t xml:space="preserve">music, food, </w:t>
      </w:r>
      <w:r w:rsidR="39A5B3EF" w:rsidRPr="61184472">
        <w:rPr>
          <w:rFonts w:ascii="Times New Roman" w:eastAsia="Times New Roman" w:hAnsi="Times New Roman" w:cs="Times New Roman"/>
          <w:color w:val="000000" w:themeColor="text1"/>
        </w:rPr>
        <w:t>and voter registration events; and</w:t>
      </w:r>
    </w:p>
    <w:p w14:paraId="5601A7A3" w14:textId="2A0DBF1F" w:rsidR="39A5B3EF" w:rsidRDefault="39A5B3EF" w:rsidP="003C28DB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Whereas, Juneteenth traditions spread across the country during the Great Migration, when Black </w:t>
      </w:r>
      <w:r w:rsidR="003C28DB">
        <w:rPr>
          <w:rFonts w:ascii="Times New Roman" w:eastAsia="Times New Roman" w:hAnsi="Times New Roman" w:cs="Times New Roman"/>
          <w:color w:val="000000" w:themeColor="text1"/>
        </w:rPr>
        <w:t>Southerners</w:t>
      </w: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 moved nort</w:t>
      </w:r>
      <w:r w:rsidR="003C28DB">
        <w:rPr>
          <w:rFonts w:ascii="Times New Roman" w:eastAsia="Times New Roman" w:hAnsi="Times New Roman" w:cs="Times New Roman"/>
          <w:color w:val="000000" w:themeColor="text1"/>
        </w:rPr>
        <w:t>h</w:t>
      </w: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 and west in the </w:t>
      </w:r>
      <w:r w:rsidR="003C28DB">
        <w:rPr>
          <w:rFonts w:ascii="Times New Roman" w:eastAsia="Times New Roman" w:hAnsi="Times New Roman" w:cs="Times New Roman"/>
          <w:color w:val="000000" w:themeColor="text1"/>
        </w:rPr>
        <w:t>20th</w:t>
      </w: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 century;</w:t>
      </w:r>
      <w:r w:rsidR="24A87904" w:rsidRPr="61184472">
        <w:rPr>
          <w:rFonts w:ascii="Times New Roman" w:eastAsia="Times New Roman" w:hAnsi="Times New Roman" w:cs="Times New Roman"/>
          <w:color w:val="000000" w:themeColor="text1"/>
        </w:rPr>
        <w:t xml:space="preserve"> and</w:t>
      </w:r>
    </w:p>
    <w:p w14:paraId="57EF3879" w14:textId="08936181" w:rsidR="1880D066" w:rsidRDefault="1880D066" w:rsidP="003C28DB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Whereas, </w:t>
      </w:r>
      <w:r w:rsidR="003C28DB">
        <w:rPr>
          <w:rFonts w:ascii="Times New Roman" w:eastAsia="Times New Roman" w:hAnsi="Times New Roman" w:cs="Times New Roman"/>
          <w:color w:val="000000" w:themeColor="text1"/>
        </w:rPr>
        <w:t>C</w:t>
      </w:r>
      <w:r w:rsidR="77AFECAE" w:rsidRPr="61184472">
        <w:rPr>
          <w:rFonts w:ascii="Times New Roman" w:eastAsia="Times New Roman" w:hAnsi="Times New Roman" w:cs="Times New Roman"/>
          <w:color w:val="000000" w:themeColor="text1"/>
        </w:rPr>
        <w:t xml:space="preserve">elebrations of </w:t>
      </w:r>
      <w:r w:rsidRPr="61184472">
        <w:rPr>
          <w:rFonts w:ascii="Times New Roman" w:eastAsia="Times New Roman" w:hAnsi="Times New Roman" w:cs="Times New Roman"/>
          <w:color w:val="000000" w:themeColor="text1"/>
        </w:rPr>
        <w:t>Juneteenth</w:t>
      </w:r>
      <w:r w:rsidR="6F99770C" w:rsidRPr="6118447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49133C39" w:rsidRPr="61184472">
        <w:rPr>
          <w:rFonts w:ascii="Times New Roman" w:eastAsia="Times New Roman" w:hAnsi="Times New Roman" w:cs="Times New Roman"/>
          <w:color w:val="000000" w:themeColor="text1"/>
        </w:rPr>
        <w:t>have</w:t>
      </w:r>
      <w:r w:rsidR="6F99770C" w:rsidRPr="6118447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D063B">
        <w:rPr>
          <w:rFonts w:ascii="Times New Roman" w:eastAsia="Times New Roman" w:hAnsi="Times New Roman" w:cs="Times New Roman"/>
          <w:color w:val="000000" w:themeColor="text1"/>
        </w:rPr>
        <w:t xml:space="preserve">often </w:t>
      </w:r>
      <w:r w:rsidR="6F99770C" w:rsidRPr="61184472">
        <w:rPr>
          <w:rFonts w:ascii="Times New Roman" w:eastAsia="Times New Roman" w:hAnsi="Times New Roman" w:cs="Times New Roman"/>
          <w:color w:val="000000" w:themeColor="text1"/>
        </w:rPr>
        <w:t xml:space="preserve">faced </w:t>
      </w:r>
      <w:r w:rsidR="10390958" w:rsidRPr="61184472">
        <w:rPr>
          <w:rFonts w:ascii="Times New Roman" w:eastAsia="Times New Roman" w:hAnsi="Times New Roman" w:cs="Times New Roman"/>
          <w:color w:val="000000" w:themeColor="text1"/>
        </w:rPr>
        <w:t>repression</w:t>
      </w:r>
      <w:r w:rsidR="6F99770C" w:rsidRPr="61184472">
        <w:rPr>
          <w:rFonts w:ascii="Times New Roman" w:eastAsia="Times New Roman" w:hAnsi="Times New Roman" w:cs="Times New Roman"/>
          <w:color w:val="000000" w:themeColor="text1"/>
        </w:rPr>
        <w:t>, especially during the Jim Crow era</w:t>
      </w:r>
      <w:r w:rsidR="6B67B35C" w:rsidRPr="61184472">
        <w:rPr>
          <w:rFonts w:ascii="Times New Roman" w:eastAsia="Times New Roman" w:hAnsi="Times New Roman" w:cs="Times New Roman"/>
          <w:color w:val="000000" w:themeColor="text1"/>
        </w:rPr>
        <w:t>, when</w:t>
      </w:r>
      <w:r w:rsidR="013C9972" w:rsidRPr="61184472">
        <w:rPr>
          <w:rFonts w:ascii="Times New Roman" w:eastAsia="Times New Roman" w:hAnsi="Times New Roman" w:cs="Times New Roman"/>
          <w:color w:val="000000" w:themeColor="text1"/>
        </w:rPr>
        <w:t xml:space="preserve"> racist</w:t>
      </w:r>
      <w:r w:rsidR="6B67B35C" w:rsidRPr="61184472">
        <w:rPr>
          <w:rFonts w:ascii="Times New Roman" w:eastAsia="Times New Roman" w:hAnsi="Times New Roman" w:cs="Times New Roman"/>
          <w:color w:val="000000" w:themeColor="text1"/>
        </w:rPr>
        <w:t xml:space="preserve"> laws</w:t>
      </w:r>
      <w:r w:rsidR="5DB88791" w:rsidRPr="61184472">
        <w:rPr>
          <w:rFonts w:ascii="Times New Roman" w:eastAsia="Times New Roman" w:hAnsi="Times New Roman" w:cs="Times New Roman"/>
          <w:color w:val="000000" w:themeColor="text1"/>
        </w:rPr>
        <w:t xml:space="preserve"> and threats of racial violence</w:t>
      </w:r>
      <w:r w:rsidR="6B67B35C" w:rsidRPr="61184472">
        <w:rPr>
          <w:rFonts w:ascii="Times New Roman" w:eastAsia="Times New Roman" w:hAnsi="Times New Roman" w:cs="Times New Roman"/>
          <w:color w:val="000000" w:themeColor="text1"/>
        </w:rPr>
        <w:t xml:space="preserve"> pr</w:t>
      </w:r>
      <w:r w:rsidR="4203302D" w:rsidRPr="61184472">
        <w:rPr>
          <w:rFonts w:ascii="Times New Roman" w:eastAsia="Times New Roman" w:hAnsi="Times New Roman" w:cs="Times New Roman"/>
          <w:color w:val="000000" w:themeColor="text1"/>
        </w:rPr>
        <w:t>even</w:t>
      </w:r>
      <w:r w:rsidR="6B67B35C" w:rsidRPr="61184472">
        <w:rPr>
          <w:rFonts w:ascii="Times New Roman" w:eastAsia="Times New Roman" w:hAnsi="Times New Roman" w:cs="Times New Roman"/>
          <w:color w:val="000000" w:themeColor="text1"/>
        </w:rPr>
        <w:t xml:space="preserve">ted the gathering of Black </w:t>
      </w:r>
      <w:r w:rsidR="003C28DB">
        <w:rPr>
          <w:rFonts w:ascii="Times New Roman" w:eastAsia="Times New Roman" w:hAnsi="Times New Roman" w:cs="Times New Roman"/>
          <w:color w:val="000000" w:themeColor="text1"/>
        </w:rPr>
        <w:t>Americans</w:t>
      </w:r>
      <w:r w:rsidR="595F3DCF" w:rsidRPr="61184472">
        <w:rPr>
          <w:rFonts w:ascii="Times New Roman" w:eastAsia="Times New Roman" w:hAnsi="Times New Roman" w:cs="Times New Roman"/>
          <w:color w:val="000000" w:themeColor="text1"/>
        </w:rPr>
        <w:t xml:space="preserve"> in public spaces; and</w:t>
      </w:r>
    </w:p>
    <w:p w14:paraId="4C27208D" w14:textId="6623DC97" w:rsidR="595F3DCF" w:rsidRDefault="27FCA277" w:rsidP="003C28DB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Whereas, </w:t>
      </w:r>
      <w:r w:rsidR="003C28DB">
        <w:rPr>
          <w:rFonts w:ascii="Times New Roman" w:eastAsia="Times New Roman" w:hAnsi="Times New Roman" w:cs="Times New Roman"/>
          <w:color w:val="000000" w:themeColor="text1"/>
        </w:rPr>
        <w:t>T</w:t>
      </w:r>
      <w:r w:rsidRPr="61184472">
        <w:rPr>
          <w:rFonts w:ascii="Times New Roman" w:eastAsia="Times New Roman" w:hAnsi="Times New Roman" w:cs="Times New Roman"/>
          <w:color w:val="000000" w:themeColor="text1"/>
        </w:rPr>
        <w:t>he Black community resisted</w:t>
      </w:r>
      <w:r w:rsidR="48EAEDE1" w:rsidRPr="61184472">
        <w:rPr>
          <w:rFonts w:ascii="Times New Roman" w:eastAsia="Times New Roman" w:hAnsi="Times New Roman" w:cs="Times New Roman"/>
          <w:color w:val="000000" w:themeColor="text1"/>
        </w:rPr>
        <w:t xml:space="preserve">, often by moving celebrations into Black churches, </w:t>
      </w:r>
      <w:r w:rsidR="5366CCA4" w:rsidRPr="61184472">
        <w:rPr>
          <w:rFonts w:ascii="Times New Roman" w:eastAsia="Times New Roman" w:hAnsi="Times New Roman" w:cs="Times New Roman"/>
          <w:color w:val="000000" w:themeColor="text1"/>
        </w:rPr>
        <w:t xml:space="preserve">where congregations could safely </w:t>
      </w:r>
      <w:r w:rsidR="6DEBAF3D" w:rsidRPr="61184472">
        <w:rPr>
          <w:rFonts w:ascii="Times New Roman" w:eastAsia="Times New Roman" w:hAnsi="Times New Roman" w:cs="Times New Roman"/>
          <w:color w:val="000000" w:themeColor="text1"/>
        </w:rPr>
        <w:t xml:space="preserve">sing, pray, and </w:t>
      </w:r>
      <w:r w:rsidR="003C28DB">
        <w:rPr>
          <w:rFonts w:ascii="Times New Roman" w:eastAsia="Times New Roman" w:hAnsi="Times New Roman" w:cs="Times New Roman"/>
          <w:color w:val="000000" w:themeColor="text1"/>
        </w:rPr>
        <w:t>honor the past</w:t>
      </w:r>
      <w:r w:rsidR="6DEBAF3D" w:rsidRPr="61184472">
        <w:rPr>
          <w:rFonts w:ascii="Times New Roman" w:eastAsia="Times New Roman" w:hAnsi="Times New Roman" w:cs="Times New Roman"/>
          <w:color w:val="000000" w:themeColor="text1"/>
        </w:rPr>
        <w:t>; and</w:t>
      </w:r>
    </w:p>
    <w:p w14:paraId="0CE392A4" w14:textId="7B3A316B" w:rsidR="6DEBAF3D" w:rsidRDefault="6DEBAF3D" w:rsidP="003C28DB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>Whereas,</w:t>
      </w:r>
      <w:r w:rsidR="72006677" w:rsidRPr="61184472">
        <w:rPr>
          <w:rFonts w:ascii="Times New Roman" w:eastAsia="Times New Roman" w:hAnsi="Times New Roman" w:cs="Times New Roman"/>
          <w:color w:val="000000" w:themeColor="text1"/>
        </w:rPr>
        <w:t xml:space="preserve"> On January 1, 1980, Texas became the first state to recognize Juneteenth </w:t>
      </w:r>
      <w:r w:rsidR="003C28DB">
        <w:rPr>
          <w:rFonts w:ascii="Times New Roman" w:eastAsia="Times New Roman" w:hAnsi="Times New Roman" w:cs="Times New Roman"/>
          <w:color w:val="000000" w:themeColor="text1"/>
        </w:rPr>
        <w:t xml:space="preserve">as </w:t>
      </w:r>
      <w:r w:rsidR="72006677" w:rsidRPr="61184472">
        <w:rPr>
          <w:rFonts w:ascii="Times New Roman" w:eastAsia="Times New Roman" w:hAnsi="Times New Roman" w:cs="Times New Roman"/>
          <w:color w:val="000000" w:themeColor="text1"/>
        </w:rPr>
        <w:t>an official state holiday</w:t>
      </w:r>
      <w:r w:rsidR="003D063B">
        <w:rPr>
          <w:rFonts w:ascii="Times New Roman" w:eastAsia="Times New Roman" w:hAnsi="Times New Roman" w:cs="Times New Roman"/>
          <w:color w:val="000000" w:themeColor="text1"/>
        </w:rPr>
        <w:t>, with e</w:t>
      </w:r>
      <w:r w:rsidR="003D063B" w:rsidRPr="61184472">
        <w:rPr>
          <w:rFonts w:ascii="Times New Roman" w:eastAsia="Times New Roman" w:hAnsi="Times New Roman" w:cs="Times New Roman"/>
          <w:color w:val="000000" w:themeColor="text1"/>
        </w:rPr>
        <w:t>very other state and the District of Columbia later follow</w:t>
      </w:r>
      <w:r w:rsidR="003D063B">
        <w:rPr>
          <w:rFonts w:ascii="Times New Roman" w:eastAsia="Times New Roman" w:hAnsi="Times New Roman" w:cs="Times New Roman"/>
          <w:color w:val="000000" w:themeColor="text1"/>
        </w:rPr>
        <w:t>ing</w:t>
      </w:r>
      <w:r w:rsidR="003D063B" w:rsidRPr="61184472">
        <w:rPr>
          <w:rFonts w:ascii="Times New Roman" w:eastAsia="Times New Roman" w:hAnsi="Times New Roman" w:cs="Times New Roman"/>
          <w:color w:val="000000" w:themeColor="text1"/>
        </w:rPr>
        <w:t xml:space="preserve"> suit and recogniz</w:t>
      </w:r>
      <w:r w:rsidR="003D063B">
        <w:rPr>
          <w:rFonts w:ascii="Times New Roman" w:eastAsia="Times New Roman" w:hAnsi="Times New Roman" w:cs="Times New Roman"/>
          <w:color w:val="000000" w:themeColor="text1"/>
        </w:rPr>
        <w:t>ing</w:t>
      </w:r>
      <w:r w:rsidR="003D063B" w:rsidRPr="61184472">
        <w:rPr>
          <w:rFonts w:ascii="Times New Roman" w:eastAsia="Times New Roman" w:hAnsi="Times New Roman" w:cs="Times New Roman"/>
          <w:color w:val="000000" w:themeColor="text1"/>
        </w:rPr>
        <w:t xml:space="preserve"> Juneteenth in </w:t>
      </w:r>
      <w:r w:rsidR="003D063B">
        <w:rPr>
          <w:rFonts w:ascii="Times New Roman" w:eastAsia="Times New Roman" w:hAnsi="Times New Roman" w:cs="Times New Roman"/>
          <w:color w:val="000000" w:themeColor="text1"/>
        </w:rPr>
        <w:t>various official ways</w:t>
      </w:r>
      <w:r w:rsidR="72006677" w:rsidRPr="61184472">
        <w:rPr>
          <w:rFonts w:ascii="Times New Roman" w:eastAsia="Times New Roman" w:hAnsi="Times New Roman" w:cs="Times New Roman"/>
          <w:color w:val="000000" w:themeColor="text1"/>
        </w:rPr>
        <w:t>; and</w:t>
      </w:r>
    </w:p>
    <w:p w14:paraId="22742F01" w14:textId="1AE2DA12" w:rsidR="6F0921A6" w:rsidRDefault="6F0921A6" w:rsidP="003C28DB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Whereas, Juneteenth became a federal holiday on June 17, 2021, when President </w:t>
      </w:r>
      <w:r w:rsidR="003C28DB">
        <w:rPr>
          <w:rFonts w:ascii="Times New Roman" w:eastAsia="Times New Roman" w:hAnsi="Times New Roman" w:cs="Times New Roman"/>
          <w:color w:val="000000" w:themeColor="text1"/>
        </w:rPr>
        <w:t>Joseph R.</w:t>
      </w: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 Biden</w:t>
      </w:r>
      <w:r w:rsidR="003C28DB">
        <w:rPr>
          <w:rFonts w:ascii="Times New Roman" w:eastAsia="Times New Roman" w:hAnsi="Times New Roman" w:cs="Times New Roman"/>
          <w:color w:val="000000" w:themeColor="text1"/>
        </w:rPr>
        <w:t xml:space="preserve">, Jr. </w:t>
      </w:r>
      <w:r w:rsidRPr="61184472">
        <w:rPr>
          <w:rFonts w:ascii="Times New Roman" w:eastAsia="Times New Roman" w:hAnsi="Times New Roman" w:cs="Times New Roman"/>
          <w:color w:val="000000" w:themeColor="text1"/>
        </w:rPr>
        <w:t>signed the Juneteenth National Independence Day Act into law; a</w:t>
      </w:r>
      <w:r w:rsidR="785815AD" w:rsidRPr="61184472">
        <w:rPr>
          <w:rFonts w:ascii="Times New Roman" w:eastAsia="Times New Roman" w:hAnsi="Times New Roman" w:cs="Times New Roman"/>
          <w:color w:val="000000" w:themeColor="text1"/>
        </w:rPr>
        <w:t>nd</w:t>
      </w:r>
    </w:p>
    <w:p w14:paraId="0208CB4C" w14:textId="31BBEC61" w:rsidR="785815AD" w:rsidRDefault="785815AD" w:rsidP="003C28DB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Whereas, </w:t>
      </w:r>
      <w:r w:rsidR="76824F50" w:rsidRPr="61184472">
        <w:rPr>
          <w:rFonts w:ascii="Times New Roman" w:eastAsia="Times New Roman" w:hAnsi="Times New Roman" w:cs="Times New Roman"/>
          <w:color w:val="000000" w:themeColor="text1"/>
        </w:rPr>
        <w:t>Over the years, Juneteenth celebrations in New York City (NYC) have evolved from small gatherings to major citywide events</w:t>
      </w:r>
      <w:r w:rsidR="2EA04A34" w:rsidRPr="61184472">
        <w:rPr>
          <w:rFonts w:ascii="Times New Roman" w:eastAsia="Times New Roman" w:hAnsi="Times New Roman" w:cs="Times New Roman"/>
          <w:color w:val="000000" w:themeColor="text1"/>
        </w:rPr>
        <w:t>; and</w:t>
      </w:r>
    </w:p>
    <w:p w14:paraId="545E90F3" w14:textId="59B225B0" w:rsidR="003C28DB" w:rsidRDefault="003C28DB" w:rsidP="003C28DB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Whereas, </w:t>
      </w:r>
      <w:r w:rsidR="00920EAC">
        <w:rPr>
          <w:rFonts w:ascii="Times New Roman" w:eastAsia="Times New Roman" w:hAnsi="Times New Roman" w:cs="Times New Roman"/>
          <w:color w:val="000000" w:themeColor="text1"/>
        </w:rPr>
        <w:t>The</w:t>
      </w: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 Anti Racism Working Group of Culture@3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weekly </w:t>
      </w: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discussion </w:t>
      </w:r>
      <w:r>
        <w:rPr>
          <w:rFonts w:ascii="Times New Roman" w:eastAsia="Times New Roman" w:hAnsi="Times New Roman" w:cs="Times New Roman"/>
          <w:color w:val="000000" w:themeColor="text1"/>
        </w:rPr>
        <w:t>forum</w:t>
      </w: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 for the leaders of NYC’s nonprofit cultural institutions</w:t>
      </w:r>
      <w:r>
        <w:rPr>
          <w:rFonts w:ascii="Times New Roman" w:eastAsia="Times New Roman" w:hAnsi="Times New Roman" w:cs="Times New Roman"/>
          <w:color w:val="000000" w:themeColor="text1"/>
        </w:rPr>
        <w:t>,</w:t>
      </w: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920EAC">
        <w:rPr>
          <w:rFonts w:ascii="Times New Roman" w:eastAsia="Times New Roman" w:hAnsi="Times New Roman" w:cs="Times New Roman"/>
          <w:color w:val="000000" w:themeColor="text1"/>
        </w:rPr>
        <w:t xml:space="preserve">has been </w:t>
      </w:r>
      <w:r w:rsidR="00216285">
        <w:rPr>
          <w:rFonts w:ascii="Times New Roman" w:eastAsia="Times New Roman" w:hAnsi="Times New Roman" w:cs="Times New Roman"/>
          <w:color w:val="000000" w:themeColor="text1"/>
        </w:rPr>
        <w:t xml:space="preserve">instrumental in supporting NYC </w:t>
      </w: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arts and cultural organizations </w:t>
      </w:r>
      <w:r w:rsidR="00216285">
        <w:rPr>
          <w:rFonts w:ascii="Times New Roman" w:eastAsia="Times New Roman" w:hAnsi="Times New Roman" w:cs="Times New Roman"/>
          <w:color w:val="000000" w:themeColor="text1"/>
        </w:rPr>
        <w:t>in putting</w:t>
      </w: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 on Juneteenth event</w:t>
      </w:r>
      <w:r w:rsidR="00216285">
        <w:rPr>
          <w:rFonts w:ascii="Times New Roman" w:eastAsia="Times New Roman" w:hAnsi="Times New Roman" w:cs="Times New Roman"/>
          <w:color w:val="000000" w:themeColor="text1"/>
        </w:rPr>
        <w:t>s</w:t>
      </w:r>
      <w:r w:rsidR="00920EAC">
        <w:rPr>
          <w:rFonts w:ascii="Times New Roman" w:eastAsia="Times New Roman" w:hAnsi="Times New Roman" w:cs="Times New Roman"/>
          <w:color w:val="000000" w:themeColor="text1"/>
        </w:rPr>
        <w:t xml:space="preserve"> for the past three years</w:t>
      </w:r>
      <w:r w:rsidRPr="61184472">
        <w:rPr>
          <w:rFonts w:ascii="Times New Roman" w:eastAsia="Times New Roman" w:hAnsi="Times New Roman" w:cs="Times New Roman"/>
          <w:color w:val="000000" w:themeColor="text1"/>
        </w:rPr>
        <w:t>; and</w:t>
      </w:r>
    </w:p>
    <w:p w14:paraId="5A47310C" w14:textId="117809E4" w:rsidR="00DB1601" w:rsidRDefault="5C2DA7D0" w:rsidP="00920EAC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Whereas, </w:t>
      </w:r>
      <w:r w:rsidR="00DB1601">
        <w:rPr>
          <w:rFonts w:ascii="Times New Roman" w:eastAsia="Times New Roman" w:hAnsi="Times New Roman" w:cs="Times New Roman"/>
          <w:color w:val="000000" w:themeColor="text1"/>
        </w:rPr>
        <w:t xml:space="preserve">The Louis Armstrong House Museum </w:t>
      </w:r>
      <w:r w:rsidR="00920EAC">
        <w:rPr>
          <w:rFonts w:ascii="Times New Roman" w:eastAsia="Times New Roman" w:hAnsi="Times New Roman" w:cs="Times New Roman"/>
          <w:color w:val="000000" w:themeColor="text1"/>
        </w:rPr>
        <w:t>annually gathers and publicizes</w:t>
      </w:r>
      <w:r w:rsidR="00DB160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920EAC">
        <w:rPr>
          <w:rFonts w:ascii="Times New Roman" w:eastAsia="Times New Roman" w:hAnsi="Times New Roman" w:cs="Times New Roman"/>
          <w:color w:val="000000" w:themeColor="text1"/>
        </w:rPr>
        <w:t>the</w:t>
      </w:r>
      <w:r w:rsidR="00DB1601">
        <w:rPr>
          <w:rFonts w:ascii="Times New Roman" w:eastAsia="Times New Roman" w:hAnsi="Times New Roman" w:cs="Times New Roman"/>
          <w:color w:val="000000" w:themeColor="text1"/>
        </w:rPr>
        <w:t xml:space="preserve"> commemorative events </w:t>
      </w:r>
      <w:r w:rsidR="00920EAC">
        <w:rPr>
          <w:rFonts w:ascii="Times New Roman" w:eastAsia="Times New Roman" w:hAnsi="Times New Roman" w:cs="Times New Roman"/>
          <w:color w:val="000000" w:themeColor="text1"/>
        </w:rPr>
        <w:t>of NYC’s arts and cultural community</w:t>
      </w:r>
      <w:r w:rsidR="00DB1601">
        <w:rPr>
          <w:rFonts w:ascii="Times New Roman" w:eastAsia="Times New Roman" w:hAnsi="Times New Roman" w:cs="Times New Roman"/>
          <w:color w:val="000000" w:themeColor="text1"/>
        </w:rPr>
        <w:t>, noting that “</w:t>
      </w:r>
      <w:r w:rsidR="00DB1601">
        <w:t>Juneteenth is a day to reflect on the past and look to the future, with action today”; and</w:t>
      </w:r>
    </w:p>
    <w:p w14:paraId="7EAAA040" w14:textId="163B6C0D" w:rsidR="0542309E" w:rsidRDefault="0542309E" w:rsidP="61184472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Whereas, </w:t>
      </w:r>
      <w:r w:rsidR="00C07935">
        <w:rPr>
          <w:rFonts w:ascii="Times New Roman" w:eastAsia="Times New Roman" w:hAnsi="Times New Roman" w:cs="Times New Roman"/>
          <w:color w:val="000000" w:themeColor="text1"/>
        </w:rPr>
        <w:t>T</w:t>
      </w:r>
      <w:r w:rsidR="0961385C" w:rsidRPr="61184472">
        <w:rPr>
          <w:rFonts w:ascii="Times New Roman" w:eastAsia="Times New Roman" w:hAnsi="Times New Roman" w:cs="Times New Roman"/>
          <w:color w:val="000000" w:themeColor="text1"/>
        </w:rPr>
        <w:t xml:space="preserve">he Juneteenth NYC 2026 festival will </w:t>
      </w:r>
      <w:r w:rsidR="448E4B7B" w:rsidRPr="61184472">
        <w:rPr>
          <w:rFonts w:ascii="Times New Roman" w:eastAsia="Times New Roman" w:hAnsi="Times New Roman" w:cs="Times New Roman"/>
          <w:color w:val="000000" w:themeColor="text1"/>
        </w:rPr>
        <w:t xml:space="preserve">offer </w:t>
      </w:r>
      <w:r w:rsidR="0961385C" w:rsidRPr="61184472">
        <w:rPr>
          <w:rFonts w:ascii="Times New Roman" w:eastAsia="Times New Roman" w:hAnsi="Times New Roman" w:cs="Times New Roman"/>
          <w:color w:val="000000" w:themeColor="text1"/>
        </w:rPr>
        <w:t>in-person and virtual events from June 18 to June 20, 2026; and</w:t>
      </w:r>
    </w:p>
    <w:p w14:paraId="0B08F6BC" w14:textId="1B3F6B7F" w:rsidR="5C1E7536" w:rsidRDefault="5C1E7536" w:rsidP="61184472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>Whereas, A Juneteenth celebration will be held in historic Sen</w:t>
      </w:r>
      <w:r w:rsidR="00C07935">
        <w:rPr>
          <w:rFonts w:ascii="Times New Roman" w:eastAsia="Times New Roman" w:hAnsi="Times New Roman" w:cs="Times New Roman"/>
          <w:color w:val="000000" w:themeColor="text1"/>
        </w:rPr>
        <w:t>e</w:t>
      </w:r>
      <w:r w:rsidRPr="61184472">
        <w:rPr>
          <w:rFonts w:ascii="Times New Roman" w:eastAsia="Times New Roman" w:hAnsi="Times New Roman" w:cs="Times New Roman"/>
          <w:color w:val="000000" w:themeColor="text1"/>
        </w:rPr>
        <w:t>ca Villag</w:t>
      </w:r>
      <w:r w:rsidR="3F44E483" w:rsidRPr="61184472">
        <w:rPr>
          <w:rFonts w:ascii="Times New Roman" w:eastAsia="Times New Roman" w:hAnsi="Times New Roman" w:cs="Times New Roman"/>
          <w:color w:val="000000" w:themeColor="text1"/>
        </w:rPr>
        <w:t>e</w:t>
      </w:r>
      <w:r w:rsidR="7C8B1148" w:rsidRPr="61184472">
        <w:rPr>
          <w:rFonts w:ascii="Times New Roman" w:eastAsia="Times New Roman" w:hAnsi="Times New Roman" w:cs="Times New Roman"/>
          <w:color w:val="000000" w:themeColor="text1"/>
        </w:rPr>
        <w:t xml:space="preserve"> on June 19</w:t>
      </w:r>
      <w:r w:rsidR="0BD3D760" w:rsidRPr="61184472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bookmarkStart w:id="1" w:name="_Int_2y1hPnsD"/>
      <w:r w:rsidR="0BD3D760" w:rsidRPr="61184472">
        <w:rPr>
          <w:rFonts w:ascii="Times New Roman" w:eastAsia="Times New Roman" w:hAnsi="Times New Roman" w:cs="Times New Roman"/>
          <w:color w:val="000000" w:themeColor="text1"/>
        </w:rPr>
        <w:t>2026</w:t>
      </w:r>
      <w:bookmarkEnd w:id="1"/>
      <w:r w:rsidR="00C07935">
        <w:rPr>
          <w:rFonts w:ascii="Times New Roman" w:eastAsia="Times New Roman" w:hAnsi="Times New Roman" w:cs="Times New Roman"/>
          <w:color w:val="000000" w:themeColor="text1"/>
        </w:rPr>
        <w:t>,</w:t>
      </w:r>
      <w:r w:rsidR="7C8B1148" w:rsidRPr="61184472">
        <w:rPr>
          <w:rFonts w:ascii="Times New Roman" w:eastAsia="Times New Roman" w:hAnsi="Times New Roman" w:cs="Times New Roman"/>
          <w:color w:val="000000" w:themeColor="text1"/>
        </w:rPr>
        <w:t xml:space="preserve"> at 1:00 p</w:t>
      </w:r>
      <w:r w:rsidR="00C07935">
        <w:rPr>
          <w:rFonts w:ascii="Times New Roman" w:eastAsia="Times New Roman" w:hAnsi="Times New Roman" w:cs="Times New Roman"/>
          <w:color w:val="000000" w:themeColor="text1"/>
        </w:rPr>
        <w:t>.</w:t>
      </w:r>
      <w:r w:rsidR="7C8B1148" w:rsidRPr="61184472">
        <w:rPr>
          <w:rFonts w:ascii="Times New Roman" w:eastAsia="Times New Roman" w:hAnsi="Times New Roman" w:cs="Times New Roman"/>
          <w:color w:val="000000" w:themeColor="text1"/>
        </w:rPr>
        <w:t>m</w:t>
      </w:r>
      <w:r w:rsidR="00C07935">
        <w:rPr>
          <w:rFonts w:ascii="Times New Roman" w:eastAsia="Times New Roman" w:hAnsi="Times New Roman" w:cs="Times New Roman"/>
          <w:color w:val="000000" w:themeColor="text1"/>
        </w:rPr>
        <w:t>.</w:t>
      </w:r>
      <w:r w:rsidR="3F44E483" w:rsidRPr="61184472">
        <w:rPr>
          <w:rFonts w:ascii="Times New Roman" w:eastAsia="Times New Roman" w:hAnsi="Times New Roman" w:cs="Times New Roman"/>
          <w:color w:val="000000" w:themeColor="text1"/>
        </w:rPr>
        <w:t>,</w:t>
      </w:r>
      <w:r w:rsidR="7599B95E" w:rsidRPr="61184472">
        <w:rPr>
          <w:rFonts w:ascii="Times New Roman" w:eastAsia="Times New Roman" w:hAnsi="Times New Roman" w:cs="Times New Roman"/>
          <w:color w:val="000000" w:themeColor="text1"/>
        </w:rPr>
        <w:t xml:space="preserve"> featuring an “intergenerational community of performers”;</w:t>
      </w:r>
      <w:r w:rsidR="767FD9CA" w:rsidRPr="61184472">
        <w:rPr>
          <w:rFonts w:ascii="Times New Roman" w:eastAsia="Times New Roman" w:hAnsi="Times New Roman" w:cs="Times New Roman"/>
          <w:color w:val="000000" w:themeColor="text1"/>
        </w:rPr>
        <w:t xml:space="preserve"> and</w:t>
      </w:r>
    </w:p>
    <w:p w14:paraId="7ACB24C4" w14:textId="456E5E76" w:rsidR="0961385C" w:rsidRDefault="0961385C" w:rsidP="00C07935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 xml:space="preserve">Whereas, </w:t>
      </w:r>
      <w:r w:rsidR="3A25631E" w:rsidRPr="61184472">
        <w:rPr>
          <w:rFonts w:ascii="Times New Roman" w:eastAsia="Times New Roman" w:hAnsi="Times New Roman" w:cs="Times New Roman"/>
          <w:color w:val="000000" w:themeColor="text1"/>
        </w:rPr>
        <w:t xml:space="preserve">A Juneteenth </w:t>
      </w:r>
      <w:r w:rsidR="282B887A" w:rsidRPr="61184472">
        <w:rPr>
          <w:rFonts w:ascii="Times New Roman" w:eastAsia="Times New Roman" w:hAnsi="Times New Roman" w:cs="Times New Roman"/>
          <w:color w:val="000000" w:themeColor="text1"/>
        </w:rPr>
        <w:t xml:space="preserve">event </w:t>
      </w:r>
      <w:r w:rsidR="3A25631E" w:rsidRPr="61184472">
        <w:rPr>
          <w:rFonts w:ascii="Times New Roman" w:eastAsia="Times New Roman" w:hAnsi="Times New Roman" w:cs="Times New Roman"/>
          <w:color w:val="000000" w:themeColor="text1"/>
        </w:rPr>
        <w:t xml:space="preserve">will </w:t>
      </w:r>
      <w:r w:rsidR="23072759" w:rsidRPr="61184472">
        <w:rPr>
          <w:rFonts w:ascii="Times New Roman" w:eastAsia="Times New Roman" w:hAnsi="Times New Roman" w:cs="Times New Roman"/>
          <w:color w:val="000000" w:themeColor="text1"/>
        </w:rPr>
        <w:t xml:space="preserve">also </w:t>
      </w:r>
      <w:r w:rsidR="7C535E68" w:rsidRPr="61184472">
        <w:rPr>
          <w:rFonts w:ascii="Times New Roman" w:eastAsia="Times New Roman" w:hAnsi="Times New Roman" w:cs="Times New Roman"/>
          <w:color w:val="000000" w:themeColor="text1"/>
        </w:rPr>
        <w:t xml:space="preserve">be held at </w:t>
      </w:r>
      <w:r w:rsidR="11607F5A" w:rsidRPr="61184472">
        <w:rPr>
          <w:rFonts w:ascii="Times New Roman" w:eastAsia="Times New Roman" w:hAnsi="Times New Roman" w:cs="Times New Roman"/>
          <w:color w:val="000000" w:themeColor="text1"/>
        </w:rPr>
        <w:t xml:space="preserve">Rockefeller Park </w:t>
      </w:r>
      <w:r w:rsidR="70244F09" w:rsidRPr="61184472">
        <w:rPr>
          <w:rFonts w:ascii="Times New Roman" w:eastAsia="Times New Roman" w:hAnsi="Times New Roman" w:cs="Times New Roman"/>
          <w:color w:val="000000" w:themeColor="text1"/>
        </w:rPr>
        <w:t xml:space="preserve">at </w:t>
      </w:r>
      <w:r w:rsidR="11607F5A" w:rsidRPr="61184472">
        <w:rPr>
          <w:rFonts w:ascii="Times New Roman" w:eastAsia="Times New Roman" w:hAnsi="Times New Roman" w:cs="Times New Roman"/>
          <w:color w:val="000000" w:themeColor="text1"/>
        </w:rPr>
        <w:t>11:30 a</w:t>
      </w:r>
      <w:r w:rsidR="00C07935">
        <w:rPr>
          <w:rFonts w:ascii="Times New Roman" w:eastAsia="Times New Roman" w:hAnsi="Times New Roman" w:cs="Times New Roman"/>
          <w:color w:val="000000" w:themeColor="text1"/>
        </w:rPr>
        <w:t>.</w:t>
      </w:r>
      <w:r w:rsidR="11607F5A" w:rsidRPr="61184472">
        <w:rPr>
          <w:rFonts w:ascii="Times New Roman" w:eastAsia="Times New Roman" w:hAnsi="Times New Roman" w:cs="Times New Roman"/>
          <w:color w:val="000000" w:themeColor="text1"/>
        </w:rPr>
        <w:t>m</w:t>
      </w:r>
      <w:r w:rsidR="00C07935">
        <w:rPr>
          <w:rFonts w:ascii="Times New Roman" w:eastAsia="Times New Roman" w:hAnsi="Times New Roman" w:cs="Times New Roman"/>
          <w:color w:val="000000" w:themeColor="text1"/>
        </w:rPr>
        <w:t>.</w:t>
      </w:r>
      <w:r w:rsidR="33978059" w:rsidRPr="61184472">
        <w:rPr>
          <w:rFonts w:ascii="Times New Roman" w:eastAsia="Times New Roman" w:hAnsi="Times New Roman" w:cs="Times New Roman"/>
          <w:color w:val="000000" w:themeColor="text1"/>
        </w:rPr>
        <w:t>, featuring the Federation of Black Cowboys “as they share history, horsemanship and riding”;</w:t>
      </w:r>
      <w:r w:rsidR="00C07935">
        <w:rPr>
          <w:rFonts w:ascii="Times New Roman" w:eastAsia="Times New Roman" w:hAnsi="Times New Roman" w:cs="Times New Roman"/>
          <w:color w:val="000000" w:themeColor="text1"/>
        </w:rPr>
        <w:t xml:space="preserve"> and</w:t>
      </w:r>
    </w:p>
    <w:p w14:paraId="637DBD85" w14:textId="362ABA05" w:rsidR="158D0A4E" w:rsidRDefault="158D0A4E" w:rsidP="00C07935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t>Whereas,</w:t>
      </w:r>
      <w:r w:rsidR="51089AB6" w:rsidRPr="6118447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4CC512C" w:rsidRPr="61184472">
        <w:rPr>
          <w:rFonts w:ascii="Times New Roman" w:eastAsia="Times New Roman" w:hAnsi="Times New Roman" w:cs="Times New Roman"/>
          <w:color w:val="000000" w:themeColor="text1"/>
        </w:rPr>
        <w:t xml:space="preserve">Additional community </w:t>
      </w:r>
      <w:r w:rsidR="5A13CCC3" w:rsidRPr="61184472">
        <w:rPr>
          <w:rFonts w:ascii="Times New Roman" w:eastAsia="Times New Roman" w:hAnsi="Times New Roman" w:cs="Times New Roman"/>
          <w:color w:val="000000" w:themeColor="text1"/>
        </w:rPr>
        <w:t xml:space="preserve">events </w:t>
      </w:r>
      <w:r w:rsidR="74CC512C" w:rsidRPr="61184472">
        <w:rPr>
          <w:rFonts w:ascii="Times New Roman" w:eastAsia="Times New Roman" w:hAnsi="Times New Roman" w:cs="Times New Roman"/>
          <w:color w:val="000000" w:themeColor="text1"/>
        </w:rPr>
        <w:t>are expected to be held</w:t>
      </w:r>
      <w:r w:rsidR="32C15CF4" w:rsidRPr="6118447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4CC512C" w:rsidRPr="61184472">
        <w:rPr>
          <w:rFonts w:ascii="Times New Roman" w:eastAsia="Times New Roman" w:hAnsi="Times New Roman" w:cs="Times New Roman"/>
          <w:color w:val="000000" w:themeColor="text1"/>
        </w:rPr>
        <w:t xml:space="preserve">in continuing the </w:t>
      </w:r>
      <w:r w:rsidR="6E67A399" w:rsidRPr="61184472">
        <w:rPr>
          <w:rFonts w:ascii="Times New Roman" w:eastAsia="Times New Roman" w:hAnsi="Times New Roman" w:cs="Times New Roman"/>
          <w:color w:val="000000" w:themeColor="text1"/>
        </w:rPr>
        <w:t xml:space="preserve">tradition of </w:t>
      </w:r>
      <w:r w:rsidR="58FA2E90" w:rsidRPr="61184472">
        <w:rPr>
          <w:rFonts w:ascii="Times New Roman" w:eastAsia="Times New Roman" w:hAnsi="Times New Roman" w:cs="Times New Roman"/>
          <w:color w:val="000000" w:themeColor="text1"/>
        </w:rPr>
        <w:t>gathering, reflection</w:t>
      </w:r>
      <w:r w:rsidR="274FA5A7" w:rsidRPr="61184472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58FA2E90" w:rsidRPr="61184472">
        <w:rPr>
          <w:rFonts w:ascii="Times New Roman" w:eastAsia="Times New Roman" w:hAnsi="Times New Roman" w:cs="Times New Roman"/>
          <w:color w:val="000000" w:themeColor="text1"/>
        </w:rPr>
        <w:t>and song; now, there</w:t>
      </w:r>
      <w:r w:rsidR="76348742" w:rsidRPr="61184472">
        <w:rPr>
          <w:rFonts w:ascii="Times New Roman" w:eastAsia="Times New Roman" w:hAnsi="Times New Roman" w:cs="Times New Roman"/>
          <w:color w:val="000000" w:themeColor="text1"/>
        </w:rPr>
        <w:t>fore, be it</w:t>
      </w:r>
    </w:p>
    <w:p w14:paraId="7FC6F91B" w14:textId="5E0F05DC" w:rsidR="76348742" w:rsidRDefault="76348742" w:rsidP="00C07935">
      <w:pPr>
        <w:spacing w:after="20" w:line="48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61184472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Resolved, </w:t>
      </w:r>
      <w:r w:rsidR="1D54052A" w:rsidRPr="61184472">
        <w:rPr>
          <w:rFonts w:ascii="Times New Roman" w:eastAsia="Times New Roman" w:hAnsi="Times New Roman" w:cs="Times New Roman"/>
          <w:color w:val="000000" w:themeColor="text1"/>
        </w:rPr>
        <w:t xml:space="preserve">That the Council of the City of New York recognizes the history of Juneteenth and affirms </w:t>
      </w:r>
      <w:r w:rsidR="00C07935">
        <w:rPr>
          <w:rFonts w:ascii="Times New Roman" w:eastAsia="Times New Roman" w:hAnsi="Times New Roman" w:cs="Times New Roman"/>
          <w:color w:val="000000" w:themeColor="text1"/>
        </w:rPr>
        <w:t>the City of New York’s</w:t>
      </w:r>
      <w:r w:rsidR="1D54052A" w:rsidRPr="61184472">
        <w:rPr>
          <w:rFonts w:ascii="Times New Roman" w:eastAsia="Times New Roman" w:hAnsi="Times New Roman" w:cs="Times New Roman"/>
          <w:color w:val="000000" w:themeColor="text1"/>
        </w:rPr>
        <w:t xml:space="preserve"> commitment to upholding the legacy of Juneteenth as a day of hope and celebration.</w:t>
      </w:r>
    </w:p>
    <w:p w14:paraId="69A82EAC" w14:textId="77777777" w:rsidR="00610339" w:rsidRDefault="00610339" w:rsidP="00610339">
      <w:pPr>
        <w:spacing w:after="0" w:line="480" w:lineRule="auto"/>
        <w:ind w:firstLine="720"/>
        <w:jc w:val="both"/>
        <w:rPr>
          <w:rFonts w:ascii="Times New Roman" w:hAnsi="Times New Roman"/>
        </w:rPr>
      </w:pPr>
    </w:p>
    <w:p w14:paraId="74136C80" w14:textId="77777777" w:rsidR="00610339" w:rsidRDefault="00610339" w:rsidP="00610339">
      <w:pPr>
        <w:spacing w:after="0" w:line="480" w:lineRule="auto"/>
        <w:ind w:firstLine="720"/>
        <w:jc w:val="both"/>
        <w:rPr>
          <w:rFonts w:ascii="Times New Roman" w:hAnsi="Times New Roman"/>
        </w:rPr>
      </w:pPr>
    </w:p>
    <w:p w14:paraId="0C882073" w14:textId="77777777" w:rsidR="00AE661D" w:rsidRDefault="00AE661D" w:rsidP="0061033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LS 24666</w:t>
      </w:r>
    </w:p>
    <w:p w14:paraId="48160AD4" w14:textId="2D3605C5" w:rsidR="00610339" w:rsidRPr="00A17FCB" w:rsidRDefault="00610339" w:rsidP="0061033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6</w:t>
      </w:r>
      <w:r w:rsidR="006E77DC">
        <w:rPr>
          <w:rFonts w:ascii="Times New Roman" w:hAnsi="Times New Roman"/>
          <w:sz w:val="18"/>
          <w:szCs w:val="18"/>
        </w:rPr>
        <w:t>/</w:t>
      </w:r>
      <w:r w:rsidR="00920EAC">
        <w:rPr>
          <w:rFonts w:ascii="Times New Roman" w:hAnsi="Times New Roman"/>
          <w:sz w:val="18"/>
          <w:szCs w:val="18"/>
        </w:rPr>
        <w:t>8</w:t>
      </w:r>
      <w:r>
        <w:rPr>
          <w:rFonts w:ascii="Times New Roman" w:hAnsi="Times New Roman"/>
          <w:sz w:val="18"/>
          <w:szCs w:val="18"/>
        </w:rPr>
        <w:t>/2026</w:t>
      </w:r>
    </w:p>
    <w:p w14:paraId="74612954" w14:textId="006AAB86" w:rsidR="2BF19BC1" w:rsidRDefault="2BF19BC1" w:rsidP="00610339">
      <w:pPr>
        <w:spacing w:after="20" w:line="480" w:lineRule="auto"/>
        <w:rPr>
          <w:rFonts w:ascii="Times New Roman" w:eastAsia="Times New Roman" w:hAnsi="Times New Roman" w:cs="Times New Roman"/>
          <w:color w:val="000000" w:themeColor="text1"/>
        </w:rPr>
      </w:pPr>
    </w:p>
    <w:sectPr w:rsidR="2BF19BC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90E90" w14:textId="77777777" w:rsidR="00731DD6" w:rsidRDefault="00731DD6">
      <w:pPr>
        <w:spacing w:after="0" w:line="240" w:lineRule="auto"/>
      </w:pPr>
      <w:r>
        <w:separator/>
      </w:r>
    </w:p>
  </w:endnote>
  <w:endnote w:type="continuationSeparator" w:id="0">
    <w:p w14:paraId="6A4D3D65" w14:textId="77777777" w:rsidR="00731DD6" w:rsidRDefault="00731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1184472" w14:paraId="766DF299" w14:textId="77777777" w:rsidTr="61184472">
      <w:trPr>
        <w:trHeight w:val="300"/>
      </w:trPr>
      <w:tc>
        <w:tcPr>
          <w:tcW w:w="3120" w:type="dxa"/>
        </w:tcPr>
        <w:p w14:paraId="62F2ECE7" w14:textId="3B0DCB9B" w:rsidR="61184472" w:rsidRDefault="61184472" w:rsidP="61184472">
          <w:pPr>
            <w:pStyle w:val="Header"/>
            <w:ind w:left="-115"/>
          </w:pPr>
        </w:p>
      </w:tc>
      <w:tc>
        <w:tcPr>
          <w:tcW w:w="3120" w:type="dxa"/>
        </w:tcPr>
        <w:p w14:paraId="732B61CA" w14:textId="512789D0" w:rsidR="61184472" w:rsidRDefault="61184472" w:rsidP="61184472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610339">
            <w:rPr>
              <w:noProof/>
            </w:rPr>
            <w:t>1</w:t>
          </w:r>
          <w:r>
            <w:fldChar w:fldCharType="end"/>
          </w:r>
        </w:p>
      </w:tc>
      <w:tc>
        <w:tcPr>
          <w:tcW w:w="3120" w:type="dxa"/>
        </w:tcPr>
        <w:p w14:paraId="4671A480" w14:textId="70C4D2CB" w:rsidR="61184472" w:rsidRDefault="61184472" w:rsidP="61184472">
          <w:pPr>
            <w:pStyle w:val="Header"/>
            <w:ind w:right="-115"/>
            <w:jc w:val="right"/>
          </w:pPr>
        </w:p>
      </w:tc>
    </w:tr>
  </w:tbl>
  <w:p w14:paraId="2125EE86" w14:textId="160A2FC9" w:rsidR="61184472" w:rsidRDefault="61184472" w:rsidP="611844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6C471" w14:textId="77777777" w:rsidR="00731DD6" w:rsidRDefault="00731DD6">
      <w:pPr>
        <w:spacing w:after="0" w:line="240" w:lineRule="auto"/>
      </w:pPr>
      <w:r>
        <w:separator/>
      </w:r>
    </w:p>
  </w:footnote>
  <w:footnote w:type="continuationSeparator" w:id="0">
    <w:p w14:paraId="0E535E16" w14:textId="77777777" w:rsidR="00731DD6" w:rsidRDefault="00731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1184472" w14:paraId="456CD70D" w14:textId="77777777" w:rsidTr="61184472">
      <w:trPr>
        <w:trHeight w:val="300"/>
      </w:trPr>
      <w:tc>
        <w:tcPr>
          <w:tcW w:w="3120" w:type="dxa"/>
        </w:tcPr>
        <w:p w14:paraId="120E3134" w14:textId="6F02E8C3" w:rsidR="61184472" w:rsidRDefault="61184472" w:rsidP="61184472">
          <w:pPr>
            <w:pStyle w:val="Header"/>
            <w:ind w:left="-115"/>
          </w:pPr>
        </w:p>
      </w:tc>
      <w:tc>
        <w:tcPr>
          <w:tcW w:w="3120" w:type="dxa"/>
        </w:tcPr>
        <w:p w14:paraId="70986FC3" w14:textId="5FDA58E4" w:rsidR="61184472" w:rsidRDefault="61184472" w:rsidP="61184472">
          <w:pPr>
            <w:pStyle w:val="Header"/>
            <w:jc w:val="center"/>
          </w:pPr>
        </w:p>
      </w:tc>
      <w:tc>
        <w:tcPr>
          <w:tcW w:w="3120" w:type="dxa"/>
        </w:tcPr>
        <w:p w14:paraId="27DC4392" w14:textId="128E252D" w:rsidR="61184472" w:rsidRDefault="61184472" w:rsidP="61184472">
          <w:pPr>
            <w:pStyle w:val="Header"/>
            <w:ind w:right="-115"/>
            <w:jc w:val="right"/>
          </w:pPr>
        </w:p>
      </w:tc>
    </w:tr>
  </w:tbl>
  <w:p w14:paraId="1227C782" w14:textId="5DF05A6B" w:rsidR="61184472" w:rsidRDefault="61184472" w:rsidP="6118447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vab9dHyd" int2:invalidationBookmarkName="" int2:hashCode="xdh7I/JO0N55XI" int2:id="gt0ZaQgU">
      <int2:state int2:value="Rejected" int2:type="gram"/>
    </int2:bookmark>
    <int2:bookmark int2:bookmarkName="_Int_2y1hPnsD" int2:invalidationBookmarkName="" int2:hashCode="ruZVdz2Fb7A4U2" int2:id="NI2OMuDU">
      <int2:state int2:value="Rejected" int2:type="gram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C40A78"/>
    <w:rsid w:val="00061C4C"/>
    <w:rsid w:val="000E5980"/>
    <w:rsid w:val="0019524B"/>
    <w:rsid w:val="001A7152"/>
    <w:rsid w:val="001B0917"/>
    <w:rsid w:val="001E6F8E"/>
    <w:rsid w:val="00216285"/>
    <w:rsid w:val="0024F08D"/>
    <w:rsid w:val="00342443"/>
    <w:rsid w:val="003B3372"/>
    <w:rsid w:val="003C28DB"/>
    <w:rsid w:val="003D063B"/>
    <w:rsid w:val="004828D6"/>
    <w:rsid w:val="005868D0"/>
    <w:rsid w:val="00610339"/>
    <w:rsid w:val="0068329D"/>
    <w:rsid w:val="006E77DC"/>
    <w:rsid w:val="00731DD6"/>
    <w:rsid w:val="00757980"/>
    <w:rsid w:val="007B5A0F"/>
    <w:rsid w:val="00894AEC"/>
    <w:rsid w:val="00914AF1"/>
    <w:rsid w:val="00920EAC"/>
    <w:rsid w:val="00963BCC"/>
    <w:rsid w:val="00A6258C"/>
    <w:rsid w:val="00AD3641"/>
    <w:rsid w:val="00AE661D"/>
    <w:rsid w:val="00BD1BF0"/>
    <w:rsid w:val="00BE39B9"/>
    <w:rsid w:val="00C07935"/>
    <w:rsid w:val="00DB1601"/>
    <w:rsid w:val="013C9972"/>
    <w:rsid w:val="014B2A5D"/>
    <w:rsid w:val="01BB00FB"/>
    <w:rsid w:val="01BD586A"/>
    <w:rsid w:val="024591A1"/>
    <w:rsid w:val="028A15CE"/>
    <w:rsid w:val="029C2B0C"/>
    <w:rsid w:val="0370B4AD"/>
    <w:rsid w:val="03A0D692"/>
    <w:rsid w:val="03B09887"/>
    <w:rsid w:val="0405B756"/>
    <w:rsid w:val="043CE4B8"/>
    <w:rsid w:val="047581D2"/>
    <w:rsid w:val="04A91109"/>
    <w:rsid w:val="053F85DE"/>
    <w:rsid w:val="0542309E"/>
    <w:rsid w:val="05957988"/>
    <w:rsid w:val="06C01647"/>
    <w:rsid w:val="077B5E94"/>
    <w:rsid w:val="07D6A1E6"/>
    <w:rsid w:val="0806017F"/>
    <w:rsid w:val="0961385C"/>
    <w:rsid w:val="0A36A7C6"/>
    <w:rsid w:val="0A829FBB"/>
    <w:rsid w:val="0BA5583F"/>
    <w:rsid w:val="0BD3D760"/>
    <w:rsid w:val="0C4F2EC2"/>
    <w:rsid w:val="0DF1DD55"/>
    <w:rsid w:val="0E1AF411"/>
    <w:rsid w:val="0E2215F7"/>
    <w:rsid w:val="0E67EE6E"/>
    <w:rsid w:val="0E9D93EC"/>
    <w:rsid w:val="0EA44745"/>
    <w:rsid w:val="0F1F576E"/>
    <w:rsid w:val="0F9AA482"/>
    <w:rsid w:val="0FEECD9F"/>
    <w:rsid w:val="10390958"/>
    <w:rsid w:val="104BF3B6"/>
    <w:rsid w:val="10AA256E"/>
    <w:rsid w:val="111F0F8E"/>
    <w:rsid w:val="11312FF0"/>
    <w:rsid w:val="1131745A"/>
    <w:rsid w:val="1152D7F9"/>
    <w:rsid w:val="11607F5A"/>
    <w:rsid w:val="1177CC4D"/>
    <w:rsid w:val="117E3ED6"/>
    <w:rsid w:val="12315995"/>
    <w:rsid w:val="12769685"/>
    <w:rsid w:val="132BFAC7"/>
    <w:rsid w:val="136CC9F8"/>
    <w:rsid w:val="13926E80"/>
    <w:rsid w:val="1432C40B"/>
    <w:rsid w:val="14B11454"/>
    <w:rsid w:val="1561EFD5"/>
    <w:rsid w:val="157E6EC7"/>
    <w:rsid w:val="158D0A4E"/>
    <w:rsid w:val="15DB90E7"/>
    <w:rsid w:val="16DA6256"/>
    <w:rsid w:val="1721EEDE"/>
    <w:rsid w:val="17705FC8"/>
    <w:rsid w:val="1880D066"/>
    <w:rsid w:val="18F5963B"/>
    <w:rsid w:val="18FE9A9B"/>
    <w:rsid w:val="194C3D93"/>
    <w:rsid w:val="196582F9"/>
    <w:rsid w:val="198DF0C9"/>
    <w:rsid w:val="19CD97F8"/>
    <w:rsid w:val="19EC7C87"/>
    <w:rsid w:val="1A078858"/>
    <w:rsid w:val="1A56FFF0"/>
    <w:rsid w:val="1B71E747"/>
    <w:rsid w:val="1C70E644"/>
    <w:rsid w:val="1CA2EEC2"/>
    <w:rsid w:val="1CC40A78"/>
    <w:rsid w:val="1D120DDF"/>
    <w:rsid w:val="1D54052A"/>
    <w:rsid w:val="1E17AFDC"/>
    <w:rsid w:val="1E3F8A33"/>
    <w:rsid w:val="1E9541CC"/>
    <w:rsid w:val="1EA12628"/>
    <w:rsid w:val="1EAA23AC"/>
    <w:rsid w:val="1EC84C79"/>
    <w:rsid w:val="1F4F22E8"/>
    <w:rsid w:val="1F73D055"/>
    <w:rsid w:val="1F8DA3A5"/>
    <w:rsid w:val="1FCB938F"/>
    <w:rsid w:val="20F6DA41"/>
    <w:rsid w:val="216EC02C"/>
    <w:rsid w:val="220CC61C"/>
    <w:rsid w:val="2219D654"/>
    <w:rsid w:val="22D1B8D7"/>
    <w:rsid w:val="23072759"/>
    <w:rsid w:val="23310B41"/>
    <w:rsid w:val="23C06626"/>
    <w:rsid w:val="2441EDAB"/>
    <w:rsid w:val="2451C79D"/>
    <w:rsid w:val="24574B01"/>
    <w:rsid w:val="24A87904"/>
    <w:rsid w:val="252E643A"/>
    <w:rsid w:val="264888F9"/>
    <w:rsid w:val="265A92A3"/>
    <w:rsid w:val="26903F7B"/>
    <w:rsid w:val="26A88431"/>
    <w:rsid w:val="26DA3B68"/>
    <w:rsid w:val="26DF0533"/>
    <w:rsid w:val="26EC2135"/>
    <w:rsid w:val="274FA5A7"/>
    <w:rsid w:val="27FCA277"/>
    <w:rsid w:val="282B887A"/>
    <w:rsid w:val="28B55B27"/>
    <w:rsid w:val="28B5E6F7"/>
    <w:rsid w:val="28CE8C6F"/>
    <w:rsid w:val="28D7E537"/>
    <w:rsid w:val="28F2AD8D"/>
    <w:rsid w:val="291DC637"/>
    <w:rsid w:val="2A004654"/>
    <w:rsid w:val="2A56F655"/>
    <w:rsid w:val="2AFD2ACB"/>
    <w:rsid w:val="2B1DBD72"/>
    <w:rsid w:val="2B4480A4"/>
    <w:rsid w:val="2B693D74"/>
    <w:rsid w:val="2BE9917D"/>
    <w:rsid w:val="2BF19BC1"/>
    <w:rsid w:val="2D342551"/>
    <w:rsid w:val="2D61C9E9"/>
    <w:rsid w:val="2D94FBD9"/>
    <w:rsid w:val="2E21FD69"/>
    <w:rsid w:val="2EA04A34"/>
    <w:rsid w:val="2FEBF67E"/>
    <w:rsid w:val="305AA8C4"/>
    <w:rsid w:val="30D6897F"/>
    <w:rsid w:val="31043F82"/>
    <w:rsid w:val="31453141"/>
    <w:rsid w:val="314ABBF5"/>
    <w:rsid w:val="31812E19"/>
    <w:rsid w:val="31A3CCD3"/>
    <w:rsid w:val="31A93364"/>
    <w:rsid w:val="31F7BF27"/>
    <w:rsid w:val="328ABA7C"/>
    <w:rsid w:val="32C15CF4"/>
    <w:rsid w:val="33162CA7"/>
    <w:rsid w:val="331C151C"/>
    <w:rsid w:val="3329F099"/>
    <w:rsid w:val="336DE178"/>
    <w:rsid w:val="33716F3E"/>
    <w:rsid w:val="33978059"/>
    <w:rsid w:val="3407169F"/>
    <w:rsid w:val="3410C4A5"/>
    <w:rsid w:val="34C10B70"/>
    <w:rsid w:val="35C2DA04"/>
    <w:rsid w:val="360FCEDA"/>
    <w:rsid w:val="36AD0432"/>
    <w:rsid w:val="36DC3799"/>
    <w:rsid w:val="36FA673A"/>
    <w:rsid w:val="372FB7BF"/>
    <w:rsid w:val="378D5BEF"/>
    <w:rsid w:val="37BCCA25"/>
    <w:rsid w:val="3875E331"/>
    <w:rsid w:val="38BC0513"/>
    <w:rsid w:val="38DE5FEA"/>
    <w:rsid w:val="38E8FE8C"/>
    <w:rsid w:val="392164E3"/>
    <w:rsid w:val="392CC4ED"/>
    <w:rsid w:val="396F0090"/>
    <w:rsid w:val="398157C9"/>
    <w:rsid w:val="39A5B3EF"/>
    <w:rsid w:val="39D9E740"/>
    <w:rsid w:val="39EEFB1B"/>
    <w:rsid w:val="3A25631E"/>
    <w:rsid w:val="3A6F7F66"/>
    <w:rsid w:val="3ACB1038"/>
    <w:rsid w:val="3AF802E9"/>
    <w:rsid w:val="3B10825C"/>
    <w:rsid w:val="3B18D948"/>
    <w:rsid w:val="3B232144"/>
    <w:rsid w:val="3B4C47CA"/>
    <w:rsid w:val="3B82DD2C"/>
    <w:rsid w:val="3B9347AA"/>
    <w:rsid w:val="3BF1CBFE"/>
    <w:rsid w:val="3C115698"/>
    <w:rsid w:val="3CBEBFE0"/>
    <w:rsid w:val="3CCE91BA"/>
    <w:rsid w:val="3CDC998E"/>
    <w:rsid w:val="3D083E81"/>
    <w:rsid w:val="3E7249A6"/>
    <w:rsid w:val="3F050401"/>
    <w:rsid w:val="3F44E483"/>
    <w:rsid w:val="3F510DF3"/>
    <w:rsid w:val="4081A2E2"/>
    <w:rsid w:val="40951D34"/>
    <w:rsid w:val="417CF317"/>
    <w:rsid w:val="41958056"/>
    <w:rsid w:val="4203302D"/>
    <w:rsid w:val="4293E93B"/>
    <w:rsid w:val="42BC6803"/>
    <w:rsid w:val="43C6DDEF"/>
    <w:rsid w:val="442B8306"/>
    <w:rsid w:val="448E4B7B"/>
    <w:rsid w:val="45983156"/>
    <w:rsid w:val="462A7D68"/>
    <w:rsid w:val="46959538"/>
    <w:rsid w:val="469DF135"/>
    <w:rsid w:val="46B64F6B"/>
    <w:rsid w:val="47250A53"/>
    <w:rsid w:val="4753B101"/>
    <w:rsid w:val="47ADBEFF"/>
    <w:rsid w:val="47E9453F"/>
    <w:rsid w:val="4873204A"/>
    <w:rsid w:val="4884DF67"/>
    <w:rsid w:val="48EAEDE1"/>
    <w:rsid w:val="490D932C"/>
    <w:rsid w:val="49133C39"/>
    <w:rsid w:val="49404D3E"/>
    <w:rsid w:val="49FB4603"/>
    <w:rsid w:val="4A91D1F5"/>
    <w:rsid w:val="4AFDD30B"/>
    <w:rsid w:val="4B360961"/>
    <w:rsid w:val="4B47D074"/>
    <w:rsid w:val="4B588920"/>
    <w:rsid w:val="4BBBDFE4"/>
    <w:rsid w:val="4BC07AEC"/>
    <w:rsid w:val="4C17597F"/>
    <w:rsid w:val="4C4033F5"/>
    <w:rsid w:val="4C946A6A"/>
    <w:rsid w:val="4CC11B09"/>
    <w:rsid w:val="4D42E83C"/>
    <w:rsid w:val="4DDB86F4"/>
    <w:rsid w:val="4DE8A109"/>
    <w:rsid w:val="4EDB144B"/>
    <w:rsid w:val="50E0888E"/>
    <w:rsid w:val="50F5C13D"/>
    <w:rsid w:val="50F64D51"/>
    <w:rsid w:val="51089AB6"/>
    <w:rsid w:val="514A5A25"/>
    <w:rsid w:val="51A42D1F"/>
    <w:rsid w:val="51AB3D89"/>
    <w:rsid w:val="51C54907"/>
    <w:rsid w:val="51CACA2C"/>
    <w:rsid w:val="51D00108"/>
    <w:rsid w:val="51E8BD02"/>
    <w:rsid w:val="5237843C"/>
    <w:rsid w:val="526123B7"/>
    <w:rsid w:val="52AC49A2"/>
    <w:rsid w:val="52F19253"/>
    <w:rsid w:val="53664CBB"/>
    <w:rsid w:val="5366CCA4"/>
    <w:rsid w:val="543AFC09"/>
    <w:rsid w:val="55B20323"/>
    <w:rsid w:val="55B424CF"/>
    <w:rsid w:val="564B5041"/>
    <w:rsid w:val="56A2799C"/>
    <w:rsid w:val="56B26D33"/>
    <w:rsid w:val="56B64875"/>
    <w:rsid w:val="5761CA29"/>
    <w:rsid w:val="577834E1"/>
    <w:rsid w:val="58098867"/>
    <w:rsid w:val="58FA2E90"/>
    <w:rsid w:val="595F3DCF"/>
    <w:rsid w:val="59DEE33C"/>
    <w:rsid w:val="5A05E2BB"/>
    <w:rsid w:val="5A13CCC3"/>
    <w:rsid w:val="5A2ACA52"/>
    <w:rsid w:val="5A2ADEF5"/>
    <w:rsid w:val="5A7CDCA1"/>
    <w:rsid w:val="5A8983D9"/>
    <w:rsid w:val="5A9F5DEB"/>
    <w:rsid w:val="5AFC070E"/>
    <w:rsid w:val="5B62DD1B"/>
    <w:rsid w:val="5B672190"/>
    <w:rsid w:val="5B73EBD2"/>
    <w:rsid w:val="5C0018C5"/>
    <w:rsid w:val="5C14EB0C"/>
    <w:rsid w:val="5C1E7536"/>
    <w:rsid w:val="5C2DA7D0"/>
    <w:rsid w:val="5D2F99B9"/>
    <w:rsid w:val="5D713B7D"/>
    <w:rsid w:val="5DB88791"/>
    <w:rsid w:val="5DC41182"/>
    <w:rsid w:val="5E003F36"/>
    <w:rsid w:val="5E57DF5E"/>
    <w:rsid w:val="5E81C594"/>
    <w:rsid w:val="605FA731"/>
    <w:rsid w:val="608DB970"/>
    <w:rsid w:val="60A06C5D"/>
    <w:rsid w:val="60AA382C"/>
    <w:rsid w:val="61184472"/>
    <w:rsid w:val="61D9E85C"/>
    <w:rsid w:val="61F87720"/>
    <w:rsid w:val="6217F382"/>
    <w:rsid w:val="62729F3E"/>
    <w:rsid w:val="62F3D378"/>
    <w:rsid w:val="638C5098"/>
    <w:rsid w:val="63A75EF8"/>
    <w:rsid w:val="6444360C"/>
    <w:rsid w:val="644873FA"/>
    <w:rsid w:val="644DBFA4"/>
    <w:rsid w:val="649059D0"/>
    <w:rsid w:val="65FC8389"/>
    <w:rsid w:val="6639EE01"/>
    <w:rsid w:val="6716933B"/>
    <w:rsid w:val="677B30B7"/>
    <w:rsid w:val="67B40CE3"/>
    <w:rsid w:val="68B71612"/>
    <w:rsid w:val="68F1E43A"/>
    <w:rsid w:val="69FD5F8A"/>
    <w:rsid w:val="6A1D38A6"/>
    <w:rsid w:val="6B67B35C"/>
    <w:rsid w:val="6B6C4E40"/>
    <w:rsid w:val="6C1DF768"/>
    <w:rsid w:val="6C52B062"/>
    <w:rsid w:val="6CA21900"/>
    <w:rsid w:val="6CB1B6F9"/>
    <w:rsid w:val="6CD411B2"/>
    <w:rsid w:val="6D602A7C"/>
    <w:rsid w:val="6DEBAF3D"/>
    <w:rsid w:val="6E5583C1"/>
    <w:rsid w:val="6E67A399"/>
    <w:rsid w:val="6EC62BB8"/>
    <w:rsid w:val="6EFDF8B7"/>
    <w:rsid w:val="6F0921A6"/>
    <w:rsid w:val="6F99770C"/>
    <w:rsid w:val="70244F09"/>
    <w:rsid w:val="704A60C9"/>
    <w:rsid w:val="7098B811"/>
    <w:rsid w:val="70C95270"/>
    <w:rsid w:val="71420E27"/>
    <w:rsid w:val="71C74F96"/>
    <w:rsid w:val="71EFD7F2"/>
    <w:rsid w:val="72006677"/>
    <w:rsid w:val="722BE313"/>
    <w:rsid w:val="727BA560"/>
    <w:rsid w:val="72839249"/>
    <w:rsid w:val="72928F27"/>
    <w:rsid w:val="72BDCA02"/>
    <w:rsid w:val="730006F7"/>
    <w:rsid w:val="731212C0"/>
    <w:rsid w:val="734812D5"/>
    <w:rsid w:val="73E4130F"/>
    <w:rsid w:val="742FBA41"/>
    <w:rsid w:val="7460C32D"/>
    <w:rsid w:val="74CC512C"/>
    <w:rsid w:val="75811526"/>
    <w:rsid w:val="7599B95E"/>
    <w:rsid w:val="75AE0FC9"/>
    <w:rsid w:val="75BA8B19"/>
    <w:rsid w:val="75E1A02D"/>
    <w:rsid w:val="760F4B26"/>
    <w:rsid w:val="76348742"/>
    <w:rsid w:val="767FD9CA"/>
    <w:rsid w:val="76824F50"/>
    <w:rsid w:val="76B346D8"/>
    <w:rsid w:val="777DE384"/>
    <w:rsid w:val="77AFECAE"/>
    <w:rsid w:val="78576E0F"/>
    <w:rsid w:val="785815AD"/>
    <w:rsid w:val="7874F3A4"/>
    <w:rsid w:val="7883847D"/>
    <w:rsid w:val="788D4FA5"/>
    <w:rsid w:val="7915AB1E"/>
    <w:rsid w:val="79718298"/>
    <w:rsid w:val="79AEEB23"/>
    <w:rsid w:val="7A19C20B"/>
    <w:rsid w:val="7A36C0D7"/>
    <w:rsid w:val="7AECA16D"/>
    <w:rsid w:val="7BBFE4AE"/>
    <w:rsid w:val="7BDE3D7C"/>
    <w:rsid w:val="7C4D6F78"/>
    <w:rsid w:val="7C535E68"/>
    <w:rsid w:val="7C6BA243"/>
    <w:rsid w:val="7C7C8261"/>
    <w:rsid w:val="7C8B1148"/>
    <w:rsid w:val="7CBFFFF0"/>
    <w:rsid w:val="7D6996F6"/>
    <w:rsid w:val="7D7B7E10"/>
    <w:rsid w:val="7DD9CC04"/>
    <w:rsid w:val="7ECE4D60"/>
    <w:rsid w:val="7F76FA19"/>
    <w:rsid w:val="7FA56F98"/>
    <w:rsid w:val="7FD79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63C42"/>
  <w15:chartTrackingRefBased/>
  <w15:docId w15:val="{70E5A99D-0F58-493F-9C90-13F598F55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6118447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118447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914AF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B09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09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09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9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09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20/10/relationships/intelligence" Target="intelligence2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Cui, Steven</dc:creator>
  <cp:keywords/>
  <dc:description/>
  <cp:lastModifiedBy>Jeffries, Jillian</cp:lastModifiedBy>
  <cp:revision>3</cp:revision>
  <dcterms:created xsi:type="dcterms:W3CDTF">2026-06-08T19:22:00Z</dcterms:created>
  <dcterms:modified xsi:type="dcterms:W3CDTF">2026-06-08T20:52:00Z</dcterms:modified>
</cp:coreProperties>
</file>